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Default="007927A2" w:rsidP="007927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</w:pPr>
      <w:bookmarkStart w:id="0" w:name="_GoBack"/>
      <w:bookmarkEnd w:id="0"/>
    </w:p>
    <w:p w:rsidR="007927A2" w:rsidRDefault="007927A2" w:rsidP="007927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</w:pPr>
    </w:p>
    <w:p w:rsidR="007927A2" w:rsidRDefault="007927A2" w:rsidP="007927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</w:pPr>
    </w:p>
    <w:p w:rsidR="007927A2" w:rsidRPr="007927A2" w:rsidRDefault="007927A2" w:rsidP="007927A2">
      <w:pPr>
        <w:spacing w:before="100" w:beforeAutospacing="1" w:after="100" w:afterAutospacing="1"/>
        <w:jc w:val="center"/>
        <w:rPr>
          <w:rFonts w:ascii="Times" w:hAnsi="Times" w:cs="Times New Roman"/>
          <w:i/>
          <w:color w:val="FF0000"/>
          <w:sz w:val="52"/>
          <w:szCs w:val="52"/>
          <w:u w:val="single"/>
        </w:rPr>
      </w:pPr>
      <w:r w:rsidRPr="007927A2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  <w:t>Примерная структура каждого типа урока по ФГОС</w:t>
      </w:r>
    </w:p>
    <w:p w:rsidR="007927A2" w:rsidRPr="007927A2" w:rsidRDefault="007927A2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7927A2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pPr w:leftFromText="180" w:rightFromText="180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7927A2" w:rsidRPr="007927A2" w:rsidTr="007927A2">
        <w:trPr>
          <w:trHeight w:val="3224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1. Структура урока усвоения новых знаний: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усвоение новых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Первичная проверка понимания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Первичное закрепление.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Рефлексия (подведение итогов занятия)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3. Структура урока актуализации знаний и умений (урок повторения)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с целью подготовки к контрольному уроку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с целью подготовки к изучению новой темы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Обобщение и систематизация знаний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9) Рефлексия (подведение итогов занятия) </w:t>
            </w:r>
          </w:p>
        </w:tc>
      </w:tr>
      <w:tr w:rsidR="007927A2" w:rsidRPr="007927A2" w:rsidTr="007927A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B" w:rsidRDefault="005769DB" w:rsidP="007927A2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8"/>
                <w:szCs w:val="28"/>
              </w:rPr>
            </w:pP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2 Структура урока комплексного применения знаний и умений (урок закрепления)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закрепление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в знакомой ситуации (типовые)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в изменённой ситуации (конструктивные)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Рефлексия (подведение итогов занятия)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4. Структура урока систематизации и обобщения знаний и умений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Обобщение и систематизация знаний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Подготовка учащихся к обобщенной деятельности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Воспроизведение на новом уровне (переформулированные вопросы).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6)Контроль усвоения, обсуждение допущенных ошибок и их коррекция.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Рефлексия (подведение итогов занятия)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Анализ и содержание итогов работы, формирование выводов по изученному материалу </w:t>
            </w:r>
          </w:p>
        </w:tc>
      </w:tr>
      <w:tr w:rsidR="007927A2" w:rsidRPr="007927A2" w:rsidTr="007927A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5. Структура урока контроля знаний и умений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Выявление знаний, умений и навыков, проверка уровня сформированности у учащихся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общеучебных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Рефлексия (подведение итогов занятия)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6. Структура урока коррекции знаний, умений и навыков.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Рефлексия (подведение итогов занятия) </w:t>
            </w:r>
          </w:p>
        </w:tc>
      </w:tr>
      <w:tr w:rsidR="007927A2" w:rsidRPr="007927A2" w:rsidTr="007927A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7. Структура комбинированного урока.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усвоение новых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5) Первичная проверка понимания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Первичное закрепление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9) Рефлексия (подведение итогов занятия)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  </w:t>
            </w:r>
          </w:p>
        </w:tc>
      </w:tr>
    </w:tbl>
    <w:p w:rsidR="007927A2" w:rsidRPr="007927A2" w:rsidRDefault="007927A2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lastRenderedPageBreak/>
        <w:t xml:space="preserve">  </w:t>
      </w:r>
    </w:p>
    <w:p w:rsidR="00C67D5F" w:rsidRDefault="00C67D5F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C67D5F" w:rsidRDefault="00C67D5F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C67D5F" w:rsidRDefault="00C67D5F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C67D5F" w:rsidRDefault="00C67D5F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C67D5F" w:rsidRDefault="00C67D5F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C67D5F" w:rsidRDefault="00C67D5F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C67D5F" w:rsidRDefault="00C67D5F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C67D5F" w:rsidRDefault="00C67D5F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</w:p>
    <w:sectPr w:rsidR="00C67D5F" w:rsidSect="007927A2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7A2"/>
    <w:rsid w:val="000155DF"/>
    <w:rsid w:val="00146338"/>
    <w:rsid w:val="00167AB7"/>
    <w:rsid w:val="00253D6B"/>
    <w:rsid w:val="00565662"/>
    <w:rsid w:val="005769DB"/>
    <w:rsid w:val="007927A2"/>
    <w:rsid w:val="00C67D5F"/>
    <w:rsid w:val="00F7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B7"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580</Words>
  <Characters>3309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4</cp:revision>
  <dcterms:created xsi:type="dcterms:W3CDTF">2015-11-15T16:11:00Z</dcterms:created>
  <dcterms:modified xsi:type="dcterms:W3CDTF">2016-02-06T17:59:00Z</dcterms:modified>
</cp:coreProperties>
</file>