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4F" w:rsidRPr="0064024F" w:rsidRDefault="0064024F" w:rsidP="0064024F">
      <w:pPr>
        <w:spacing w:after="0" w:line="240" w:lineRule="auto"/>
        <w:jc w:val="center"/>
        <w:rPr>
          <w:rFonts w:ascii="Times New Roman" w:eastAsia="Times New Roman" w:hAnsi="Times New Roman"/>
          <w:sz w:val="32"/>
          <w:szCs w:val="32"/>
          <w:lang w:val="tt-RU" w:eastAsia="ru-RU"/>
        </w:rPr>
      </w:pPr>
      <w:r w:rsidRPr="0064024F">
        <w:rPr>
          <w:rFonts w:ascii="Times New Roman" w:eastAsia="Times New Roman" w:hAnsi="Times New Roman"/>
          <w:sz w:val="32"/>
          <w:szCs w:val="32"/>
          <w:lang w:val="tt-RU" w:eastAsia="ru-RU"/>
        </w:rPr>
        <w:t>Татарстан Республикасы</w:t>
      </w:r>
    </w:p>
    <w:p w:rsidR="0064024F" w:rsidRPr="0064024F" w:rsidRDefault="0064024F" w:rsidP="0064024F">
      <w:pPr>
        <w:spacing w:after="0" w:line="240" w:lineRule="auto"/>
        <w:jc w:val="center"/>
        <w:rPr>
          <w:rFonts w:ascii="Times New Roman" w:eastAsia="Times New Roman" w:hAnsi="Times New Roman"/>
          <w:sz w:val="32"/>
          <w:szCs w:val="32"/>
          <w:lang w:val="tt-RU" w:eastAsia="ru-RU"/>
        </w:rPr>
      </w:pPr>
      <w:r w:rsidRPr="0064024F">
        <w:rPr>
          <w:rFonts w:ascii="Times New Roman" w:eastAsia="Times New Roman" w:hAnsi="Times New Roman"/>
          <w:sz w:val="32"/>
          <w:szCs w:val="32"/>
          <w:lang w:val="tt-RU" w:eastAsia="ru-RU"/>
        </w:rPr>
        <w:t>Тукай</w:t>
      </w:r>
      <w:r w:rsidRPr="0064024F">
        <w:rPr>
          <w:rFonts w:ascii="Times New Roman" w:eastAsia="Times New Roman" w:hAnsi="Times New Roman"/>
          <w:sz w:val="32"/>
          <w:szCs w:val="32"/>
          <w:lang w:eastAsia="ru-RU"/>
        </w:rPr>
        <w:t xml:space="preserve">  </w:t>
      </w:r>
      <w:proofErr w:type="spellStart"/>
      <w:r w:rsidRPr="0064024F">
        <w:rPr>
          <w:rFonts w:ascii="Times New Roman" w:eastAsia="Times New Roman" w:hAnsi="Times New Roman"/>
          <w:sz w:val="32"/>
          <w:szCs w:val="32"/>
          <w:lang w:eastAsia="ru-RU"/>
        </w:rPr>
        <w:t>муниципаль</w:t>
      </w:r>
      <w:proofErr w:type="spellEnd"/>
      <w:r w:rsidRPr="0064024F">
        <w:rPr>
          <w:rFonts w:ascii="Times New Roman" w:eastAsia="Times New Roman" w:hAnsi="Times New Roman"/>
          <w:sz w:val="32"/>
          <w:szCs w:val="32"/>
          <w:lang w:val="tt-RU" w:eastAsia="ru-RU"/>
        </w:rPr>
        <w:t xml:space="preserve"> районы</w:t>
      </w:r>
    </w:p>
    <w:p w:rsidR="0064024F" w:rsidRPr="0064024F" w:rsidRDefault="0064024F" w:rsidP="0064024F">
      <w:pPr>
        <w:spacing w:after="0" w:line="240" w:lineRule="auto"/>
        <w:ind w:left="57" w:right="57" w:hanging="426"/>
        <w:jc w:val="center"/>
        <w:rPr>
          <w:rFonts w:ascii="Times New Roman" w:eastAsia="Times New Roman" w:hAnsi="Times New Roman"/>
          <w:sz w:val="32"/>
          <w:szCs w:val="32"/>
          <w:lang w:val="tt-RU" w:eastAsia="ru-RU"/>
        </w:rPr>
      </w:pPr>
      <w:r w:rsidRPr="0064024F">
        <w:rPr>
          <w:rFonts w:ascii="Times New Roman" w:eastAsia="Times New Roman" w:hAnsi="Times New Roman"/>
          <w:sz w:val="32"/>
          <w:szCs w:val="32"/>
          <w:lang w:val="tt-RU" w:eastAsia="ru-RU"/>
        </w:rPr>
        <w:t xml:space="preserve">Муниципаль бюджет белем бирү учреждениясе </w:t>
      </w:r>
    </w:p>
    <w:p w:rsidR="0064024F" w:rsidRPr="0064024F" w:rsidRDefault="0064024F" w:rsidP="0064024F">
      <w:pPr>
        <w:spacing w:after="0" w:line="240" w:lineRule="auto"/>
        <w:ind w:left="57" w:right="57" w:hanging="426"/>
        <w:jc w:val="center"/>
        <w:rPr>
          <w:rFonts w:ascii="Times New Roman" w:eastAsia="Times New Roman" w:hAnsi="Times New Roman"/>
          <w:sz w:val="32"/>
          <w:szCs w:val="32"/>
          <w:lang w:val="tt-RU" w:eastAsia="ru-RU"/>
        </w:rPr>
      </w:pPr>
      <w:r w:rsidRPr="0064024F">
        <w:rPr>
          <w:rFonts w:ascii="Times New Roman" w:eastAsia="Times New Roman" w:hAnsi="Times New Roman"/>
          <w:sz w:val="32"/>
          <w:szCs w:val="32"/>
          <w:lang w:val="tt-RU" w:eastAsia="ru-RU"/>
        </w:rPr>
        <w:t>“</w:t>
      </w:r>
      <w:r w:rsidRPr="0064024F">
        <w:rPr>
          <w:rFonts w:ascii="Times New Roman" w:hAnsi="Times New Roman" w:cs="Times New Roman"/>
          <w:sz w:val="32"/>
          <w:szCs w:val="32"/>
          <w:lang w:val="tt-RU"/>
        </w:rPr>
        <w:t>Калмаш у</w:t>
      </w:r>
      <w:r w:rsidRPr="0064024F">
        <w:rPr>
          <w:rFonts w:ascii="Times New Roman" w:hAnsi="Times New Roman" w:cs="Times New Roman"/>
          <w:sz w:val="32"/>
          <w:szCs w:val="32"/>
          <w:lang w:val="tt-RU"/>
        </w:rPr>
        <w:t>рта гомуми белем бирү мәктәбе</w:t>
      </w:r>
      <w:r w:rsidRPr="0064024F">
        <w:rPr>
          <w:rFonts w:ascii="Times New Roman" w:eastAsia="Times New Roman" w:hAnsi="Times New Roman"/>
          <w:sz w:val="32"/>
          <w:szCs w:val="32"/>
          <w:lang w:val="tt-RU" w:eastAsia="ru-RU"/>
        </w:rPr>
        <w:t xml:space="preserve">”нең </w:t>
      </w:r>
    </w:p>
    <w:p w:rsidR="0064024F" w:rsidRPr="0064024F" w:rsidRDefault="0064024F" w:rsidP="0064024F">
      <w:pPr>
        <w:spacing w:after="0" w:line="240" w:lineRule="auto"/>
        <w:ind w:left="57" w:right="57" w:hanging="426"/>
        <w:jc w:val="center"/>
        <w:rPr>
          <w:rFonts w:ascii="Times New Roman" w:hAnsi="Times New Roman" w:cs="Times New Roman"/>
          <w:sz w:val="32"/>
          <w:szCs w:val="32"/>
          <w:lang w:val="tt-RU"/>
        </w:rPr>
      </w:pPr>
      <w:r w:rsidRPr="0064024F">
        <w:rPr>
          <w:rFonts w:ascii="Times New Roman" w:eastAsia="Times New Roman" w:hAnsi="Times New Roman"/>
          <w:sz w:val="32"/>
          <w:szCs w:val="32"/>
          <w:lang w:val="tt-RU" w:eastAsia="ru-RU"/>
        </w:rPr>
        <w:t>т</w:t>
      </w:r>
      <w:r w:rsidRPr="0064024F">
        <w:rPr>
          <w:rFonts w:ascii="Times New Roman" w:eastAsia="Times New Roman" w:hAnsi="Times New Roman"/>
          <w:sz w:val="32"/>
          <w:szCs w:val="32"/>
          <w:lang w:val="tt-RU" w:eastAsia="ru-RU"/>
        </w:rPr>
        <w:t>атар теле һәм әдәбияты укытучысы</w:t>
      </w:r>
    </w:p>
    <w:p w:rsidR="0064024F" w:rsidRPr="0064024F" w:rsidRDefault="0064024F" w:rsidP="0064024F">
      <w:pPr>
        <w:spacing w:after="0" w:line="240" w:lineRule="auto"/>
        <w:jc w:val="center"/>
        <w:rPr>
          <w:rFonts w:ascii="Times New Roman" w:eastAsia="Times New Roman" w:hAnsi="Times New Roman"/>
          <w:sz w:val="32"/>
          <w:szCs w:val="32"/>
          <w:lang w:val="tt-RU" w:eastAsia="ru-RU"/>
        </w:rPr>
      </w:pPr>
      <w:r w:rsidRPr="0064024F">
        <w:rPr>
          <w:rFonts w:ascii="Times New Roman" w:eastAsia="Times New Roman" w:hAnsi="Times New Roman"/>
          <w:sz w:val="32"/>
          <w:szCs w:val="32"/>
          <w:lang w:val="tt-RU" w:eastAsia="ru-RU"/>
        </w:rPr>
        <w:t>Бурганова Гөлнара Нәсим</w:t>
      </w:r>
      <w:r w:rsidRPr="0064024F">
        <w:rPr>
          <w:rFonts w:ascii="Times New Roman" w:eastAsia="Times New Roman" w:hAnsi="Times New Roman"/>
          <w:sz w:val="32"/>
          <w:szCs w:val="32"/>
          <w:lang w:val="tt-RU" w:eastAsia="ru-RU"/>
        </w:rPr>
        <w:t xml:space="preserve">  кызының</w:t>
      </w:r>
    </w:p>
    <w:p w:rsidR="0064024F" w:rsidRPr="0064024F" w:rsidRDefault="0064024F" w:rsidP="0064024F">
      <w:pPr>
        <w:spacing w:after="0" w:line="240" w:lineRule="auto"/>
        <w:ind w:left="57" w:right="57" w:hanging="426"/>
        <w:jc w:val="center"/>
        <w:rPr>
          <w:rFonts w:ascii="Times New Roman" w:hAnsi="Times New Roman" w:cs="Times New Roman"/>
          <w:sz w:val="32"/>
          <w:szCs w:val="32"/>
          <w:lang w:val="tt-RU"/>
        </w:rPr>
      </w:pPr>
      <w:r w:rsidRPr="0064024F">
        <w:rPr>
          <w:rFonts w:ascii="Times New Roman" w:eastAsia="Times New Roman" w:hAnsi="Times New Roman"/>
          <w:sz w:val="32"/>
          <w:szCs w:val="32"/>
          <w:lang w:val="tt-RU" w:eastAsia="ru-RU"/>
        </w:rPr>
        <w:t>педагогик эшчәнлегенә бәяләмә</w:t>
      </w:r>
    </w:p>
    <w:p w:rsidR="00A160B3" w:rsidRPr="006B0175" w:rsidRDefault="00A160B3" w:rsidP="006B0175">
      <w:pPr>
        <w:spacing w:after="0" w:line="240" w:lineRule="auto"/>
        <w:ind w:left="57" w:right="57" w:hanging="426"/>
        <w:jc w:val="center"/>
        <w:rPr>
          <w:rFonts w:ascii="Times New Roman" w:hAnsi="Times New Roman" w:cs="Times New Roman"/>
          <w:sz w:val="32"/>
          <w:szCs w:val="32"/>
          <w:lang w:val="tt-RU"/>
        </w:rPr>
      </w:pPr>
    </w:p>
    <w:p w:rsidR="00960AF1" w:rsidRDefault="00A160B3" w:rsidP="00960AF1">
      <w:pPr>
        <w:spacing w:after="0" w:line="240" w:lineRule="auto"/>
        <w:ind w:left="57" w:right="57" w:hanging="42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60AF1">
        <w:rPr>
          <w:rFonts w:ascii="Times New Roman" w:hAnsi="Times New Roman" w:cs="Times New Roman"/>
          <w:sz w:val="28"/>
          <w:szCs w:val="28"/>
          <w:lang w:val="tt-RU"/>
        </w:rPr>
        <w:t xml:space="preserve">  </w:t>
      </w:r>
      <w:r w:rsidR="00997B45" w:rsidRPr="00A160B3">
        <w:rPr>
          <w:rFonts w:ascii="Times New Roman" w:hAnsi="Times New Roman" w:cs="Times New Roman"/>
          <w:sz w:val="28"/>
          <w:szCs w:val="28"/>
          <w:lang w:val="tt-RU"/>
        </w:rPr>
        <w:t xml:space="preserve">Бурганова </w:t>
      </w:r>
      <w:r w:rsidR="006B0175">
        <w:rPr>
          <w:rFonts w:ascii="Times New Roman" w:hAnsi="Times New Roman" w:cs="Times New Roman"/>
          <w:sz w:val="28"/>
          <w:szCs w:val="28"/>
          <w:lang w:val="tt-RU"/>
        </w:rPr>
        <w:t>Гөлнара Нәсим кызы</w:t>
      </w:r>
      <w:r w:rsidR="00997B45" w:rsidRPr="00031DC9">
        <w:rPr>
          <w:rFonts w:ascii="Times New Roman" w:hAnsi="Times New Roman" w:cs="Times New Roman"/>
          <w:sz w:val="28"/>
          <w:szCs w:val="28"/>
          <w:lang w:val="tt-RU"/>
        </w:rPr>
        <w:t xml:space="preserve"> Калмаш урта гомуми белем бирү мәктәбендә </w:t>
      </w:r>
      <w:r w:rsidR="00ED269D">
        <w:rPr>
          <w:rFonts w:ascii="Times New Roman" w:hAnsi="Times New Roman" w:cs="Times New Roman"/>
          <w:sz w:val="28"/>
          <w:szCs w:val="28"/>
          <w:lang w:val="tt-RU"/>
        </w:rPr>
        <w:t xml:space="preserve">2009 </w:t>
      </w:r>
      <w:r w:rsidR="00031DC9" w:rsidRPr="00A160B3">
        <w:rPr>
          <w:rFonts w:ascii="Times New Roman" w:hAnsi="Times New Roman" w:cs="Times New Roman"/>
          <w:sz w:val="28"/>
          <w:szCs w:val="28"/>
          <w:lang w:val="tt-RU"/>
        </w:rPr>
        <w:t>елдан бирле татар те</w:t>
      </w:r>
      <w:r w:rsidR="00ED269D" w:rsidRPr="00A160B3">
        <w:rPr>
          <w:rFonts w:ascii="Times New Roman" w:hAnsi="Times New Roman" w:cs="Times New Roman"/>
          <w:sz w:val="28"/>
          <w:szCs w:val="28"/>
          <w:lang w:val="tt-RU"/>
        </w:rPr>
        <w:t>ле һәм әдәбияты дәресләре укыта</w:t>
      </w:r>
      <w:r w:rsidR="00997B45" w:rsidRPr="00031DC9">
        <w:rPr>
          <w:rFonts w:ascii="Times New Roman" w:hAnsi="Times New Roman" w:cs="Times New Roman"/>
          <w:sz w:val="28"/>
          <w:szCs w:val="28"/>
          <w:lang w:val="tt-RU"/>
        </w:rPr>
        <w:t xml:space="preserve">.  Үзенең эшләү дәверендә ул </w:t>
      </w:r>
      <w:r w:rsidR="005C6E30" w:rsidRPr="00031DC9">
        <w:rPr>
          <w:rFonts w:ascii="Times New Roman" w:hAnsi="Times New Roman" w:cs="Times New Roman"/>
          <w:sz w:val="28"/>
          <w:szCs w:val="28"/>
          <w:lang w:val="tt-RU"/>
        </w:rPr>
        <w:t xml:space="preserve">үзен </w:t>
      </w:r>
      <w:r w:rsidR="00997B45" w:rsidRPr="00031DC9">
        <w:rPr>
          <w:rFonts w:ascii="Times New Roman" w:hAnsi="Times New Roman" w:cs="Times New Roman"/>
          <w:sz w:val="28"/>
          <w:szCs w:val="28"/>
          <w:lang w:val="tt-RU"/>
        </w:rPr>
        <w:t xml:space="preserve"> э</w:t>
      </w:r>
      <w:r w:rsidR="00C95504">
        <w:rPr>
          <w:rFonts w:ascii="Times New Roman" w:hAnsi="Times New Roman" w:cs="Times New Roman"/>
          <w:sz w:val="28"/>
          <w:szCs w:val="28"/>
          <w:lang w:val="tt-RU"/>
        </w:rPr>
        <w:t xml:space="preserve">зләнүчән, иҗади </w:t>
      </w:r>
      <w:r w:rsidR="005C6E30" w:rsidRPr="00031DC9">
        <w:rPr>
          <w:rFonts w:ascii="Times New Roman" w:hAnsi="Times New Roman" w:cs="Times New Roman"/>
          <w:sz w:val="28"/>
          <w:szCs w:val="28"/>
          <w:lang w:val="tt-RU"/>
        </w:rPr>
        <w:t xml:space="preserve">укытучы һәм тәрбияче итеп күрсәтте. </w:t>
      </w:r>
      <w:r w:rsidR="00031DC9" w:rsidRPr="00031DC9">
        <w:rPr>
          <w:rFonts w:ascii="Times New Roman" w:hAnsi="Times New Roman" w:cs="Times New Roman"/>
          <w:sz w:val="28"/>
          <w:szCs w:val="28"/>
          <w:lang w:val="tt-RU"/>
        </w:rPr>
        <w:t xml:space="preserve">  </w:t>
      </w:r>
      <w:r w:rsidR="00767CCC" w:rsidRPr="00767CCC">
        <w:rPr>
          <w:rFonts w:ascii="Times New Roman" w:hAnsi="Times New Roman" w:cs="Times New Roman"/>
          <w:sz w:val="28"/>
          <w:szCs w:val="28"/>
          <w:lang w:val="tt-RU"/>
        </w:rPr>
        <w:t>Үзенең эшчәнлегендә район һәм республика укытучыларының алдынгы тәҗрибәсен куллана, дәресләрне өстәмә әдәбият, методик әдәбият һәм журналлардан күп материаллар белән тулыландырып мавыктыргыч, җанлы, кызыклы, файдалы итеп үткәрә. Дәресләрнең практик өлешләренә зур игътибар бирә</w:t>
      </w:r>
      <w:r w:rsidR="00767CCC">
        <w:rPr>
          <w:rFonts w:ascii="Times New Roman" w:hAnsi="Times New Roman" w:cs="Times New Roman"/>
          <w:sz w:val="28"/>
          <w:szCs w:val="28"/>
          <w:lang w:val="tt-RU"/>
        </w:rPr>
        <w:t xml:space="preserve">. </w:t>
      </w:r>
      <w:r w:rsidR="00C95504" w:rsidRPr="00C95504">
        <w:rPr>
          <w:rFonts w:ascii="Times New Roman" w:hAnsi="Times New Roman" w:cs="Times New Roman"/>
          <w:sz w:val="28"/>
          <w:szCs w:val="28"/>
          <w:lang w:val="tt-RU"/>
        </w:rPr>
        <w:t>Ул үзенең фәнен тирәнтен белә. Татар теле һәм әдәбият дәресләрендә балаларга әхлак тәрбиясе бирү буенча күләмле эш алып бара.</w:t>
      </w:r>
      <w:r w:rsidR="00C95504">
        <w:rPr>
          <w:rFonts w:ascii="Times New Roman" w:hAnsi="Times New Roman" w:cs="Times New Roman"/>
          <w:sz w:val="28"/>
          <w:szCs w:val="28"/>
          <w:lang w:val="tt-RU"/>
        </w:rPr>
        <w:t xml:space="preserve"> </w:t>
      </w:r>
      <w:r w:rsidR="00C55B28" w:rsidRPr="00031DC9">
        <w:rPr>
          <w:rFonts w:ascii="Times New Roman" w:hAnsi="Times New Roman" w:cs="Times New Roman"/>
          <w:sz w:val="28"/>
          <w:szCs w:val="28"/>
          <w:lang w:val="tt-RU"/>
        </w:rPr>
        <w:t xml:space="preserve">Гөлнара Нәсимовна </w:t>
      </w:r>
      <w:r w:rsidR="00C55B28" w:rsidRPr="00C55B28">
        <w:rPr>
          <w:rFonts w:ascii="Times New Roman" w:hAnsi="Times New Roman" w:cs="Times New Roman"/>
          <w:sz w:val="28"/>
          <w:szCs w:val="28"/>
          <w:lang w:val="tt-RU"/>
        </w:rPr>
        <w:t>үз белемен күтәрү өстендә даими эшли.</w:t>
      </w:r>
      <w:r w:rsidR="00031DC9" w:rsidRPr="006C6645">
        <w:rPr>
          <w:rFonts w:ascii="Times New Roman" w:hAnsi="Times New Roman" w:cs="Times New Roman"/>
          <w:sz w:val="28"/>
          <w:szCs w:val="28"/>
          <w:lang w:val="tt-RU"/>
        </w:rPr>
        <w:t xml:space="preserve"> </w:t>
      </w:r>
      <w:r w:rsidR="00031DC9" w:rsidRPr="00960AF1">
        <w:rPr>
          <w:rFonts w:ascii="Times New Roman" w:hAnsi="Times New Roman" w:cs="Times New Roman"/>
          <w:sz w:val="28"/>
          <w:szCs w:val="28"/>
          <w:lang w:val="tt-RU"/>
        </w:rPr>
        <w:t xml:space="preserve">Укучылар белән бергә татар теле  </w:t>
      </w:r>
      <w:r w:rsidR="00960AF1">
        <w:rPr>
          <w:rFonts w:ascii="Times New Roman" w:hAnsi="Times New Roman" w:cs="Times New Roman"/>
          <w:sz w:val="28"/>
          <w:szCs w:val="28"/>
          <w:lang w:val="tt-RU"/>
        </w:rPr>
        <w:t xml:space="preserve">һәм әдәбияты </w:t>
      </w:r>
      <w:r w:rsidR="00031DC9" w:rsidRPr="00960AF1">
        <w:rPr>
          <w:rFonts w:ascii="Times New Roman" w:hAnsi="Times New Roman" w:cs="Times New Roman"/>
          <w:sz w:val="28"/>
          <w:szCs w:val="28"/>
          <w:lang w:val="tt-RU"/>
        </w:rPr>
        <w:t>кабин</w:t>
      </w:r>
      <w:r w:rsidR="00031DC9">
        <w:rPr>
          <w:rFonts w:ascii="Times New Roman" w:hAnsi="Times New Roman" w:cs="Times New Roman"/>
          <w:sz w:val="28"/>
          <w:szCs w:val="28"/>
          <w:lang w:val="tt-RU"/>
        </w:rPr>
        <w:t>е</w:t>
      </w:r>
      <w:r w:rsidR="00031DC9" w:rsidRPr="00960AF1">
        <w:rPr>
          <w:rFonts w:ascii="Times New Roman" w:hAnsi="Times New Roman" w:cs="Times New Roman"/>
          <w:sz w:val="28"/>
          <w:szCs w:val="28"/>
          <w:lang w:val="tt-RU"/>
        </w:rPr>
        <w:t xml:space="preserve">тын дәрескә җайлы итеп җиһазлады. </w:t>
      </w:r>
      <w:r w:rsidR="006C6645">
        <w:rPr>
          <w:rFonts w:ascii="Times New Roman" w:hAnsi="Times New Roman" w:cs="Times New Roman"/>
          <w:sz w:val="28"/>
          <w:szCs w:val="28"/>
          <w:lang w:val="tt-RU"/>
        </w:rPr>
        <w:t>Гөлнара Нәсимовна р</w:t>
      </w:r>
      <w:r w:rsidR="006C6645" w:rsidRPr="00767CCC">
        <w:rPr>
          <w:rFonts w:ascii="Times New Roman" w:hAnsi="Times New Roman" w:cs="Times New Roman"/>
          <w:sz w:val="28"/>
          <w:szCs w:val="28"/>
          <w:lang w:val="tt-RU"/>
        </w:rPr>
        <w:t>айон методик берләшмә</w:t>
      </w:r>
      <w:r w:rsidR="006C6645">
        <w:rPr>
          <w:rFonts w:ascii="Times New Roman" w:hAnsi="Times New Roman" w:cs="Times New Roman"/>
          <w:sz w:val="28"/>
          <w:szCs w:val="28"/>
          <w:lang w:val="tt-RU"/>
        </w:rPr>
        <w:t>се эшендә актив катнаша.</w:t>
      </w:r>
      <w:r w:rsidR="006C6645" w:rsidRPr="00031DC9">
        <w:rPr>
          <w:rFonts w:ascii="Times New Roman" w:hAnsi="Times New Roman" w:cs="Times New Roman"/>
          <w:sz w:val="28"/>
          <w:szCs w:val="28"/>
          <w:lang w:val="tt-RU"/>
        </w:rPr>
        <w:t xml:space="preserve"> </w:t>
      </w:r>
      <w:r w:rsidR="00031DC9">
        <w:rPr>
          <w:rFonts w:ascii="Times New Roman" w:hAnsi="Times New Roman" w:cs="Times New Roman"/>
          <w:sz w:val="28"/>
          <w:szCs w:val="28"/>
          <w:lang w:val="tt-RU"/>
        </w:rPr>
        <w:t xml:space="preserve">2013-2014 уку елында </w:t>
      </w:r>
      <w:r w:rsidR="00031DC9" w:rsidRPr="006C6645">
        <w:rPr>
          <w:rFonts w:ascii="Times New Roman" w:hAnsi="Times New Roman" w:cs="Times New Roman"/>
          <w:sz w:val="28"/>
          <w:szCs w:val="28"/>
          <w:lang w:val="tt-RU"/>
        </w:rPr>
        <w:t>район</w:t>
      </w:r>
      <w:r w:rsidR="00C95504">
        <w:rPr>
          <w:rFonts w:ascii="Times New Roman" w:hAnsi="Times New Roman" w:cs="Times New Roman"/>
          <w:sz w:val="28"/>
          <w:szCs w:val="28"/>
          <w:lang w:val="tt-RU"/>
        </w:rPr>
        <w:t xml:space="preserve">ның татар теле һәм әдәбияты укытучылары өчен </w:t>
      </w:r>
      <w:r w:rsidR="00031DC9" w:rsidRPr="006C6645">
        <w:rPr>
          <w:rFonts w:ascii="Times New Roman" w:hAnsi="Times New Roman" w:cs="Times New Roman"/>
          <w:sz w:val="28"/>
          <w:szCs w:val="28"/>
          <w:lang w:val="tt-RU"/>
        </w:rPr>
        <w:t xml:space="preserve"> </w:t>
      </w:r>
      <w:r w:rsidR="00C95504">
        <w:rPr>
          <w:rFonts w:ascii="Times New Roman" w:hAnsi="Times New Roman" w:cs="Times New Roman"/>
          <w:sz w:val="28"/>
          <w:szCs w:val="28"/>
          <w:lang w:val="tt-RU"/>
        </w:rPr>
        <w:t>5 нче сыйныфта Әмирхан Еникиның “Бала” әсәре буенча ачык дәрес һәм Гимазова Хәлимә апаның тормыш юлына багышланган “Күңел сандыгында ниләр бар?” китабы буенча тәрбия сәгате күрсәтте.</w:t>
      </w:r>
      <w:r w:rsidR="00C95504" w:rsidRPr="006C6645">
        <w:rPr>
          <w:rFonts w:ascii="Times New Roman" w:hAnsi="Times New Roman" w:cs="Times New Roman"/>
          <w:sz w:val="28"/>
          <w:szCs w:val="28"/>
          <w:lang w:val="tt-RU"/>
        </w:rPr>
        <w:t xml:space="preserve"> </w:t>
      </w:r>
      <w:r w:rsidR="006C6645">
        <w:rPr>
          <w:rFonts w:ascii="Times New Roman" w:hAnsi="Times New Roman" w:cs="Times New Roman"/>
          <w:sz w:val="28"/>
          <w:szCs w:val="28"/>
          <w:lang w:val="tt-RU"/>
        </w:rPr>
        <w:t>2014-2015 уку елында укучыларны олимпиадага әзерләү буенча</w:t>
      </w:r>
      <w:r w:rsidR="00960AF1">
        <w:rPr>
          <w:rFonts w:ascii="Times New Roman" w:hAnsi="Times New Roman" w:cs="Times New Roman"/>
          <w:sz w:val="28"/>
          <w:szCs w:val="28"/>
          <w:lang w:val="tt-RU"/>
        </w:rPr>
        <w:t xml:space="preserve"> эш тәҗрибәсе белән уртаклашты, </w:t>
      </w:r>
      <w:r w:rsidR="006C6645">
        <w:rPr>
          <w:rFonts w:ascii="Times New Roman" w:hAnsi="Times New Roman" w:cs="Times New Roman"/>
          <w:sz w:val="28"/>
          <w:szCs w:val="28"/>
          <w:lang w:val="tt-RU"/>
        </w:rPr>
        <w:t>мастер класс үткәрде.</w:t>
      </w:r>
      <w:r w:rsidR="00C95504" w:rsidRPr="006C6645">
        <w:rPr>
          <w:rFonts w:ascii="Times New Roman" w:hAnsi="Times New Roman" w:cs="Times New Roman"/>
          <w:sz w:val="28"/>
          <w:szCs w:val="28"/>
          <w:lang w:val="tt-RU"/>
        </w:rPr>
        <w:br/>
      </w:r>
      <w:r w:rsidR="00BA3943" w:rsidRPr="006C6645">
        <w:rPr>
          <w:rFonts w:ascii="Times New Roman" w:hAnsi="Times New Roman" w:cs="Times New Roman"/>
          <w:sz w:val="28"/>
          <w:szCs w:val="28"/>
          <w:lang w:val="tt-RU"/>
        </w:rPr>
        <w:t xml:space="preserve"> </w:t>
      </w:r>
      <w:r w:rsidR="006C6645">
        <w:rPr>
          <w:rFonts w:ascii="Times New Roman" w:hAnsi="Times New Roman" w:cs="Times New Roman"/>
          <w:sz w:val="28"/>
          <w:szCs w:val="28"/>
          <w:lang w:val="tt-RU"/>
        </w:rPr>
        <w:t xml:space="preserve">     </w:t>
      </w:r>
      <w:r w:rsidR="00BA3943">
        <w:rPr>
          <w:rFonts w:ascii="Times New Roman" w:hAnsi="Times New Roman" w:cs="Times New Roman"/>
          <w:sz w:val="28"/>
          <w:szCs w:val="28"/>
          <w:lang w:val="tt-RU"/>
        </w:rPr>
        <w:t>Гөлнара Нәсимовна у</w:t>
      </w:r>
      <w:r w:rsidR="00BA3943" w:rsidRPr="00BA3943">
        <w:rPr>
          <w:rFonts w:ascii="Times New Roman" w:hAnsi="Times New Roman" w:cs="Times New Roman"/>
          <w:sz w:val="28"/>
          <w:szCs w:val="28"/>
          <w:lang w:val="tt-RU"/>
        </w:rPr>
        <w:t>кучылар белән индивидуаль эшли</w:t>
      </w:r>
      <w:r w:rsidR="00BA3943">
        <w:rPr>
          <w:rFonts w:ascii="Times New Roman" w:hAnsi="Times New Roman" w:cs="Times New Roman"/>
          <w:sz w:val="28"/>
          <w:szCs w:val="28"/>
          <w:lang w:val="tt-RU"/>
        </w:rPr>
        <w:t xml:space="preserve">. Мәктәптә укыган рус телле балалар белән татар теленең үзенчәлекләре өстендә эшләсә,  сәләтле балалар белән </w:t>
      </w:r>
      <w:r w:rsidR="006C6645">
        <w:rPr>
          <w:rFonts w:ascii="Times New Roman" w:hAnsi="Times New Roman" w:cs="Times New Roman"/>
          <w:sz w:val="28"/>
          <w:szCs w:val="28"/>
          <w:lang w:val="tt-RU"/>
        </w:rPr>
        <w:t>иҗади конкурсларда,</w:t>
      </w:r>
      <w:r w:rsidR="00BA3943">
        <w:rPr>
          <w:rFonts w:ascii="Times New Roman" w:hAnsi="Times New Roman" w:cs="Times New Roman"/>
          <w:sz w:val="28"/>
          <w:szCs w:val="28"/>
          <w:lang w:val="tt-RU"/>
        </w:rPr>
        <w:t xml:space="preserve"> </w:t>
      </w:r>
      <w:r w:rsidR="006C6645">
        <w:rPr>
          <w:rFonts w:ascii="Times New Roman" w:hAnsi="Times New Roman" w:cs="Times New Roman"/>
          <w:sz w:val="28"/>
          <w:szCs w:val="28"/>
          <w:lang w:val="tt-RU"/>
        </w:rPr>
        <w:t>конферен</w:t>
      </w:r>
      <w:r w:rsidR="006C6645" w:rsidRPr="006C6645">
        <w:rPr>
          <w:rFonts w:ascii="Times New Roman" w:hAnsi="Times New Roman" w:cs="Times New Roman"/>
          <w:sz w:val="28"/>
          <w:szCs w:val="28"/>
          <w:lang w:val="tt-RU"/>
        </w:rPr>
        <w:t>ц</w:t>
      </w:r>
      <w:r w:rsidR="00BA3943">
        <w:rPr>
          <w:rFonts w:ascii="Times New Roman" w:hAnsi="Times New Roman" w:cs="Times New Roman"/>
          <w:sz w:val="28"/>
          <w:szCs w:val="28"/>
          <w:lang w:val="tt-RU"/>
        </w:rPr>
        <w:t>ияләрдә катнашып призлы урыннар яулый.</w:t>
      </w:r>
      <w:r w:rsidR="006C6645">
        <w:rPr>
          <w:rFonts w:ascii="Times New Roman" w:hAnsi="Times New Roman" w:cs="Times New Roman"/>
          <w:sz w:val="28"/>
          <w:szCs w:val="28"/>
          <w:lang w:val="tt-RU"/>
        </w:rPr>
        <w:t xml:space="preserve"> </w:t>
      </w:r>
      <w:r w:rsidR="00960AF1" w:rsidRPr="00960AF1">
        <w:rPr>
          <w:rFonts w:ascii="Times New Roman" w:hAnsi="Times New Roman" w:cs="Times New Roman"/>
          <w:sz w:val="28"/>
          <w:szCs w:val="28"/>
          <w:lang w:val="tt-RU"/>
        </w:rPr>
        <w:t xml:space="preserve">Садыкова Айсылу (10 класс) </w:t>
      </w:r>
      <w:r w:rsidR="00960AF1">
        <w:rPr>
          <w:rFonts w:ascii="Times New Roman" w:hAnsi="Times New Roman" w:cs="Times New Roman"/>
          <w:sz w:val="28"/>
          <w:szCs w:val="28"/>
          <w:lang w:val="tt-RU"/>
        </w:rPr>
        <w:t xml:space="preserve">прокуратура органнарына багышланган сочинениеләр конкурсында призер булды. </w:t>
      </w:r>
      <w:r w:rsidR="006C6645">
        <w:rPr>
          <w:rFonts w:ascii="Times New Roman" w:hAnsi="Times New Roman" w:cs="Times New Roman"/>
          <w:sz w:val="28"/>
          <w:szCs w:val="28"/>
          <w:lang w:val="tt-RU"/>
        </w:rPr>
        <w:t xml:space="preserve">Республика күләм  </w:t>
      </w:r>
    </w:p>
    <w:p w:rsidR="00960AF1" w:rsidRDefault="00960AF1" w:rsidP="00767CCC">
      <w:pPr>
        <w:spacing w:after="0" w:line="240" w:lineRule="auto"/>
        <w:ind w:left="57" w:right="57" w:hanging="42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C6645">
        <w:rPr>
          <w:rFonts w:ascii="Times New Roman" w:hAnsi="Times New Roman" w:cs="Times New Roman"/>
          <w:sz w:val="28"/>
          <w:szCs w:val="28"/>
          <w:lang w:val="tt-RU"/>
        </w:rPr>
        <w:t xml:space="preserve">“ Яшьләр </w:t>
      </w:r>
      <w:r w:rsidR="00767CCC">
        <w:rPr>
          <w:rFonts w:ascii="Times New Roman" w:hAnsi="Times New Roman" w:cs="Times New Roman"/>
          <w:sz w:val="28"/>
          <w:szCs w:val="28"/>
          <w:lang w:val="tt-RU"/>
        </w:rPr>
        <w:t xml:space="preserve"> </w:t>
      </w:r>
      <w:r w:rsidR="006C6645">
        <w:rPr>
          <w:rFonts w:ascii="Times New Roman" w:hAnsi="Times New Roman" w:cs="Times New Roman"/>
          <w:sz w:val="28"/>
          <w:szCs w:val="28"/>
          <w:lang w:val="tt-RU"/>
        </w:rPr>
        <w:t>фәнни эзләнүдә” исемле фәнни</w:t>
      </w:r>
      <w:r>
        <w:rPr>
          <w:rFonts w:ascii="Times New Roman" w:hAnsi="Times New Roman" w:cs="Times New Roman"/>
          <w:sz w:val="28"/>
          <w:szCs w:val="28"/>
          <w:lang w:val="tt-RU"/>
        </w:rPr>
        <w:t xml:space="preserve"> </w:t>
      </w:r>
      <w:r w:rsidR="006C6645">
        <w:rPr>
          <w:rFonts w:ascii="Times New Roman" w:hAnsi="Times New Roman" w:cs="Times New Roman"/>
          <w:sz w:val="28"/>
          <w:szCs w:val="28"/>
          <w:lang w:val="tt-RU"/>
        </w:rPr>
        <w:t>- практик конфер</w:t>
      </w:r>
      <w:r w:rsidR="00A160B3">
        <w:rPr>
          <w:rFonts w:ascii="Times New Roman" w:hAnsi="Times New Roman" w:cs="Times New Roman"/>
          <w:sz w:val="28"/>
          <w:szCs w:val="28"/>
          <w:lang w:val="tt-RU"/>
        </w:rPr>
        <w:t>е</w:t>
      </w:r>
      <w:r w:rsidR="006C6645">
        <w:rPr>
          <w:rFonts w:ascii="Times New Roman" w:hAnsi="Times New Roman" w:cs="Times New Roman"/>
          <w:sz w:val="28"/>
          <w:szCs w:val="28"/>
          <w:lang w:val="tt-RU"/>
        </w:rPr>
        <w:t>нц</w:t>
      </w:r>
      <w:r w:rsidR="00307F45">
        <w:rPr>
          <w:rFonts w:ascii="Times New Roman" w:hAnsi="Times New Roman" w:cs="Times New Roman"/>
          <w:sz w:val="28"/>
          <w:szCs w:val="28"/>
          <w:lang w:val="tt-RU"/>
        </w:rPr>
        <w:t>ия</w:t>
      </w:r>
      <w:r w:rsidR="006C6645">
        <w:rPr>
          <w:rFonts w:ascii="Times New Roman" w:hAnsi="Times New Roman" w:cs="Times New Roman"/>
          <w:sz w:val="28"/>
          <w:szCs w:val="28"/>
          <w:lang w:val="tt-RU"/>
        </w:rPr>
        <w:t xml:space="preserve">дә Исламова Гөлназ “Матурлыкка омтылыш” номинациясендә “Әдәби әсәрнең сәнгатьчә эчтәлеге һәм аны анализлау”темасы буенча чыгыш ясап Лауреат исемен яулады, Исламова Алсу һәм Адиева Айсылу </w:t>
      </w:r>
      <w:r w:rsidR="00307F45">
        <w:rPr>
          <w:rFonts w:ascii="Times New Roman" w:hAnsi="Times New Roman" w:cs="Times New Roman"/>
          <w:sz w:val="28"/>
          <w:szCs w:val="28"/>
          <w:lang w:val="tt-RU"/>
        </w:rPr>
        <w:t xml:space="preserve">чыгышлары өчен </w:t>
      </w:r>
      <w:r w:rsidR="006C6645" w:rsidRPr="006C6645">
        <w:rPr>
          <w:rFonts w:ascii="Times New Roman" w:hAnsi="Times New Roman" w:cs="Times New Roman"/>
          <w:sz w:val="28"/>
          <w:szCs w:val="28"/>
          <w:lang w:val="tt-RU"/>
        </w:rPr>
        <w:t>III</w:t>
      </w:r>
      <w:r w:rsidR="006C6645">
        <w:rPr>
          <w:rFonts w:ascii="Times New Roman" w:hAnsi="Times New Roman" w:cs="Times New Roman"/>
          <w:sz w:val="28"/>
          <w:szCs w:val="28"/>
          <w:lang w:val="tt-RU"/>
        </w:rPr>
        <w:t xml:space="preserve"> дәрәҗә диплом белән бүләкләнде.</w:t>
      </w:r>
      <w:r w:rsidR="006B0175">
        <w:rPr>
          <w:rFonts w:ascii="Times New Roman" w:hAnsi="Times New Roman" w:cs="Times New Roman"/>
          <w:sz w:val="28"/>
          <w:szCs w:val="28"/>
          <w:lang w:val="tt-RU"/>
        </w:rPr>
        <w:t xml:space="preserve"> Лотфуллина Гөлназ “Флера Сафиуллина укулары” конференциясендә катнашты.</w:t>
      </w:r>
      <w:r w:rsidR="00D14919">
        <w:rPr>
          <w:rFonts w:ascii="Times New Roman" w:hAnsi="Times New Roman" w:cs="Times New Roman"/>
          <w:sz w:val="28"/>
          <w:szCs w:val="28"/>
          <w:lang w:val="tt-RU"/>
        </w:rPr>
        <w:t xml:space="preserve"> Мәктәп укучылары “Зирәк тиен”, Казан Федерал</w:t>
      </w:r>
      <w:r w:rsidR="00D14919" w:rsidRPr="00D14919">
        <w:rPr>
          <w:rFonts w:ascii="Times New Roman" w:hAnsi="Times New Roman" w:cs="Times New Roman"/>
          <w:sz w:val="28"/>
          <w:szCs w:val="28"/>
          <w:lang w:val="tt-RU"/>
        </w:rPr>
        <w:t>ь</w:t>
      </w:r>
      <w:r w:rsidR="00D14919">
        <w:rPr>
          <w:rFonts w:ascii="Times New Roman" w:hAnsi="Times New Roman" w:cs="Times New Roman"/>
          <w:sz w:val="28"/>
          <w:szCs w:val="28"/>
          <w:lang w:val="tt-RU"/>
        </w:rPr>
        <w:t xml:space="preserve"> Университеты үткәргән татар теле буенча фән олипиадасының интернет турында актив катнашалар. Бөтенроссия фән олимпиадасында   Садыкова Айсылу 2012-2013 уку елында татар әдәбияты буенча район күләмендә җиңүче, 2013-2014 уку елында татар теле фәне буенча җиңүче,</w:t>
      </w:r>
      <w:r>
        <w:rPr>
          <w:rFonts w:ascii="Times New Roman" w:hAnsi="Times New Roman" w:cs="Times New Roman"/>
          <w:sz w:val="28"/>
          <w:szCs w:val="28"/>
          <w:lang w:val="tt-RU"/>
        </w:rPr>
        <w:t xml:space="preserve"> </w:t>
      </w:r>
      <w:r w:rsidR="00D14919">
        <w:rPr>
          <w:rFonts w:ascii="Times New Roman" w:hAnsi="Times New Roman" w:cs="Times New Roman"/>
          <w:sz w:val="28"/>
          <w:szCs w:val="28"/>
          <w:lang w:val="tt-RU"/>
        </w:rPr>
        <w:t>2014-2015 уку елында та</w:t>
      </w:r>
      <w:r>
        <w:rPr>
          <w:rFonts w:ascii="Times New Roman" w:hAnsi="Times New Roman" w:cs="Times New Roman"/>
          <w:sz w:val="28"/>
          <w:szCs w:val="28"/>
          <w:lang w:val="tt-RU"/>
        </w:rPr>
        <w:t>тар теле һәм татар әдәбияты</w:t>
      </w:r>
      <w:r w:rsidR="00D14919">
        <w:rPr>
          <w:rFonts w:ascii="Times New Roman" w:hAnsi="Times New Roman" w:cs="Times New Roman"/>
          <w:sz w:val="28"/>
          <w:szCs w:val="28"/>
          <w:lang w:val="tt-RU"/>
        </w:rPr>
        <w:t xml:space="preserve"> буенча призер булды</w:t>
      </w:r>
      <w:r>
        <w:rPr>
          <w:rFonts w:ascii="Times New Roman" w:hAnsi="Times New Roman" w:cs="Times New Roman"/>
          <w:sz w:val="28"/>
          <w:szCs w:val="28"/>
          <w:lang w:val="tt-RU"/>
        </w:rPr>
        <w:t>, 2014-2015 елда Лотфуллина Гөлназ татар теле олимпиадасының  район этабында призер</w:t>
      </w:r>
      <w:r w:rsidR="006B0175">
        <w:rPr>
          <w:rFonts w:ascii="Times New Roman" w:hAnsi="Times New Roman" w:cs="Times New Roman"/>
          <w:sz w:val="28"/>
          <w:szCs w:val="28"/>
          <w:lang w:val="tt-RU"/>
        </w:rPr>
        <w:t xml:space="preserve">, ә 2015-2016 нчы елда Хасанова Әдилә татар теле буенча призер </w:t>
      </w:r>
      <w:r>
        <w:rPr>
          <w:rFonts w:ascii="Times New Roman" w:hAnsi="Times New Roman" w:cs="Times New Roman"/>
          <w:sz w:val="28"/>
          <w:szCs w:val="28"/>
          <w:lang w:val="tt-RU"/>
        </w:rPr>
        <w:t xml:space="preserve"> булды.</w:t>
      </w:r>
      <w:r w:rsidRPr="00960AF1">
        <w:rPr>
          <w:rFonts w:ascii="Times New Roman" w:hAnsi="Times New Roman" w:cs="Times New Roman"/>
          <w:sz w:val="28"/>
          <w:szCs w:val="28"/>
          <w:lang w:val="tt-RU"/>
        </w:rPr>
        <w:t xml:space="preserve"> </w:t>
      </w:r>
    </w:p>
    <w:p w:rsidR="00FE03E3" w:rsidRDefault="006B0175" w:rsidP="00767CCC">
      <w:pPr>
        <w:spacing w:line="240" w:lineRule="auto"/>
        <w:ind w:left="57" w:right="5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Гөлнара Нәсим кызы</w:t>
      </w:r>
      <w:r w:rsidR="00C55B28" w:rsidRPr="00031DC9">
        <w:rPr>
          <w:rFonts w:ascii="Times New Roman" w:hAnsi="Times New Roman" w:cs="Times New Roman"/>
          <w:sz w:val="28"/>
          <w:szCs w:val="28"/>
          <w:lang w:val="tt-RU"/>
        </w:rPr>
        <w:t xml:space="preserve"> </w:t>
      </w:r>
      <w:r w:rsidR="00C55B28" w:rsidRPr="00C55B28">
        <w:rPr>
          <w:rFonts w:ascii="Times New Roman" w:hAnsi="Times New Roman" w:cs="Times New Roman"/>
          <w:sz w:val="28"/>
          <w:szCs w:val="28"/>
          <w:lang w:val="tt-RU"/>
        </w:rPr>
        <w:t xml:space="preserve">класс җитәкчесе буларак та нәтиҗәле эшли. </w:t>
      </w:r>
      <w:r w:rsidR="0040700F" w:rsidRPr="0040700F">
        <w:rPr>
          <w:rFonts w:ascii="Times New Roman" w:hAnsi="Times New Roman" w:cs="Times New Roman"/>
          <w:sz w:val="28"/>
          <w:szCs w:val="28"/>
          <w:lang w:val="tt-RU"/>
        </w:rPr>
        <w:t>Ул балаларның психологиясен өйрәнеп һәр укучыга шәхси якын килеп эшли.</w:t>
      </w:r>
      <w:r w:rsidR="0040700F">
        <w:rPr>
          <w:rFonts w:ascii="Times New Roman" w:hAnsi="Times New Roman" w:cs="Times New Roman"/>
          <w:sz w:val="28"/>
          <w:szCs w:val="28"/>
          <w:lang w:val="tt-RU"/>
        </w:rPr>
        <w:t xml:space="preserve"> Аның укучылары мәктәп һәм район күләмендә үткәрелгән чараларда теләп катнашалар, призлы урыннар яулыйлар. 2013-2014 уку елында 6 сыйныф укучылары  “Без тынычлык сайлыйбыз” (“Мы выбираем мир”)</w:t>
      </w:r>
      <w:r w:rsidR="00307F45">
        <w:rPr>
          <w:rFonts w:ascii="Times New Roman" w:hAnsi="Times New Roman" w:cs="Times New Roman"/>
          <w:sz w:val="28"/>
          <w:szCs w:val="28"/>
          <w:lang w:val="tt-RU"/>
        </w:rPr>
        <w:t xml:space="preserve"> стена газеталары </w:t>
      </w:r>
      <w:r w:rsidR="0040700F">
        <w:rPr>
          <w:rFonts w:ascii="Times New Roman" w:hAnsi="Times New Roman" w:cs="Times New Roman"/>
          <w:sz w:val="28"/>
          <w:szCs w:val="28"/>
          <w:lang w:val="tt-RU"/>
        </w:rPr>
        <w:t xml:space="preserve"> конкурсында  республика буенча 1 урынны яуладылар. </w:t>
      </w:r>
      <w:r>
        <w:rPr>
          <w:rFonts w:ascii="Times New Roman" w:hAnsi="Times New Roman" w:cs="Times New Roman"/>
          <w:sz w:val="28"/>
          <w:szCs w:val="28"/>
          <w:lang w:val="tt-RU"/>
        </w:rPr>
        <w:t xml:space="preserve">2014-2015 нче уку елында 7 сыйныф укучылары “Помоги первокласснику безопасно прийти в школу” </w:t>
      </w:r>
      <w:r w:rsidR="0064024F">
        <w:rPr>
          <w:rFonts w:ascii="Times New Roman" w:hAnsi="Times New Roman" w:cs="Times New Roman"/>
          <w:sz w:val="28"/>
          <w:szCs w:val="28"/>
          <w:lang w:val="tt-RU"/>
        </w:rPr>
        <w:t xml:space="preserve">республика конкурсында “Видеоклип” номинациясендә җиңүче булдылар. </w:t>
      </w:r>
      <w:r w:rsidR="0040700F" w:rsidRPr="00031DC9">
        <w:rPr>
          <w:rFonts w:ascii="Times New Roman" w:hAnsi="Times New Roman" w:cs="Times New Roman"/>
          <w:sz w:val="28"/>
          <w:szCs w:val="28"/>
          <w:lang w:val="tt-RU"/>
        </w:rPr>
        <w:t xml:space="preserve">Гөлнара Нәсимовна </w:t>
      </w:r>
      <w:r w:rsidR="0040700F">
        <w:rPr>
          <w:rFonts w:ascii="Times New Roman" w:hAnsi="Times New Roman" w:cs="Times New Roman"/>
          <w:sz w:val="28"/>
          <w:szCs w:val="28"/>
          <w:lang w:val="tt-RU"/>
        </w:rPr>
        <w:t>х</w:t>
      </w:r>
      <w:r w:rsidR="00031DC9" w:rsidRPr="00BA3943">
        <w:rPr>
          <w:rFonts w:ascii="Times New Roman" w:hAnsi="Times New Roman" w:cs="Times New Roman"/>
          <w:sz w:val="28"/>
          <w:szCs w:val="28"/>
          <w:lang w:val="tt-RU"/>
        </w:rPr>
        <w:t>алык һәм ата-аналар а</w:t>
      </w:r>
      <w:r w:rsidR="0040700F">
        <w:rPr>
          <w:rFonts w:ascii="Times New Roman" w:hAnsi="Times New Roman" w:cs="Times New Roman"/>
          <w:sz w:val="28"/>
          <w:szCs w:val="28"/>
          <w:lang w:val="tt-RU"/>
        </w:rPr>
        <w:t>расында зур авторитетка ия. 2014</w:t>
      </w:r>
      <w:r w:rsidR="00767CCC">
        <w:rPr>
          <w:rFonts w:ascii="Times New Roman" w:hAnsi="Times New Roman" w:cs="Times New Roman"/>
          <w:sz w:val="28"/>
          <w:szCs w:val="28"/>
          <w:lang w:val="tt-RU"/>
        </w:rPr>
        <w:t xml:space="preserve"> - </w:t>
      </w:r>
      <w:r w:rsidR="0040700F">
        <w:rPr>
          <w:rFonts w:ascii="Times New Roman" w:hAnsi="Times New Roman" w:cs="Times New Roman"/>
          <w:sz w:val="28"/>
          <w:szCs w:val="28"/>
          <w:lang w:val="tt-RU"/>
        </w:rPr>
        <w:t xml:space="preserve">2015 </w:t>
      </w:r>
      <w:r w:rsidR="00031DC9" w:rsidRPr="00BA3943">
        <w:rPr>
          <w:rFonts w:ascii="Times New Roman" w:hAnsi="Times New Roman" w:cs="Times New Roman"/>
          <w:sz w:val="28"/>
          <w:szCs w:val="28"/>
          <w:lang w:val="tt-RU"/>
        </w:rPr>
        <w:t xml:space="preserve">елны </w:t>
      </w:r>
      <w:r w:rsidR="0040700F" w:rsidRPr="00031DC9">
        <w:rPr>
          <w:rFonts w:ascii="Times New Roman" w:hAnsi="Times New Roman" w:cs="Times New Roman"/>
          <w:sz w:val="28"/>
          <w:szCs w:val="28"/>
          <w:lang w:val="tt-RU"/>
        </w:rPr>
        <w:t>Гөлнара Нәсимовна</w:t>
      </w:r>
      <w:r w:rsidR="0040700F">
        <w:rPr>
          <w:rFonts w:ascii="Times New Roman" w:hAnsi="Times New Roman" w:cs="Times New Roman"/>
          <w:sz w:val="28"/>
          <w:szCs w:val="28"/>
          <w:lang w:val="tt-RU"/>
        </w:rPr>
        <w:t>га</w:t>
      </w:r>
      <w:r w:rsidR="0040700F" w:rsidRPr="00031DC9">
        <w:rPr>
          <w:rFonts w:ascii="Times New Roman" w:hAnsi="Times New Roman" w:cs="Times New Roman"/>
          <w:sz w:val="28"/>
          <w:szCs w:val="28"/>
          <w:lang w:val="tt-RU"/>
        </w:rPr>
        <w:t xml:space="preserve"> </w:t>
      </w:r>
      <w:r w:rsidR="00031DC9" w:rsidRPr="00BA3943">
        <w:rPr>
          <w:rFonts w:ascii="Times New Roman" w:hAnsi="Times New Roman" w:cs="Times New Roman"/>
          <w:sz w:val="28"/>
          <w:szCs w:val="28"/>
          <w:lang w:val="tt-RU"/>
        </w:rPr>
        <w:t xml:space="preserve">беренче </w:t>
      </w:r>
      <w:r w:rsidR="00A160B3">
        <w:rPr>
          <w:rFonts w:ascii="Times New Roman" w:hAnsi="Times New Roman" w:cs="Times New Roman"/>
          <w:sz w:val="28"/>
          <w:szCs w:val="28"/>
          <w:lang w:val="tt-RU"/>
        </w:rPr>
        <w:t>квалификацион категория</w:t>
      </w:r>
      <w:r w:rsidR="0040700F">
        <w:rPr>
          <w:rFonts w:ascii="Times New Roman" w:hAnsi="Times New Roman" w:cs="Times New Roman"/>
          <w:sz w:val="28"/>
          <w:szCs w:val="28"/>
          <w:lang w:val="tt-RU"/>
        </w:rPr>
        <w:t xml:space="preserve"> бирелде.</w:t>
      </w:r>
    </w:p>
    <w:p w:rsidR="0064024F" w:rsidRDefault="0064024F" w:rsidP="0064024F">
      <w:pPr>
        <w:spacing w:after="0"/>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Гөлнара Нәсим </w:t>
      </w:r>
      <w:r w:rsidRPr="0064024F">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val="tt-RU" w:eastAsia="ru-RU"/>
        </w:rPr>
        <w:t>кызы  чын  мәгънәсендә үз эшенең  остасы. Шулай да – осталыкка  чикләр  юк. Һәрдаим  үсештә, эзләнүдә  булган  укытучы  гына уңышларга  ирешә, заман  белән  бергә  атлый  ала.</w:t>
      </w:r>
    </w:p>
    <w:p w:rsidR="00C84842" w:rsidRDefault="00C84842" w:rsidP="0064024F">
      <w:pPr>
        <w:spacing w:after="0"/>
        <w:jc w:val="both"/>
        <w:rPr>
          <w:rFonts w:ascii="Times New Roman" w:eastAsia="Times New Roman" w:hAnsi="Times New Roman"/>
          <w:sz w:val="28"/>
          <w:szCs w:val="28"/>
          <w:lang w:val="tt-RU" w:eastAsia="ru-RU"/>
        </w:rPr>
      </w:pPr>
    </w:p>
    <w:p w:rsidR="00C84842" w:rsidRDefault="00C84842" w:rsidP="0064024F">
      <w:pPr>
        <w:spacing w:after="0"/>
        <w:jc w:val="both"/>
        <w:rPr>
          <w:rFonts w:ascii="Times New Roman" w:eastAsia="Times New Roman" w:hAnsi="Times New Roman"/>
          <w:sz w:val="28"/>
          <w:szCs w:val="28"/>
          <w:lang w:val="tt-RU" w:eastAsia="ru-RU"/>
        </w:rPr>
      </w:pPr>
    </w:p>
    <w:p w:rsidR="00C84842" w:rsidRDefault="00C84842" w:rsidP="0064024F">
      <w:pPr>
        <w:spacing w:after="0"/>
        <w:jc w:val="both"/>
        <w:rPr>
          <w:rFonts w:ascii="Times New Roman" w:eastAsia="Times New Roman" w:hAnsi="Times New Roman"/>
          <w:sz w:val="28"/>
          <w:szCs w:val="28"/>
          <w:lang w:val="tt-RU" w:eastAsia="ru-RU"/>
        </w:rPr>
      </w:pPr>
    </w:p>
    <w:p w:rsidR="00C84842" w:rsidRDefault="00C84842" w:rsidP="00767CCC">
      <w:pPr>
        <w:spacing w:line="240" w:lineRule="auto"/>
        <w:ind w:left="57" w:right="57"/>
        <w:jc w:val="both"/>
        <w:rPr>
          <w:rFonts w:ascii="Times New Roman" w:hAnsi="Times New Roman" w:cs="Times New Roman"/>
          <w:sz w:val="28"/>
          <w:szCs w:val="28"/>
          <w:lang w:val="tt-RU"/>
        </w:rPr>
      </w:pPr>
      <w:r>
        <w:rPr>
          <w:rFonts w:ascii="Times New Roman" w:hAnsi="Times New Roman" w:cs="Times New Roman"/>
          <w:sz w:val="28"/>
          <w:szCs w:val="28"/>
          <w:lang w:val="tt-RU"/>
        </w:rPr>
        <w:t>Г</w:t>
      </w:r>
      <w:r>
        <w:rPr>
          <w:rFonts w:ascii="Times New Roman" w:hAnsi="Times New Roman" w:cs="Times New Roman"/>
          <w:sz w:val="28"/>
          <w:szCs w:val="28"/>
          <w:lang w:val="tt-RU"/>
        </w:rPr>
        <w:t>уманитар фәннәр укыт</w:t>
      </w:r>
      <w:r>
        <w:rPr>
          <w:rFonts w:ascii="Times New Roman" w:hAnsi="Times New Roman" w:cs="Times New Roman"/>
          <w:sz w:val="28"/>
          <w:szCs w:val="28"/>
          <w:lang w:val="tt-RU"/>
        </w:rPr>
        <w:t xml:space="preserve">учыларының </w:t>
      </w:r>
    </w:p>
    <w:p w:rsidR="0064024F" w:rsidRPr="00767CCC" w:rsidRDefault="00C84842" w:rsidP="00767CCC">
      <w:pPr>
        <w:spacing w:line="240" w:lineRule="auto"/>
        <w:ind w:left="57" w:right="57"/>
        <w:jc w:val="both"/>
        <w:rPr>
          <w:rFonts w:ascii="Times New Roman" w:hAnsi="Times New Roman" w:cs="Times New Roman"/>
          <w:sz w:val="28"/>
          <w:szCs w:val="28"/>
          <w:lang w:val="tt-RU"/>
        </w:rPr>
      </w:pPr>
      <w:r>
        <w:rPr>
          <w:rFonts w:ascii="Times New Roman" w:hAnsi="Times New Roman" w:cs="Times New Roman"/>
          <w:sz w:val="28"/>
          <w:szCs w:val="28"/>
          <w:lang w:val="tt-RU"/>
        </w:rPr>
        <w:t>методик берләшмәсе җитәкчесе:                                          /Аскарова Р.Т./</w:t>
      </w:r>
      <w:bookmarkStart w:id="0" w:name="_GoBack"/>
      <w:bookmarkEnd w:id="0"/>
    </w:p>
    <w:sectPr w:rsidR="0064024F" w:rsidRPr="00767CCC" w:rsidSect="00960AF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11"/>
    <w:rsid w:val="00031DC9"/>
    <w:rsid w:val="000A2911"/>
    <w:rsid w:val="000E2F3A"/>
    <w:rsid w:val="00307F45"/>
    <w:rsid w:val="0040700F"/>
    <w:rsid w:val="005C6E30"/>
    <w:rsid w:val="0064024F"/>
    <w:rsid w:val="006B0175"/>
    <w:rsid w:val="006C6645"/>
    <w:rsid w:val="00767CCC"/>
    <w:rsid w:val="00844AC9"/>
    <w:rsid w:val="00960AF1"/>
    <w:rsid w:val="00997B45"/>
    <w:rsid w:val="009C3456"/>
    <w:rsid w:val="00A160B3"/>
    <w:rsid w:val="00BA3943"/>
    <w:rsid w:val="00C55B28"/>
    <w:rsid w:val="00C84842"/>
    <w:rsid w:val="00C95504"/>
    <w:rsid w:val="00D14919"/>
    <w:rsid w:val="00ED269D"/>
    <w:rsid w:val="00F02C6B"/>
    <w:rsid w:val="00FE0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6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997B45"/>
    <w:pPr>
      <w:spacing w:after="0" w:line="240" w:lineRule="auto"/>
      <w:jc w:val="center"/>
    </w:pPr>
    <w:rPr>
      <w:rFonts w:ascii="Times New Roman" w:eastAsia="Times New Roman" w:hAnsi="Times New Roman" w:cs="Times New Roman"/>
      <w:sz w:val="16"/>
      <w:szCs w:val="24"/>
      <w:lang w:eastAsia="ru-RU"/>
    </w:rPr>
  </w:style>
  <w:style w:type="character" w:customStyle="1" w:styleId="a5">
    <w:name w:val="Основной текст Знак"/>
    <w:basedOn w:val="a0"/>
    <w:link w:val="a4"/>
    <w:rsid w:val="00997B45"/>
    <w:rPr>
      <w:rFonts w:ascii="Times New Roman" w:eastAsia="Times New Roman" w:hAnsi="Times New Roman" w:cs="Times New Roman"/>
      <w:sz w:val="1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6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997B45"/>
    <w:pPr>
      <w:spacing w:after="0" w:line="240" w:lineRule="auto"/>
      <w:jc w:val="center"/>
    </w:pPr>
    <w:rPr>
      <w:rFonts w:ascii="Times New Roman" w:eastAsia="Times New Roman" w:hAnsi="Times New Roman" w:cs="Times New Roman"/>
      <w:sz w:val="16"/>
      <w:szCs w:val="24"/>
      <w:lang w:eastAsia="ru-RU"/>
    </w:rPr>
  </w:style>
  <w:style w:type="character" w:customStyle="1" w:styleId="a5">
    <w:name w:val="Основной текст Знак"/>
    <w:basedOn w:val="a0"/>
    <w:link w:val="a4"/>
    <w:rsid w:val="00997B45"/>
    <w:rPr>
      <w:rFonts w:ascii="Times New Roman" w:eastAsia="Times New Roman" w:hAnsi="Times New Roman" w:cs="Times New Roman"/>
      <w:sz w:val="1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572">
      <w:bodyDiv w:val="1"/>
      <w:marLeft w:val="0"/>
      <w:marRight w:val="0"/>
      <w:marTop w:val="0"/>
      <w:marBottom w:val="0"/>
      <w:divBdr>
        <w:top w:val="none" w:sz="0" w:space="0" w:color="auto"/>
        <w:left w:val="none" w:sz="0" w:space="0" w:color="auto"/>
        <w:bottom w:val="none" w:sz="0" w:space="0" w:color="auto"/>
        <w:right w:val="none" w:sz="0" w:space="0" w:color="auto"/>
      </w:divBdr>
    </w:div>
    <w:div w:id="361825893">
      <w:bodyDiv w:val="1"/>
      <w:marLeft w:val="0"/>
      <w:marRight w:val="0"/>
      <w:marTop w:val="0"/>
      <w:marBottom w:val="0"/>
      <w:divBdr>
        <w:top w:val="none" w:sz="0" w:space="0" w:color="auto"/>
        <w:left w:val="none" w:sz="0" w:space="0" w:color="auto"/>
        <w:bottom w:val="none" w:sz="0" w:space="0" w:color="auto"/>
        <w:right w:val="none" w:sz="0" w:space="0" w:color="auto"/>
      </w:divBdr>
    </w:div>
    <w:div w:id="1021392617">
      <w:bodyDiv w:val="1"/>
      <w:marLeft w:val="0"/>
      <w:marRight w:val="0"/>
      <w:marTop w:val="0"/>
      <w:marBottom w:val="0"/>
      <w:divBdr>
        <w:top w:val="none" w:sz="0" w:space="0" w:color="auto"/>
        <w:left w:val="none" w:sz="0" w:space="0" w:color="auto"/>
        <w:bottom w:val="none" w:sz="0" w:space="0" w:color="auto"/>
        <w:right w:val="none" w:sz="0" w:space="0" w:color="auto"/>
      </w:divBdr>
    </w:div>
    <w:div w:id="1229921382">
      <w:bodyDiv w:val="1"/>
      <w:marLeft w:val="0"/>
      <w:marRight w:val="0"/>
      <w:marTop w:val="0"/>
      <w:marBottom w:val="0"/>
      <w:divBdr>
        <w:top w:val="none" w:sz="0" w:space="0" w:color="auto"/>
        <w:left w:val="none" w:sz="0" w:space="0" w:color="auto"/>
        <w:bottom w:val="none" w:sz="0" w:space="0" w:color="auto"/>
        <w:right w:val="none" w:sz="0" w:space="0" w:color="auto"/>
      </w:divBdr>
    </w:div>
    <w:div w:id="1722632915">
      <w:bodyDiv w:val="1"/>
      <w:marLeft w:val="0"/>
      <w:marRight w:val="0"/>
      <w:marTop w:val="0"/>
      <w:marBottom w:val="0"/>
      <w:divBdr>
        <w:top w:val="none" w:sz="0" w:space="0" w:color="auto"/>
        <w:left w:val="none" w:sz="0" w:space="0" w:color="auto"/>
        <w:bottom w:val="none" w:sz="0" w:space="0" w:color="auto"/>
        <w:right w:val="none" w:sz="0" w:space="0" w:color="auto"/>
      </w:divBdr>
    </w:div>
    <w:div w:id="19838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DF59-0A43-4C0D-B50D-068BFDB6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555</Words>
  <Characters>3168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Аскарова Разифа</dc:creator>
  <cp:keywords/>
  <dc:description/>
  <cp:lastModifiedBy>Салихова Алсу</cp:lastModifiedBy>
  <cp:revision>9</cp:revision>
  <dcterms:created xsi:type="dcterms:W3CDTF">2015-03-03T18:27:00Z</dcterms:created>
  <dcterms:modified xsi:type="dcterms:W3CDTF">2016-02-09T10:17:00Z</dcterms:modified>
</cp:coreProperties>
</file>