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1A" w:rsidRPr="0099741A" w:rsidRDefault="0099741A" w:rsidP="0099741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322"/>
          <w:sz w:val="20"/>
          <w:szCs w:val="20"/>
        </w:rPr>
      </w:pPr>
    </w:p>
    <w:p w:rsidR="0099741A" w:rsidRPr="0099741A" w:rsidRDefault="0099741A" w:rsidP="0099741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322"/>
          <w:sz w:val="20"/>
          <w:szCs w:val="20"/>
        </w:rPr>
      </w:pPr>
    </w:p>
    <w:p w:rsidR="0099741A" w:rsidRPr="0099741A" w:rsidRDefault="0099741A" w:rsidP="0099741A">
      <w:pPr>
        <w:pStyle w:val="font8"/>
        <w:spacing w:before="0" w:beforeAutospacing="0" w:after="0" w:afterAutospacing="0"/>
        <w:jc w:val="center"/>
        <w:textAlignment w:val="baseline"/>
        <w:rPr>
          <w:color w:val="223322"/>
          <w:sz w:val="36"/>
          <w:szCs w:val="20"/>
        </w:rPr>
      </w:pPr>
      <w:r w:rsidRPr="0099741A">
        <w:rPr>
          <w:color w:val="223322"/>
          <w:sz w:val="36"/>
          <w:szCs w:val="20"/>
        </w:rPr>
        <w:t>Межрайонный</w:t>
      </w:r>
    </w:p>
    <w:p w:rsidR="0099741A" w:rsidRPr="0099741A" w:rsidRDefault="0099741A" w:rsidP="0099741A">
      <w:pPr>
        <w:pStyle w:val="font8"/>
        <w:spacing w:before="0" w:beforeAutospacing="0" w:after="0" w:afterAutospacing="0"/>
        <w:jc w:val="center"/>
        <w:textAlignment w:val="baseline"/>
        <w:rPr>
          <w:color w:val="223322"/>
          <w:sz w:val="36"/>
          <w:szCs w:val="20"/>
        </w:rPr>
      </w:pPr>
      <w:r w:rsidRPr="0099741A">
        <w:rPr>
          <w:color w:val="223322"/>
          <w:sz w:val="36"/>
          <w:szCs w:val="20"/>
        </w:rPr>
        <w:t>Республиканский палаточный лагерь «Растим патриотов»</w:t>
      </w:r>
    </w:p>
    <w:p w:rsidR="0099741A" w:rsidRDefault="0099741A" w:rsidP="00B56C4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322"/>
          <w:sz w:val="20"/>
          <w:szCs w:val="20"/>
        </w:rPr>
      </w:pPr>
    </w:p>
    <w:p w:rsidR="00C872FA" w:rsidRDefault="0072397B" w:rsidP="0099741A">
      <w:pPr>
        <w:pStyle w:val="font8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E6001">
        <w:rPr>
          <w:color w:val="000000"/>
          <w:sz w:val="28"/>
          <w:szCs w:val="28"/>
          <w:shd w:val="clear" w:color="auto" w:fill="FFFFFF"/>
        </w:rPr>
        <w:t>Летом 2010 года Общественно-государственное объединение РОСТО (ДОСААФ) Республики Татарстан совместно с Министерством по делам молодежи, спорту и туризму Республики Татарстан, Военным</w:t>
      </w:r>
      <w:r w:rsidRPr="007E6001">
        <w:rPr>
          <w:color w:val="000000"/>
          <w:sz w:val="28"/>
          <w:szCs w:val="28"/>
          <w:shd w:val="clear" w:color="auto" w:fill="FFFFFF"/>
        </w:rPr>
        <w:br/>
        <w:t xml:space="preserve">комиссариатом Республики Татарстан при участии Федераций по прикладным видам спорта Республики Татарстан запустило пилотный проект по созданию летнего республиканского патриотического палаточного лагеря </w:t>
      </w:r>
      <w:r w:rsidR="00EF73C8">
        <w:rPr>
          <w:sz w:val="28"/>
          <w:szCs w:val="28"/>
          <w:shd w:val="clear" w:color="auto" w:fill="FFFFFF"/>
        </w:rPr>
        <w:t>«Десантник</w:t>
      </w:r>
      <w:bookmarkStart w:id="0" w:name="_GoBack"/>
      <w:bookmarkEnd w:id="0"/>
      <w:r w:rsidRPr="00916C54">
        <w:rPr>
          <w:sz w:val="28"/>
          <w:szCs w:val="28"/>
          <w:shd w:val="clear" w:color="auto" w:fill="FFFFFF"/>
        </w:rPr>
        <w:t xml:space="preserve">». </w:t>
      </w:r>
      <w:r w:rsidRPr="007E6001">
        <w:rPr>
          <w:color w:val="000000"/>
          <w:sz w:val="28"/>
          <w:szCs w:val="28"/>
          <w:shd w:val="clear" w:color="auto" w:fill="FFFFFF"/>
        </w:rPr>
        <w:t xml:space="preserve">На </w:t>
      </w:r>
      <w:r w:rsidR="007E6001">
        <w:rPr>
          <w:color w:val="000000"/>
          <w:sz w:val="28"/>
          <w:szCs w:val="28"/>
          <w:shd w:val="clear" w:color="auto" w:fill="FFFFFF"/>
        </w:rPr>
        <w:t>территории аэродрома</w:t>
      </w:r>
      <w:r w:rsidRPr="007E6001">
        <w:rPr>
          <w:color w:val="000000"/>
          <w:sz w:val="28"/>
          <w:szCs w:val="28"/>
          <w:shd w:val="clear" w:color="auto" w:fill="FFFFFF"/>
        </w:rPr>
        <w:t xml:space="preserve"> г.</w:t>
      </w:r>
      <w:r w:rsidR="007E6001">
        <w:rPr>
          <w:color w:val="000000"/>
          <w:sz w:val="28"/>
          <w:szCs w:val="28"/>
          <w:shd w:val="clear" w:color="auto" w:fill="FFFFFF"/>
        </w:rPr>
        <w:t xml:space="preserve"> </w:t>
      </w:r>
      <w:r w:rsidRPr="007E6001">
        <w:rPr>
          <w:color w:val="000000"/>
          <w:sz w:val="28"/>
          <w:szCs w:val="28"/>
          <w:shd w:val="clear" w:color="auto" w:fill="FFFFFF"/>
        </w:rPr>
        <w:t>Мензелинска были созданы все условия для проведения лагеря. Воздвигнуты оборудованные по всем требованиям палатки</w:t>
      </w:r>
      <w:r w:rsidR="0099741A">
        <w:rPr>
          <w:color w:val="000000"/>
          <w:sz w:val="28"/>
          <w:szCs w:val="28"/>
          <w:shd w:val="clear" w:color="auto" w:fill="FFFFFF"/>
        </w:rPr>
        <w:t xml:space="preserve"> для жилья и</w:t>
      </w:r>
      <w:r w:rsidRPr="007E6001">
        <w:rPr>
          <w:color w:val="000000"/>
          <w:sz w:val="28"/>
          <w:szCs w:val="28"/>
          <w:shd w:val="clear" w:color="auto" w:fill="FFFFFF"/>
        </w:rPr>
        <w:t xml:space="preserve"> для проведения за</w:t>
      </w:r>
      <w:r w:rsidR="0099741A">
        <w:rPr>
          <w:color w:val="000000"/>
          <w:sz w:val="28"/>
          <w:szCs w:val="28"/>
          <w:shd w:val="clear" w:color="auto" w:fill="FFFFFF"/>
        </w:rPr>
        <w:t>нятий.</w:t>
      </w:r>
      <w:r w:rsidR="0057089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70899" w:rsidRDefault="00570899" w:rsidP="00570899">
      <w:pPr>
        <w:pStyle w:val="font8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872FA">
        <w:rPr>
          <w:color w:val="000000"/>
          <w:sz w:val="28"/>
          <w:szCs w:val="28"/>
          <w:shd w:val="clear" w:color="auto" w:fill="FFFFFF"/>
        </w:rPr>
        <w:t>В лагере ходят строем и живут по уставу, но это лишь игра в армию. Эти ребята еще не служили в армии, но уже знают, как обращаться с оружием, носят военную форму. В палатках ребята живут в течении семи дней без телевизоров и компьютеров, здесь спальные места и личные вещи. Здесь все как в армии - есть и устав и распорядок. Подъем и отбой строго по расписанию. Дисципли</w:t>
      </w:r>
      <w:r>
        <w:rPr>
          <w:color w:val="000000"/>
          <w:sz w:val="28"/>
          <w:szCs w:val="28"/>
          <w:shd w:val="clear" w:color="auto" w:fill="FFFFFF"/>
        </w:rPr>
        <w:t xml:space="preserve">на строгая, </w:t>
      </w:r>
      <w:r w:rsidRPr="00C872FA">
        <w:rPr>
          <w:color w:val="000000"/>
          <w:sz w:val="28"/>
          <w:szCs w:val="28"/>
          <w:shd w:val="clear" w:color="auto" w:fill="FFFFFF"/>
        </w:rPr>
        <w:t xml:space="preserve">за нарушение наряд вне очереди. </w:t>
      </w:r>
    </w:p>
    <w:p w:rsidR="00570899" w:rsidRPr="0099741A" w:rsidRDefault="00570899" w:rsidP="0099741A">
      <w:pPr>
        <w:pStyle w:val="font8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99741A" w:rsidRDefault="00B56C4D" w:rsidP="0099741A">
      <w:pPr>
        <w:pStyle w:val="3"/>
        <w:spacing w:before="0"/>
        <w:rPr>
          <w:sz w:val="28"/>
          <w:szCs w:val="28"/>
        </w:rPr>
      </w:pPr>
      <w:r w:rsidRPr="007523FD">
        <w:rPr>
          <w:sz w:val="28"/>
          <w:szCs w:val="28"/>
        </w:rPr>
        <w:t>Лагерь представляет собой проект, в ходе реализации которого, предполагается: ознакомить подростков и увлечь их занятиями военно-прикладных и т</w:t>
      </w:r>
      <w:r w:rsidR="00C872FA">
        <w:rPr>
          <w:sz w:val="28"/>
          <w:szCs w:val="28"/>
        </w:rPr>
        <w:t xml:space="preserve">ехнических видов спорта (парашютный, автомобильный, </w:t>
      </w:r>
      <w:r w:rsidRPr="007523FD">
        <w:rPr>
          <w:sz w:val="28"/>
          <w:szCs w:val="28"/>
        </w:rPr>
        <w:t>и т.д.); отработать схемы армейских ситуаций; изучить возможности применения учебного оружия и военного оборудования; привлечь внимание к проекту всех организаций и ассоциаций, работающих в области военно-патриотического воспитания, а также телевидения и друг</w:t>
      </w:r>
      <w:r w:rsidR="0099741A">
        <w:rPr>
          <w:sz w:val="28"/>
          <w:szCs w:val="28"/>
        </w:rPr>
        <w:t>их средств массовой информации.</w:t>
      </w:r>
    </w:p>
    <w:p w:rsidR="00B56C4D" w:rsidRPr="007523FD" w:rsidRDefault="0099741A" w:rsidP="0099741A">
      <w:pPr>
        <w:pStyle w:val="3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Проведение</w:t>
      </w:r>
      <w:r w:rsidR="00010569">
        <w:rPr>
          <w:sz w:val="28"/>
          <w:szCs w:val="28"/>
        </w:rPr>
        <w:t xml:space="preserve"> смены летнего лагеря с</w:t>
      </w:r>
      <w:r>
        <w:rPr>
          <w:sz w:val="28"/>
          <w:szCs w:val="28"/>
        </w:rPr>
        <w:t>пособствует</w:t>
      </w:r>
      <w:r w:rsidR="00B56C4D" w:rsidRPr="007523FD">
        <w:rPr>
          <w:sz w:val="28"/>
          <w:szCs w:val="28"/>
        </w:rPr>
        <w:t xml:space="preserve"> самосовершенствованию, познанию и творчеству, формированию здорового образа жизни, профессиональному самоопределению, развитию физических, </w:t>
      </w:r>
      <w:r w:rsidR="00B56C4D" w:rsidRPr="007523FD">
        <w:rPr>
          <w:sz w:val="28"/>
          <w:szCs w:val="28"/>
        </w:rPr>
        <w:lastRenderedPageBreak/>
        <w:t>интеллектуальных и нравственных способностей, достижению уровня спортивных успехов сооб</w:t>
      </w:r>
      <w:r w:rsidR="00010569">
        <w:rPr>
          <w:sz w:val="28"/>
          <w:szCs w:val="28"/>
        </w:rPr>
        <w:t>разно способностям у подростков:</w:t>
      </w:r>
    </w:p>
    <w:p w:rsidR="00BD5C65" w:rsidRPr="00BD5C65" w:rsidRDefault="00BD5C65" w:rsidP="00BD5C65">
      <w:pPr>
        <w:pStyle w:val="3"/>
        <w:rPr>
          <w:sz w:val="28"/>
          <w:szCs w:val="28"/>
        </w:rPr>
      </w:pPr>
      <w:r>
        <w:rPr>
          <w:sz w:val="28"/>
          <w:szCs w:val="28"/>
        </w:rPr>
        <w:t>Основные направления</w:t>
      </w:r>
      <w:r w:rsidRPr="00BD5C65">
        <w:rPr>
          <w:sz w:val="28"/>
          <w:szCs w:val="28"/>
        </w:rPr>
        <w:t xml:space="preserve">: </w:t>
      </w:r>
    </w:p>
    <w:p w:rsidR="00BD5C65" w:rsidRPr="00BD5C65" w:rsidRDefault="00BD5C65" w:rsidP="00BD5C65">
      <w:pPr>
        <w:pStyle w:val="3"/>
        <w:rPr>
          <w:sz w:val="28"/>
          <w:szCs w:val="28"/>
        </w:rPr>
      </w:pPr>
      <w:r w:rsidRPr="00BD5C65">
        <w:rPr>
          <w:b/>
          <w:i/>
          <w:sz w:val="28"/>
          <w:szCs w:val="28"/>
        </w:rPr>
        <w:t>Военно-патриотическое</w:t>
      </w:r>
      <w:r w:rsidRPr="00BD5C65">
        <w:rPr>
          <w:sz w:val="28"/>
          <w:szCs w:val="28"/>
        </w:rPr>
        <w:t xml:space="preserve"> направление предлагает формирование готовности и осознание необходимости защиты своей Родины, подготовку к службе в армии и получение необходимых для этого умений и навыков. Осознание молодыми людьми себя гражданами своей Родины, уважение государственных символов и законов, реализация прав и обязанностей гражданина России.</w:t>
      </w:r>
    </w:p>
    <w:p w:rsidR="00BD5C65" w:rsidRPr="00BD5C65" w:rsidRDefault="00BD5C65" w:rsidP="00BD5C65">
      <w:pPr>
        <w:pStyle w:val="3"/>
        <w:rPr>
          <w:sz w:val="28"/>
          <w:szCs w:val="28"/>
        </w:rPr>
      </w:pPr>
      <w:r w:rsidRPr="00BD5C65">
        <w:rPr>
          <w:b/>
          <w:i/>
          <w:sz w:val="28"/>
          <w:szCs w:val="28"/>
        </w:rPr>
        <w:t>Гражданско-патриотическое направление</w:t>
      </w:r>
      <w:r w:rsidRPr="00BD5C65">
        <w:rPr>
          <w:sz w:val="28"/>
          <w:szCs w:val="28"/>
        </w:rPr>
        <w:t xml:space="preserve"> включает: привитие подросткам и молодежи духовно-нравственных, культурно-исторических ценностей. Национального самосознания, любви и преданности своему Отечеству; изучение истории государства, традиций и культуры своего народа.</w:t>
      </w:r>
    </w:p>
    <w:p w:rsidR="00BD5C65" w:rsidRPr="00BD5C65" w:rsidRDefault="00BD5C65" w:rsidP="00BD5C65">
      <w:pPr>
        <w:pStyle w:val="3"/>
        <w:rPr>
          <w:sz w:val="28"/>
          <w:szCs w:val="28"/>
        </w:rPr>
      </w:pPr>
      <w:r w:rsidRPr="00BD5C65">
        <w:rPr>
          <w:sz w:val="28"/>
          <w:szCs w:val="28"/>
        </w:rPr>
        <w:t>Спортивно-оздоровительное направление руководствуется принципом «Здоровый образ жизни молодого поколения – это крепкая, мужественная и красивая страна. Хорошее здоровье молодого человека – основа отличной учебы и жизненной перспективы». Сделать двигательную и физическую культуру неотъемлемой частью жизни подростков и молодежи. Необходимо поощрять не только спортивные, но и физкультурно-оздоровительные достижения.</w:t>
      </w:r>
    </w:p>
    <w:p w:rsidR="00BD5C65" w:rsidRPr="00BD5C65" w:rsidRDefault="00BD5C65" w:rsidP="00BD5C65">
      <w:pPr>
        <w:pStyle w:val="3"/>
        <w:rPr>
          <w:sz w:val="28"/>
          <w:szCs w:val="28"/>
        </w:rPr>
      </w:pPr>
      <w:r w:rsidRPr="00BD5C65">
        <w:rPr>
          <w:b/>
          <w:i/>
          <w:sz w:val="28"/>
          <w:szCs w:val="28"/>
        </w:rPr>
        <w:t>Информационно-разъяснительное обеспечение</w:t>
      </w:r>
      <w:r w:rsidRPr="00BD5C65">
        <w:rPr>
          <w:sz w:val="28"/>
          <w:szCs w:val="28"/>
        </w:rPr>
        <w:t xml:space="preserve"> - утверждение патриотизма, конституционного долга, готовности к достойному служению Отечеству в качестве важнейших ценностей в сознании и чувствах молодежи, особенно в тесной связи с интересами государства и общества; активное использование в этих целях средств массовой информации, особенно военно-периодической печати; преодоление при этом сложившихся стереотипов и комплексов негативного плана.</w:t>
      </w:r>
    </w:p>
    <w:p w:rsidR="00B56C4D" w:rsidRDefault="00BD5C65" w:rsidP="00BD5C65">
      <w:pPr>
        <w:pStyle w:val="3"/>
        <w:spacing w:before="0"/>
        <w:rPr>
          <w:sz w:val="28"/>
          <w:szCs w:val="28"/>
        </w:rPr>
      </w:pPr>
      <w:r w:rsidRPr="00BD5C65">
        <w:rPr>
          <w:b/>
          <w:sz w:val="28"/>
          <w:szCs w:val="28"/>
        </w:rPr>
        <w:t>Научно-теоретическое обеспечение</w:t>
      </w:r>
      <w:r w:rsidRPr="00BD5C65">
        <w:rPr>
          <w:sz w:val="28"/>
          <w:szCs w:val="28"/>
        </w:rPr>
        <w:t xml:space="preserve"> - значительная активизация исследований в сфере военно-патриотического воспитания молодежи, </w:t>
      </w:r>
      <w:r w:rsidRPr="00BD5C65">
        <w:rPr>
          <w:sz w:val="28"/>
          <w:szCs w:val="28"/>
        </w:rPr>
        <w:lastRenderedPageBreak/>
        <w:t>использование результатов разработок в практической деятельности с цепью ее коренного улучшения в условиях изменений, происходящих в обществе. Обоснование и обогащение содержания воспитательной работы посредством включения в него культурно-исторического, духовно-нравственного и других компонентов, важнейших достижений в области социально-гуманитарных наук, а также современной военной мысли.</w:t>
      </w:r>
    </w:p>
    <w:p w:rsidR="00BD5C65" w:rsidRDefault="00BD5C65" w:rsidP="00B56C4D">
      <w:pPr>
        <w:pStyle w:val="3"/>
        <w:spacing w:before="0"/>
        <w:rPr>
          <w:sz w:val="28"/>
          <w:szCs w:val="28"/>
        </w:rPr>
      </w:pPr>
    </w:p>
    <w:p w:rsidR="00BD5C65" w:rsidRPr="007523FD" w:rsidRDefault="00BD5C65" w:rsidP="00B56C4D">
      <w:pPr>
        <w:pStyle w:val="3"/>
        <w:spacing w:before="0"/>
        <w:rPr>
          <w:sz w:val="28"/>
          <w:szCs w:val="28"/>
        </w:rPr>
      </w:pPr>
    </w:p>
    <w:p w:rsidR="00B56C4D" w:rsidRDefault="00B56C4D" w:rsidP="00B56C4D">
      <w:pPr>
        <w:pStyle w:val="1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23FD">
        <w:rPr>
          <w:rFonts w:ascii="Times New Roman" w:hAnsi="Times New Roman"/>
          <w:sz w:val="28"/>
          <w:szCs w:val="28"/>
        </w:rPr>
        <w:t>Реализация программы рассчитана на атмосферу па</w:t>
      </w:r>
      <w:r w:rsidR="0099741A">
        <w:rPr>
          <w:rFonts w:ascii="Times New Roman" w:hAnsi="Times New Roman"/>
          <w:sz w:val="28"/>
          <w:szCs w:val="28"/>
        </w:rPr>
        <w:t xml:space="preserve">латочного лагеря (армейские </w:t>
      </w:r>
      <w:r w:rsidRPr="007523FD">
        <w:rPr>
          <w:rFonts w:ascii="Times New Roman" w:hAnsi="Times New Roman"/>
          <w:sz w:val="28"/>
          <w:szCs w:val="28"/>
        </w:rPr>
        <w:t>палатки) с элементами распорядка согласно У</w:t>
      </w:r>
      <w:r w:rsidR="0099741A">
        <w:rPr>
          <w:rFonts w:ascii="Times New Roman" w:hAnsi="Times New Roman"/>
          <w:sz w:val="28"/>
          <w:szCs w:val="28"/>
        </w:rPr>
        <w:t xml:space="preserve">става ВС. Занятия в лагере </w:t>
      </w:r>
      <w:r w:rsidR="00010569">
        <w:rPr>
          <w:rFonts w:ascii="Times New Roman" w:hAnsi="Times New Roman"/>
          <w:sz w:val="28"/>
          <w:szCs w:val="28"/>
        </w:rPr>
        <w:t>строя</w:t>
      </w:r>
      <w:r w:rsidR="0099741A">
        <w:rPr>
          <w:rFonts w:ascii="Times New Roman" w:hAnsi="Times New Roman"/>
          <w:sz w:val="28"/>
          <w:szCs w:val="28"/>
        </w:rPr>
        <w:t>т</w:t>
      </w:r>
      <w:r w:rsidRPr="007523FD">
        <w:rPr>
          <w:rFonts w:ascii="Times New Roman" w:hAnsi="Times New Roman"/>
          <w:sz w:val="28"/>
          <w:szCs w:val="28"/>
        </w:rPr>
        <w:t xml:space="preserve">ся на основе блоков (утренний, дневной и вечерний). Лекционные и семинарские </w:t>
      </w:r>
      <w:r w:rsidR="00010569">
        <w:rPr>
          <w:rFonts w:ascii="Times New Roman" w:hAnsi="Times New Roman"/>
          <w:sz w:val="28"/>
          <w:szCs w:val="28"/>
        </w:rPr>
        <w:t xml:space="preserve">занятия, практические занятия, </w:t>
      </w:r>
      <w:r w:rsidRPr="007523FD">
        <w:rPr>
          <w:rFonts w:ascii="Times New Roman" w:hAnsi="Times New Roman"/>
          <w:sz w:val="28"/>
          <w:szCs w:val="28"/>
        </w:rPr>
        <w:t>боевые задачи выполняются реально в игровом режиме. Завершением всей смены является сдача нормативов на шеврон «Феникс» и сдача нормативов по системе «</w:t>
      </w:r>
      <w:proofErr w:type="gramStart"/>
      <w:r w:rsidRPr="007523FD">
        <w:rPr>
          <w:rFonts w:ascii="Times New Roman" w:hAnsi="Times New Roman"/>
          <w:sz w:val="28"/>
          <w:szCs w:val="28"/>
        </w:rPr>
        <w:t>Барс»  с</w:t>
      </w:r>
      <w:proofErr w:type="gramEnd"/>
      <w:r w:rsidRPr="007523FD">
        <w:rPr>
          <w:rFonts w:ascii="Times New Roman" w:hAnsi="Times New Roman"/>
          <w:sz w:val="28"/>
          <w:szCs w:val="28"/>
        </w:rPr>
        <w:t xml:space="preserve"> использованием всего изученного материала.</w:t>
      </w:r>
    </w:p>
    <w:p w:rsidR="00AD0DCE" w:rsidRPr="00AD0DCE" w:rsidRDefault="00AD0DCE" w:rsidP="00AD0DCE">
      <w:pPr>
        <w:pStyle w:val="font8"/>
        <w:spacing w:after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D0DCE">
        <w:rPr>
          <w:color w:val="000000"/>
          <w:sz w:val="28"/>
          <w:szCs w:val="28"/>
          <w:shd w:val="clear" w:color="auto" w:fill="FFFFFF"/>
        </w:rPr>
        <w:t xml:space="preserve">  Критерии участников: </w:t>
      </w:r>
    </w:p>
    <w:p w:rsidR="00AD0DCE" w:rsidRPr="00AD0DCE" w:rsidRDefault="00AD0DCE" w:rsidP="00AD0DCE">
      <w:pPr>
        <w:pStyle w:val="font8"/>
        <w:spacing w:after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D0DCE">
        <w:rPr>
          <w:color w:val="000000"/>
          <w:sz w:val="28"/>
          <w:szCs w:val="28"/>
          <w:shd w:val="clear" w:color="auto" w:fill="FFFFFF"/>
        </w:rPr>
        <w:t>1.</w:t>
      </w:r>
      <w:r w:rsidRPr="00AD0DCE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Программа рассчитана на детей 12</w:t>
      </w:r>
      <w:r w:rsidRPr="00AD0DCE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17 летнего возраста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Мензелинского</w:t>
      </w:r>
      <w:proofErr w:type="spellEnd"/>
      <w:r w:rsidRPr="00AD0D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Актанышского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Тукаевского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Елабужского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Нижнекамского, Менделеевского,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Лениногорского</w:t>
      </w:r>
      <w:proofErr w:type="spellEnd"/>
      <w:r w:rsidRPr="00AD0DCE">
        <w:rPr>
          <w:color w:val="000000"/>
          <w:sz w:val="28"/>
          <w:szCs w:val="28"/>
          <w:shd w:val="clear" w:color="auto" w:fill="FFFFFF"/>
        </w:rPr>
        <w:t xml:space="preserve"> районов РТ.</w:t>
      </w:r>
    </w:p>
    <w:p w:rsidR="00AD0DCE" w:rsidRPr="00AD0DCE" w:rsidRDefault="00AD0DCE" w:rsidP="00AD0DCE">
      <w:pPr>
        <w:pStyle w:val="font8"/>
        <w:spacing w:after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D0DCE">
        <w:rPr>
          <w:color w:val="000000"/>
          <w:sz w:val="28"/>
          <w:szCs w:val="28"/>
          <w:shd w:val="clear" w:color="auto" w:fill="FFFFFF"/>
        </w:rPr>
        <w:t>2.</w:t>
      </w:r>
      <w:r w:rsidRPr="00AD0DCE">
        <w:rPr>
          <w:color w:val="000000"/>
          <w:sz w:val="28"/>
          <w:szCs w:val="28"/>
          <w:shd w:val="clear" w:color="auto" w:fill="FFFFFF"/>
        </w:rPr>
        <w:tab/>
        <w:t>Продолжительность смены 4 смены по 7 дней (</w:t>
      </w:r>
      <w:r>
        <w:rPr>
          <w:color w:val="000000"/>
          <w:sz w:val="28"/>
          <w:szCs w:val="28"/>
          <w:shd w:val="clear" w:color="auto" w:fill="FFFFFF"/>
        </w:rPr>
        <w:t xml:space="preserve">150 </w:t>
      </w:r>
      <w:r w:rsidRPr="00AD0DCE">
        <w:rPr>
          <w:color w:val="000000"/>
          <w:sz w:val="28"/>
          <w:szCs w:val="28"/>
          <w:shd w:val="clear" w:color="auto" w:fill="FFFFFF"/>
        </w:rPr>
        <w:t>челов</w:t>
      </w:r>
      <w:r>
        <w:rPr>
          <w:color w:val="000000"/>
          <w:sz w:val="28"/>
          <w:szCs w:val="28"/>
          <w:shd w:val="clear" w:color="auto" w:fill="FFFFFF"/>
        </w:rPr>
        <w:t xml:space="preserve">ек на 1 смену) с общим охватом </w:t>
      </w:r>
      <w:r w:rsidRPr="00AD0DCE">
        <w:rPr>
          <w:color w:val="000000"/>
          <w:sz w:val="28"/>
          <w:szCs w:val="28"/>
          <w:shd w:val="clear" w:color="auto" w:fill="FFFFFF"/>
        </w:rPr>
        <w:t>60</w:t>
      </w:r>
      <w:r>
        <w:rPr>
          <w:color w:val="000000"/>
          <w:sz w:val="28"/>
          <w:szCs w:val="28"/>
          <w:shd w:val="clear" w:color="auto" w:fill="FFFFFF"/>
        </w:rPr>
        <w:t>0</w:t>
      </w:r>
      <w:r w:rsidRPr="00AD0DCE">
        <w:rPr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AD0DCE" w:rsidRPr="00AD0DCE" w:rsidRDefault="00332525" w:rsidP="00AD0DCE">
      <w:pPr>
        <w:pStyle w:val="font8"/>
        <w:spacing w:after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AD0DCE" w:rsidRPr="00AD0DCE">
        <w:rPr>
          <w:color w:val="000000"/>
          <w:sz w:val="28"/>
          <w:szCs w:val="28"/>
          <w:shd w:val="clear" w:color="auto" w:fill="FFFFFF"/>
        </w:rPr>
        <w:t>.</w:t>
      </w:r>
      <w:r w:rsidR="00AD0DCE" w:rsidRPr="00AD0DCE">
        <w:rPr>
          <w:color w:val="000000"/>
          <w:sz w:val="28"/>
          <w:szCs w:val="28"/>
          <w:shd w:val="clear" w:color="auto" w:fill="FFFFFF"/>
        </w:rPr>
        <w:tab/>
      </w:r>
      <w:proofErr w:type="gramStart"/>
      <w:r w:rsidR="00AD0DCE" w:rsidRPr="00AD0DCE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AD0DCE" w:rsidRPr="00AD0DCE">
        <w:rPr>
          <w:color w:val="000000"/>
          <w:sz w:val="28"/>
          <w:szCs w:val="28"/>
          <w:shd w:val="clear" w:color="auto" w:fill="FFFFFF"/>
        </w:rPr>
        <w:t xml:space="preserve"> лагере «Программой» предусмотрено проведение занятий по учебному курсу «Обеспечение безопасности жизнедеятельности».</w:t>
      </w:r>
    </w:p>
    <w:p w:rsidR="00AD0DCE" w:rsidRPr="00AD0DCE" w:rsidRDefault="00332525" w:rsidP="00AD0DCE">
      <w:pPr>
        <w:pStyle w:val="font8"/>
        <w:spacing w:after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AD0DCE" w:rsidRPr="00AD0DCE">
        <w:rPr>
          <w:color w:val="000000"/>
          <w:sz w:val="28"/>
          <w:szCs w:val="28"/>
          <w:shd w:val="clear" w:color="auto" w:fill="FFFFFF"/>
        </w:rPr>
        <w:t>.</w:t>
      </w:r>
      <w:r w:rsidR="00AD0DCE" w:rsidRPr="00AD0DCE">
        <w:rPr>
          <w:color w:val="000000"/>
          <w:sz w:val="28"/>
          <w:szCs w:val="28"/>
          <w:shd w:val="clear" w:color="auto" w:fill="FFFFFF"/>
        </w:rPr>
        <w:tab/>
        <w:t>Все подростки, прибывающие в лагерь должны иметь медицинскую справку установленного образца из медицинского учреждения по месту жительства.</w:t>
      </w:r>
    </w:p>
    <w:p w:rsidR="00AD0DCE" w:rsidRPr="00AD0DCE" w:rsidRDefault="00AD0DCE" w:rsidP="00AD0DCE">
      <w:pPr>
        <w:pStyle w:val="font8"/>
        <w:spacing w:after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D0DCE">
        <w:rPr>
          <w:color w:val="000000"/>
          <w:sz w:val="28"/>
          <w:szCs w:val="28"/>
          <w:shd w:val="clear" w:color="auto" w:fill="FFFFFF"/>
        </w:rPr>
        <w:t>•</w:t>
      </w:r>
      <w:r w:rsidRPr="00AD0DCE">
        <w:rPr>
          <w:color w:val="000000"/>
          <w:sz w:val="28"/>
          <w:szCs w:val="28"/>
          <w:shd w:val="clear" w:color="auto" w:fill="FFFFFF"/>
        </w:rPr>
        <w:tab/>
        <w:t>Зрение не ниже 0.7 диоптрий</w:t>
      </w:r>
    </w:p>
    <w:p w:rsidR="00AD0DCE" w:rsidRPr="00AD0DCE" w:rsidRDefault="00AD0DCE" w:rsidP="00AD0DCE">
      <w:pPr>
        <w:pStyle w:val="font8"/>
        <w:spacing w:after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D0DCE">
        <w:rPr>
          <w:color w:val="000000"/>
          <w:sz w:val="28"/>
          <w:szCs w:val="28"/>
          <w:shd w:val="clear" w:color="auto" w:fill="FFFFFF"/>
        </w:rPr>
        <w:lastRenderedPageBreak/>
        <w:t>•</w:t>
      </w:r>
      <w:r w:rsidRPr="00AD0DCE">
        <w:rPr>
          <w:color w:val="000000"/>
          <w:sz w:val="28"/>
          <w:szCs w:val="28"/>
          <w:shd w:val="clear" w:color="auto" w:fill="FFFFFF"/>
        </w:rPr>
        <w:tab/>
        <w:t>Вес не ниже 50 кг.</w:t>
      </w:r>
    </w:p>
    <w:p w:rsidR="00AD0DCE" w:rsidRPr="00AD0DCE" w:rsidRDefault="00AD0DCE" w:rsidP="00AD0DCE">
      <w:pPr>
        <w:pStyle w:val="font8"/>
        <w:spacing w:after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D0DCE">
        <w:rPr>
          <w:color w:val="000000"/>
          <w:sz w:val="28"/>
          <w:szCs w:val="28"/>
          <w:shd w:val="clear" w:color="auto" w:fill="FFFFFF"/>
        </w:rPr>
        <w:t>•</w:t>
      </w:r>
      <w:r w:rsidRPr="00AD0DCE">
        <w:rPr>
          <w:color w:val="000000"/>
          <w:sz w:val="28"/>
          <w:szCs w:val="28"/>
          <w:shd w:val="clear" w:color="auto" w:fill="FFFFFF"/>
        </w:rPr>
        <w:tab/>
        <w:t>Без хронических заболеваний</w:t>
      </w:r>
    </w:p>
    <w:p w:rsidR="00AD0DCE" w:rsidRPr="00AD0DCE" w:rsidRDefault="00AD0DCE" w:rsidP="00AD0DCE">
      <w:pPr>
        <w:pStyle w:val="font8"/>
        <w:spacing w:after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D0DCE">
        <w:rPr>
          <w:color w:val="000000"/>
          <w:sz w:val="28"/>
          <w:szCs w:val="28"/>
          <w:shd w:val="clear" w:color="auto" w:fill="FFFFFF"/>
        </w:rPr>
        <w:t>•</w:t>
      </w:r>
      <w:r w:rsidRPr="00AD0DCE">
        <w:rPr>
          <w:color w:val="000000"/>
          <w:sz w:val="28"/>
          <w:szCs w:val="28"/>
          <w:shd w:val="clear" w:color="auto" w:fill="FFFFFF"/>
        </w:rPr>
        <w:tab/>
        <w:t>Отсутствие переломов конечностей в течение последних 6 месяцев.</w:t>
      </w:r>
    </w:p>
    <w:p w:rsidR="00570899" w:rsidRPr="00570899" w:rsidRDefault="00AD0DCE" w:rsidP="00332525">
      <w:pPr>
        <w:pStyle w:val="font8"/>
        <w:spacing w:after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D0DCE">
        <w:rPr>
          <w:color w:val="000000"/>
          <w:sz w:val="28"/>
          <w:szCs w:val="28"/>
          <w:shd w:val="clear" w:color="auto" w:fill="FFFFFF"/>
        </w:rPr>
        <w:t>6.</w:t>
      </w:r>
      <w:r w:rsidRPr="00AD0DCE">
        <w:rPr>
          <w:color w:val="000000"/>
          <w:sz w:val="28"/>
          <w:szCs w:val="28"/>
          <w:shd w:val="clear" w:color="auto" w:fill="FFFFFF"/>
        </w:rPr>
        <w:tab/>
        <w:t>Копию паспорта (или свидетельства о рождении), медицинский полис, справка с места учебы, заявление родителей с указанием точного адреса и номера телефона и их письменное согласие на выполнение прыжков с парашютом, полис страхования жизни и здоровья на период смены</w:t>
      </w:r>
      <w:r w:rsidR="00332525">
        <w:rPr>
          <w:color w:val="000000"/>
          <w:sz w:val="28"/>
          <w:szCs w:val="28"/>
          <w:shd w:val="clear" w:color="auto" w:fill="FFFFFF"/>
        </w:rPr>
        <w:t xml:space="preserve"> лагеря.</w:t>
      </w:r>
    </w:p>
    <w:p w:rsidR="004966E5" w:rsidRDefault="00B56C4D" w:rsidP="00010569">
      <w:pPr>
        <w:pStyle w:val="1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23FD">
        <w:rPr>
          <w:rFonts w:ascii="Times New Roman" w:hAnsi="Times New Roman"/>
          <w:sz w:val="28"/>
          <w:szCs w:val="28"/>
        </w:rPr>
        <w:t>Для организации и проведения занятий с подростками, в соответствии с «Программ</w:t>
      </w:r>
      <w:r w:rsidR="00010569">
        <w:rPr>
          <w:rFonts w:ascii="Times New Roman" w:hAnsi="Times New Roman"/>
          <w:sz w:val="28"/>
          <w:szCs w:val="28"/>
        </w:rPr>
        <w:t xml:space="preserve">ой», привлечение рабочих групп </w:t>
      </w:r>
      <w:r w:rsidRPr="007523FD">
        <w:rPr>
          <w:rFonts w:ascii="Times New Roman" w:hAnsi="Times New Roman"/>
          <w:sz w:val="28"/>
          <w:szCs w:val="28"/>
        </w:rPr>
        <w:t>ЦАК РТ РОСТО, Вое</w:t>
      </w:r>
      <w:r w:rsidR="0099741A">
        <w:rPr>
          <w:rFonts w:ascii="Times New Roman" w:hAnsi="Times New Roman"/>
          <w:sz w:val="28"/>
          <w:szCs w:val="28"/>
        </w:rPr>
        <w:t xml:space="preserve">нных комиссариатов, спортивных </w:t>
      </w:r>
      <w:r w:rsidRPr="007523FD">
        <w:rPr>
          <w:rFonts w:ascii="Times New Roman" w:hAnsi="Times New Roman"/>
          <w:sz w:val="28"/>
          <w:szCs w:val="28"/>
        </w:rPr>
        <w:t>Федераций Республики Татарстан по прикладным видам спорта назначенные приказом, которые несут ответственность за качество и результаты профильной подготовки. Начальн</w:t>
      </w:r>
      <w:r w:rsidR="00010569">
        <w:rPr>
          <w:rFonts w:ascii="Times New Roman" w:hAnsi="Times New Roman"/>
          <w:sz w:val="28"/>
          <w:szCs w:val="28"/>
        </w:rPr>
        <w:t xml:space="preserve">ик лагеря назначается приказом </w:t>
      </w:r>
      <w:r w:rsidRPr="007523FD">
        <w:rPr>
          <w:rFonts w:ascii="Times New Roman" w:hAnsi="Times New Roman"/>
          <w:sz w:val="28"/>
          <w:szCs w:val="28"/>
        </w:rPr>
        <w:t>Отдела по делам молодёжи исполнительного комитет</w:t>
      </w:r>
      <w:r w:rsidR="004966E5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4966E5">
        <w:rPr>
          <w:rFonts w:ascii="Times New Roman" w:hAnsi="Times New Roman"/>
          <w:sz w:val="28"/>
          <w:szCs w:val="28"/>
        </w:rPr>
        <w:t>Мензелинского</w:t>
      </w:r>
      <w:proofErr w:type="spellEnd"/>
      <w:r w:rsidR="004966E5">
        <w:rPr>
          <w:rFonts w:ascii="Times New Roman" w:hAnsi="Times New Roman"/>
          <w:sz w:val="28"/>
          <w:szCs w:val="28"/>
        </w:rPr>
        <w:t xml:space="preserve"> </w:t>
      </w:r>
      <w:r w:rsidR="0099741A">
        <w:rPr>
          <w:rFonts w:ascii="Times New Roman" w:hAnsi="Times New Roman"/>
          <w:sz w:val="28"/>
          <w:szCs w:val="28"/>
        </w:rPr>
        <w:t xml:space="preserve">муниципального </w:t>
      </w:r>
      <w:r w:rsidRPr="007523FD">
        <w:rPr>
          <w:rFonts w:ascii="Times New Roman" w:hAnsi="Times New Roman"/>
          <w:sz w:val="28"/>
          <w:szCs w:val="28"/>
        </w:rPr>
        <w:t xml:space="preserve">района РТ. </w:t>
      </w:r>
    </w:p>
    <w:p w:rsidR="004966E5" w:rsidRDefault="004966E5" w:rsidP="004966E5">
      <w:pPr>
        <w:pStyle w:val="a"/>
        <w:numPr>
          <w:ilvl w:val="0"/>
          <w:numId w:val="0"/>
        </w:numPr>
        <w:spacing w:before="0" w:line="240" w:lineRule="auto"/>
        <w:rPr>
          <w:sz w:val="28"/>
          <w:szCs w:val="28"/>
        </w:rPr>
      </w:pPr>
      <w:r w:rsidRPr="004E58D3">
        <w:rPr>
          <w:sz w:val="28"/>
          <w:szCs w:val="28"/>
        </w:rPr>
        <w:t>Педагогический коллектив лагеря работает в режиме постоянного взаимодействия в течение всего года.</w:t>
      </w:r>
      <w:r>
        <w:rPr>
          <w:sz w:val="28"/>
          <w:szCs w:val="28"/>
        </w:rPr>
        <w:t xml:space="preserve"> </w:t>
      </w:r>
      <w:r w:rsidRPr="004E58D3">
        <w:rPr>
          <w:sz w:val="28"/>
          <w:szCs w:val="28"/>
        </w:rPr>
        <w:t>Основной контингент специалистов работает по данной программе с момента начала е</w:t>
      </w:r>
      <w:r>
        <w:rPr>
          <w:sz w:val="28"/>
          <w:szCs w:val="28"/>
        </w:rPr>
        <w:t xml:space="preserve">е разработки. Это учителя общеобразовательных </w:t>
      </w:r>
      <w:r w:rsidR="00916C54">
        <w:rPr>
          <w:sz w:val="28"/>
          <w:szCs w:val="28"/>
        </w:rPr>
        <w:t xml:space="preserve">учреждений </w:t>
      </w:r>
      <w:proofErr w:type="spellStart"/>
      <w:r w:rsidR="00916C54">
        <w:rPr>
          <w:sz w:val="28"/>
          <w:szCs w:val="28"/>
        </w:rPr>
        <w:t>Мензелинского</w:t>
      </w:r>
      <w:proofErr w:type="spellEnd"/>
      <w:r w:rsidR="00916C54">
        <w:rPr>
          <w:sz w:val="28"/>
          <w:szCs w:val="28"/>
        </w:rPr>
        <w:t xml:space="preserve"> района и</w:t>
      </w:r>
      <w:r>
        <w:rPr>
          <w:sz w:val="28"/>
          <w:szCs w:val="28"/>
        </w:rPr>
        <w:t xml:space="preserve"> </w:t>
      </w:r>
      <w:r w:rsidRPr="00916C54">
        <w:rPr>
          <w:sz w:val="28"/>
          <w:szCs w:val="28"/>
        </w:rPr>
        <w:t>офицер</w:t>
      </w:r>
      <w:r w:rsidR="00916C54" w:rsidRPr="00916C54">
        <w:rPr>
          <w:sz w:val="28"/>
          <w:szCs w:val="28"/>
        </w:rPr>
        <w:t>ы</w:t>
      </w:r>
      <w:r w:rsidR="00916C54">
        <w:rPr>
          <w:sz w:val="28"/>
          <w:szCs w:val="28"/>
        </w:rPr>
        <w:t>-</w:t>
      </w:r>
      <w:r w:rsidR="00916C54" w:rsidRPr="00916C54">
        <w:rPr>
          <w:sz w:val="28"/>
          <w:szCs w:val="28"/>
        </w:rPr>
        <w:t>вос</w:t>
      </w:r>
      <w:r w:rsidR="00916C54">
        <w:rPr>
          <w:sz w:val="28"/>
          <w:szCs w:val="28"/>
        </w:rPr>
        <w:t>питатели Татарстанского</w:t>
      </w:r>
      <w:r w:rsidR="00916C54" w:rsidRPr="00916C54">
        <w:rPr>
          <w:sz w:val="28"/>
          <w:szCs w:val="28"/>
        </w:rPr>
        <w:t xml:space="preserve"> Кадетского Корпуса ПФО им. Героя Сов</w:t>
      </w:r>
      <w:r w:rsidR="00916C54">
        <w:rPr>
          <w:sz w:val="28"/>
          <w:szCs w:val="28"/>
        </w:rPr>
        <w:t xml:space="preserve">етского Союза </w:t>
      </w:r>
      <w:proofErr w:type="spellStart"/>
      <w:r w:rsidR="00916C54">
        <w:rPr>
          <w:sz w:val="28"/>
          <w:szCs w:val="28"/>
        </w:rPr>
        <w:t>Гани</w:t>
      </w:r>
      <w:proofErr w:type="spellEnd"/>
      <w:r w:rsidR="00916C54">
        <w:rPr>
          <w:sz w:val="28"/>
          <w:szCs w:val="28"/>
        </w:rPr>
        <w:t xml:space="preserve"> </w:t>
      </w:r>
      <w:r w:rsidR="00916C54" w:rsidRPr="00916C54">
        <w:rPr>
          <w:sz w:val="28"/>
          <w:szCs w:val="28"/>
        </w:rPr>
        <w:t>Сафиуллина</w:t>
      </w:r>
      <w:r w:rsidR="00916C54">
        <w:rPr>
          <w:sz w:val="28"/>
          <w:szCs w:val="28"/>
        </w:rPr>
        <w:t xml:space="preserve"> г. Нижнекамска.</w:t>
      </w:r>
    </w:p>
    <w:p w:rsidR="004966E5" w:rsidRPr="004E58D3" w:rsidRDefault="004966E5" w:rsidP="004966E5">
      <w:pPr>
        <w:pStyle w:val="a"/>
        <w:numPr>
          <w:ilvl w:val="0"/>
          <w:numId w:val="0"/>
        </w:numPr>
        <w:spacing w:line="276" w:lineRule="auto"/>
        <w:ind w:firstLine="720"/>
        <w:rPr>
          <w:sz w:val="28"/>
          <w:szCs w:val="28"/>
        </w:rPr>
      </w:pPr>
      <w:r w:rsidRPr="00935011">
        <w:rPr>
          <w:b/>
          <w:i/>
          <w:sz w:val="28"/>
          <w:szCs w:val="28"/>
        </w:rPr>
        <w:t>Начальник</w:t>
      </w:r>
      <w:r w:rsidRPr="00A71BBF">
        <w:rPr>
          <w:sz w:val="28"/>
        </w:rPr>
        <w:t xml:space="preserve"> </w:t>
      </w:r>
      <w:r w:rsidRPr="00A71BBF">
        <w:rPr>
          <w:b/>
          <w:i/>
          <w:sz w:val="28"/>
        </w:rPr>
        <w:t>военно-</w:t>
      </w:r>
      <w:r>
        <w:rPr>
          <w:b/>
          <w:i/>
          <w:sz w:val="28"/>
        </w:rPr>
        <w:t xml:space="preserve">патриотического </w:t>
      </w:r>
      <w:r w:rsidRPr="00A71BBF">
        <w:rPr>
          <w:b/>
          <w:i/>
          <w:sz w:val="28"/>
        </w:rPr>
        <w:t>палаточного</w:t>
      </w:r>
      <w:r w:rsidRPr="00935011">
        <w:rPr>
          <w:b/>
          <w:i/>
          <w:sz w:val="28"/>
          <w:szCs w:val="28"/>
        </w:rPr>
        <w:t xml:space="preserve"> лагеря</w:t>
      </w:r>
      <w:r>
        <w:rPr>
          <w:sz w:val="28"/>
          <w:szCs w:val="28"/>
        </w:rPr>
        <w:t xml:space="preserve"> </w:t>
      </w:r>
      <w:r w:rsidRPr="00935011">
        <w:rPr>
          <w:sz w:val="28"/>
          <w:szCs w:val="28"/>
        </w:rPr>
        <w:t xml:space="preserve">организует выполнение </w:t>
      </w:r>
      <w:r>
        <w:rPr>
          <w:sz w:val="28"/>
          <w:szCs w:val="28"/>
        </w:rPr>
        <w:t>Программы и контролирует ее ис</w:t>
      </w:r>
      <w:r w:rsidRPr="00935011">
        <w:rPr>
          <w:sz w:val="28"/>
          <w:szCs w:val="28"/>
        </w:rPr>
        <w:t>полнение;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координир</w:t>
      </w:r>
      <w:r w:rsidR="00916C54">
        <w:rPr>
          <w:sz w:val="28"/>
          <w:szCs w:val="28"/>
        </w:rPr>
        <w:t>п</w:t>
      </w:r>
      <w:r>
        <w:rPr>
          <w:sz w:val="28"/>
          <w:szCs w:val="28"/>
        </w:rPr>
        <w:t>ует</w:t>
      </w:r>
      <w:proofErr w:type="spellEnd"/>
      <w:r w:rsidRPr="00935011">
        <w:rPr>
          <w:sz w:val="28"/>
          <w:szCs w:val="28"/>
        </w:rPr>
        <w:t xml:space="preserve"> деятельность руководи</w:t>
      </w:r>
      <w:r>
        <w:rPr>
          <w:sz w:val="28"/>
          <w:szCs w:val="28"/>
        </w:rPr>
        <w:t xml:space="preserve">телей и командиров взводов; </w:t>
      </w:r>
      <w:r w:rsidRPr="00935011">
        <w:rPr>
          <w:sz w:val="28"/>
          <w:szCs w:val="28"/>
        </w:rPr>
        <w:t>организует связь с родителями (зак</w:t>
      </w:r>
      <w:r>
        <w:rPr>
          <w:sz w:val="28"/>
          <w:szCs w:val="28"/>
        </w:rPr>
        <w:t>онными представителями) ребят</w:t>
      </w:r>
      <w:r w:rsidRPr="00935011">
        <w:rPr>
          <w:sz w:val="28"/>
          <w:szCs w:val="28"/>
        </w:rPr>
        <w:t xml:space="preserve">, находящихся в </w:t>
      </w:r>
      <w:proofErr w:type="gramStart"/>
      <w:r w:rsidRPr="00935011">
        <w:rPr>
          <w:sz w:val="28"/>
          <w:szCs w:val="28"/>
        </w:rPr>
        <w:t>лагере;</w:t>
      </w:r>
      <w:r>
        <w:rPr>
          <w:sz w:val="28"/>
          <w:szCs w:val="28"/>
        </w:rPr>
        <w:t xml:space="preserve"> </w:t>
      </w:r>
      <w:r w:rsidRPr="00935011">
        <w:rPr>
          <w:sz w:val="28"/>
          <w:szCs w:val="28"/>
        </w:rPr>
        <w:t xml:space="preserve"> устанавливает</w:t>
      </w:r>
      <w:proofErr w:type="gramEnd"/>
      <w:r w:rsidRPr="00935011">
        <w:rPr>
          <w:sz w:val="28"/>
          <w:szCs w:val="28"/>
        </w:rPr>
        <w:t xml:space="preserve"> контакты с внешними организациями, способны</w:t>
      </w:r>
      <w:r>
        <w:rPr>
          <w:sz w:val="28"/>
          <w:szCs w:val="28"/>
        </w:rPr>
        <w:t xml:space="preserve">ми оказать содействие </w:t>
      </w:r>
      <w:r>
        <w:rPr>
          <w:sz w:val="28"/>
        </w:rPr>
        <w:t>в</w:t>
      </w:r>
      <w:r w:rsidRPr="00935011">
        <w:rPr>
          <w:sz w:val="28"/>
        </w:rPr>
        <w:t>оенн</w:t>
      </w:r>
      <w:r>
        <w:rPr>
          <w:sz w:val="28"/>
        </w:rPr>
        <w:t>о-палаточного</w:t>
      </w:r>
      <w:r w:rsidRPr="00935011">
        <w:rPr>
          <w:sz w:val="28"/>
        </w:rPr>
        <w:t xml:space="preserve"> </w:t>
      </w:r>
      <w:r w:rsidRPr="00935011">
        <w:rPr>
          <w:sz w:val="28"/>
          <w:szCs w:val="28"/>
        </w:rPr>
        <w:t>лагерю.</w:t>
      </w:r>
    </w:p>
    <w:p w:rsidR="004966E5" w:rsidRPr="004E58D3" w:rsidRDefault="004966E5" w:rsidP="004966E5">
      <w:pPr>
        <w:pStyle w:val="a"/>
        <w:numPr>
          <w:ilvl w:val="0"/>
          <w:numId w:val="0"/>
        </w:numPr>
        <w:spacing w:before="0" w:line="276" w:lineRule="auto"/>
        <w:rPr>
          <w:sz w:val="28"/>
          <w:szCs w:val="28"/>
        </w:rPr>
      </w:pPr>
      <w:r w:rsidRPr="004E58D3">
        <w:rPr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Начальник штаба </w:t>
      </w:r>
      <w:r w:rsidRPr="004E58D3">
        <w:rPr>
          <w:sz w:val="28"/>
          <w:szCs w:val="28"/>
        </w:rPr>
        <w:t>осуществляет методическую подготовку и общее руководство сменой, координирует взаимодействие структурных элементов смены, взаимоотношения в коллективе.</w:t>
      </w:r>
    </w:p>
    <w:p w:rsidR="004966E5" w:rsidRPr="004E58D3" w:rsidRDefault="004966E5" w:rsidP="004966E5">
      <w:pPr>
        <w:pStyle w:val="a"/>
        <w:numPr>
          <w:ilvl w:val="0"/>
          <w:numId w:val="0"/>
        </w:numPr>
        <w:spacing w:before="0" w:line="276" w:lineRule="auto"/>
        <w:rPr>
          <w:sz w:val="28"/>
          <w:szCs w:val="28"/>
        </w:rPr>
      </w:pPr>
      <w:r w:rsidRPr="004E58D3">
        <w:rPr>
          <w:sz w:val="28"/>
          <w:szCs w:val="28"/>
        </w:rPr>
        <w:t xml:space="preserve">          </w:t>
      </w:r>
      <w:r w:rsidRPr="004E58D3">
        <w:rPr>
          <w:b/>
          <w:i/>
          <w:sz w:val="28"/>
          <w:szCs w:val="28"/>
        </w:rPr>
        <w:t>Руководит</w:t>
      </w:r>
      <w:r>
        <w:rPr>
          <w:b/>
          <w:i/>
          <w:sz w:val="28"/>
          <w:szCs w:val="28"/>
        </w:rPr>
        <w:t>ели команд (командиры взводов</w:t>
      </w:r>
      <w:r w:rsidRPr="004E58D3">
        <w:rPr>
          <w:b/>
          <w:i/>
          <w:sz w:val="28"/>
          <w:szCs w:val="28"/>
        </w:rPr>
        <w:t>)</w:t>
      </w:r>
      <w:r w:rsidRPr="004E58D3">
        <w:rPr>
          <w:sz w:val="28"/>
          <w:szCs w:val="28"/>
        </w:rPr>
        <w:t xml:space="preserve"> полностью осуществляют жизнедеятельность своих команд, руководствуясь программой смены, несут юридическую ответственность за жизнь и здоровье детей. В процессе </w:t>
      </w:r>
      <w:r w:rsidRPr="004E58D3">
        <w:rPr>
          <w:sz w:val="28"/>
          <w:szCs w:val="28"/>
        </w:rPr>
        <w:lastRenderedPageBreak/>
        <w:t>подготовки к работе смены проводят собрания и собеседования с руководителями участников смены.</w:t>
      </w:r>
    </w:p>
    <w:p w:rsidR="004966E5" w:rsidRDefault="004966E5" w:rsidP="004966E5">
      <w:pPr>
        <w:pStyle w:val="a"/>
        <w:numPr>
          <w:ilvl w:val="0"/>
          <w:numId w:val="0"/>
        </w:numPr>
        <w:spacing w:before="0" w:line="276" w:lineRule="auto"/>
        <w:rPr>
          <w:sz w:val="28"/>
          <w:szCs w:val="28"/>
        </w:rPr>
      </w:pPr>
      <w:r w:rsidRPr="004E58D3">
        <w:rPr>
          <w:b/>
          <w:i/>
          <w:sz w:val="28"/>
          <w:szCs w:val="28"/>
        </w:rPr>
        <w:t xml:space="preserve">          Инструктора </w:t>
      </w:r>
      <w:r w:rsidRPr="004E58D3">
        <w:rPr>
          <w:sz w:val="28"/>
          <w:szCs w:val="28"/>
        </w:rPr>
        <w:t>проводят занятия по программе.</w:t>
      </w:r>
    </w:p>
    <w:p w:rsidR="004966E5" w:rsidRDefault="004966E5" w:rsidP="004966E5">
      <w:pPr>
        <w:pStyle w:val="a"/>
        <w:numPr>
          <w:ilvl w:val="0"/>
          <w:numId w:val="0"/>
        </w:numPr>
        <w:spacing w:before="0" w:line="276" w:lineRule="auto"/>
        <w:rPr>
          <w:sz w:val="28"/>
          <w:szCs w:val="28"/>
        </w:rPr>
      </w:pPr>
    </w:p>
    <w:p w:rsidR="004966E5" w:rsidRPr="004E58D3" w:rsidRDefault="004966E5" w:rsidP="004966E5">
      <w:pPr>
        <w:pStyle w:val="a"/>
        <w:numPr>
          <w:ilvl w:val="0"/>
          <w:numId w:val="0"/>
        </w:numPr>
        <w:spacing w:before="0" w:line="276" w:lineRule="auto"/>
        <w:rPr>
          <w:sz w:val="28"/>
          <w:szCs w:val="28"/>
        </w:rPr>
      </w:pPr>
    </w:p>
    <w:p w:rsidR="00B56C4D" w:rsidRPr="00010569" w:rsidRDefault="00010569" w:rsidP="004966E5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60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В программу лагерных сборов входит: </w:t>
      </w:r>
    </w:p>
    <w:p w:rsidR="00B56C4D" w:rsidRPr="007523FD" w:rsidRDefault="00B56C4D" w:rsidP="00B56C4D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FD">
        <w:rPr>
          <w:rFonts w:ascii="Times New Roman" w:hAnsi="Times New Roman"/>
          <w:sz w:val="28"/>
          <w:szCs w:val="28"/>
        </w:rPr>
        <w:t xml:space="preserve"> </w:t>
      </w:r>
      <w:r w:rsidRPr="007523FD">
        <w:rPr>
          <w:rFonts w:ascii="Times New Roman" w:hAnsi="Times New Roman"/>
          <w:sz w:val="28"/>
          <w:szCs w:val="28"/>
          <w:lang w:eastAsia="ru-RU"/>
        </w:rPr>
        <w:t>Занятия п</w:t>
      </w:r>
      <w:r>
        <w:rPr>
          <w:rFonts w:ascii="Times New Roman" w:hAnsi="Times New Roman"/>
          <w:sz w:val="28"/>
          <w:szCs w:val="28"/>
          <w:lang w:eastAsia="ru-RU"/>
        </w:rPr>
        <w:t>о начальной военной подготовке (</w:t>
      </w:r>
      <w:r w:rsidRPr="007523FD">
        <w:rPr>
          <w:rFonts w:ascii="Times New Roman" w:hAnsi="Times New Roman"/>
          <w:sz w:val="28"/>
          <w:szCs w:val="28"/>
          <w:lang w:eastAsia="ru-RU"/>
        </w:rPr>
        <w:t>строевая, физическая, огневая подготовка и военно-медицинская подготовка.)</w:t>
      </w:r>
    </w:p>
    <w:p w:rsidR="00B56C4D" w:rsidRPr="007523FD" w:rsidRDefault="00B56C4D" w:rsidP="00B56C4D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FD">
        <w:rPr>
          <w:rFonts w:ascii="Times New Roman" w:hAnsi="Times New Roman"/>
          <w:sz w:val="28"/>
          <w:szCs w:val="28"/>
          <w:lang w:eastAsia="ru-RU"/>
        </w:rPr>
        <w:t>Ознакомление с оружием (разборка-сборка АК)</w:t>
      </w:r>
    </w:p>
    <w:p w:rsidR="00B56C4D" w:rsidRPr="007523FD" w:rsidRDefault="00B56C4D" w:rsidP="00B56C4D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FD">
        <w:rPr>
          <w:rFonts w:ascii="Times New Roman" w:hAnsi="Times New Roman"/>
          <w:sz w:val="28"/>
          <w:szCs w:val="28"/>
          <w:lang w:eastAsia="ru-RU"/>
        </w:rPr>
        <w:t>Участие в военно-</w:t>
      </w:r>
      <w:r>
        <w:rPr>
          <w:rFonts w:ascii="Times New Roman" w:hAnsi="Times New Roman"/>
          <w:sz w:val="28"/>
          <w:szCs w:val="28"/>
          <w:lang w:eastAsia="ru-RU"/>
        </w:rPr>
        <w:t>спортивных мероприятиях (военно-</w:t>
      </w:r>
      <w:r w:rsidRPr="007523FD">
        <w:rPr>
          <w:rFonts w:ascii="Times New Roman" w:hAnsi="Times New Roman"/>
          <w:sz w:val="28"/>
          <w:szCs w:val="28"/>
          <w:lang w:eastAsia="ru-RU"/>
        </w:rPr>
        <w:t>спортивное многоборье, военно-спортивная тактическая игра)</w:t>
      </w:r>
    </w:p>
    <w:p w:rsidR="00B56C4D" w:rsidRPr="007523FD" w:rsidRDefault="00B56C4D" w:rsidP="00B56C4D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FD">
        <w:rPr>
          <w:rFonts w:ascii="Times New Roman" w:hAnsi="Times New Roman"/>
          <w:sz w:val="28"/>
          <w:szCs w:val="28"/>
          <w:lang w:eastAsia="ru-RU"/>
        </w:rPr>
        <w:t>Учебно-тренировочные занятия по рукопашному бою</w:t>
      </w:r>
    </w:p>
    <w:p w:rsidR="00B56C4D" w:rsidRPr="007523FD" w:rsidRDefault="00B56C4D" w:rsidP="00B56C4D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523FD">
        <w:rPr>
          <w:rFonts w:ascii="Times New Roman" w:hAnsi="Times New Roman"/>
          <w:sz w:val="28"/>
          <w:szCs w:val="28"/>
          <w:lang w:eastAsia="ru-RU"/>
        </w:rPr>
        <w:t>Лазертаг</w:t>
      </w:r>
      <w:proofErr w:type="spellEnd"/>
    </w:p>
    <w:p w:rsidR="00B56C4D" w:rsidRPr="007523FD" w:rsidRDefault="00B56C4D" w:rsidP="00B56C4D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FD">
        <w:rPr>
          <w:rFonts w:ascii="Times New Roman" w:hAnsi="Times New Roman"/>
          <w:sz w:val="28"/>
          <w:szCs w:val="28"/>
          <w:lang w:eastAsia="ru-RU"/>
        </w:rPr>
        <w:t>Марш-броски</w:t>
      </w:r>
    </w:p>
    <w:p w:rsidR="00B56C4D" w:rsidRPr="007523FD" w:rsidRDefault="00B56C4D" w:rsidP="00B56C4D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FD">
        <w:rPr>
          <w:rFonts w:ascii="Times New Roman" w:hAnsi="Times New Roman"/>
          <w:sz w:val="28"/>
          <w:szCs w:val="28"/>
          <w:lang w:eastAsia="ru-RU"/>
        </w:rPr>
        <w:t>Пред прыжковую подготовку</w:t>
      </w:r>
      <w:r w:rsidR="000105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523FD">
        <w:rPr>
          <w:rFonts w:ascii="Times New Roman" w:hAnsi="Times New Roman"/>
          <w:sz w:val="28"/>
          <w:szCs w:val="28"/>
          <w:lang w:eastAsia="ru-RU"/>
        </w:rPr>
        <w:t>( прыжки</w:t>
      </w:r>
      <w:proofErr w:type="gramEnd"/>
      <w:r w:rsidR="00010569">
        <w:rPr>
          <w:rFonts w:ascii="Times New Roman" w:hAnsi="Times New Roman"/>
          <w:sz w:val="28"/>
          <w:szCs w:val="28"/>
          <w:lang w:eastAsia="ru-RU"/>
        </w:rPr>
        <w:t xml:space="preserve"> с парашютом Д 6</w:t>
      </w:r>
      <w:r w:rsidRPr="007523FD">
        <w:rPr>
          <w:rFonts w:ascii="Times New Roman" w:hAnsi="Times New Roman"/>
          <w:sz w:val="28"/>
          <w:szCs w:val="28"/>
          <w:lang w:eastAsia="ru-RU"/>
        </w:rPr>
        <w:t>)</w:t>
      </w:r>
    </w:p>
    <w:p w:rsidR="00B56C4D" w:rsidRPr="007523FD" w:rsidRDefault="00B56C4D" w:rsidP="00B56C4D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FD">
        <w:rPr>
          <w:rFonts w:ascii="Times New Roman" w:hAnsi="Times New Roman"/>
          <w:sz w:val="28"/>
          <w:szCs w:val="28"/>
          <w:lang w:eastAsia="ru-RU"/>
        </w:rPr>
        <w:t>С</w:t>
      </w:r>
      <w:r w:rsidR="00010569">
        <w:rPr>
          <w:rFonts w:ascii="Times New Roman" w:hAnsi="Times New Roman"/>
          <w:sz w:val="28"/>
          <w:szCs w:val="28"/>
          <w:lang w:eastAsia="ru-RU"/>
        </w:rPr>
        <w:t>дача нормативов по системе Барс</w:t>
      </w:r>
      <w:r w:rsidRPr="007523FD">
        <w:rPr>
          <w:rFonts w:ascii="Times New Roman" w:hAnsi="Times New Roman"/>
          <w:sz w:val="28"/>
          <w:szCs w:val="28"/>
          <w:lang w:eastAsia="ru-RU"/>
        </w:rPr>
        <w:t>, сдача на шеврон Феникс</w:t>
      </w:r>
    </w:p>
    <w:p w:rsidR="00B56C4D" w:rsidRPr="007523FD" w:rsidRDefault="00B56C4D" w:rsidP="00B56C4D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FD">
        <w:rPr>
          <w:rFonts w:ascii="Times New Roman" w:hAnsi="Times New Roman"/>
          <w:sz w:val="28"/>
          <w:szCs w:val="28"/>
          <w:lang w:eastAsia="ru-RU"/>
        </w:rPr>
        <w:t>Соревнование по военно-прикладным видам спорта</w:t>
      </w:r>
      <w:r w:rsidR="0001056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7523FD">
        <w:rPr>
          <w:rFonts w:ascii="Times New Roman" w:hAnsi="Times New Roman"/>
          <w:sz w:val="28"/>
          <w:szCs w:val="28"/>
          <w:lang w:eastAsia="ru-RU"/>
        </w:rPr>
        <w:t>по рукопашному бою, по стрельбе, прохождение полосы препятствий</w:t>
      </w:r>
      <w:r w:rsidR="00010569">
        <w:rPr>
          <w:rFonts w:ascii="Times New Roman" w:hAnsi="Times New Roman"/>
          <w:sz w:val="28"/>
          <w:szCs w:val="28"/>
          <w:lang w:eastAsia="ru-RU"/>
        </w:rPr>
        <w:t>)</w:t>
      </w:r>
    </w:p>
    <w:p w:rsidR="00B56C4D" w:rsidRPr="007523FD" w:rsidRDefault="00B56C4D" w:rsidP="00B56C4D">
      <w:pPr>
        <w:pStyle w:val="3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Ожидаемые результаты:</w:t>
      </w:r>
    </w:p>
    <w:p w:rsidR="00B56C4D" w:rsidRDefault="00B56C4D" w:rsidP="00B56C4D">
      <w:pPr>
        <w:pStyle w:val="a4"/>
        <w:spacing w:after="0"/>
        <w:ind w:left="0"/>
        <w:jc w:val="both"/>
        <w:rPr>
          <w:sz w:val="28"/>
          <w:szCs w:val="28"/>
        </w:rPr>
      </w:pPr>
      <w:r w:rsidRPr="007523FD">
        <w:rPr>
          <w:sz w:val="28"/>
          <w:szCs w:val="28"/>
        </w:rPr>
        <w:t>Снижение уровня преступности по всем возрастным категориям молодежи,</w:t>
      </w:r>
      <w:r>
        <w:rPr>
          <w:sz w:val="28"/>
          <w:szCs w:val="28"/>
        </w:rPr>
        <w:t xml:space="preserve"> </w:t>
      </w:r>
      <w:r w:rsidRPr="007523FD">
        <w:rPr>
          <w:sz w:val="28"/>
          <w:szCs w:val="28"/>
        </w:rPr>
        <w:t xml:space="preserve">профессиональная подготовка, увеличение количества призывной молодежи годной и желающей служить в Вооруженных силах России, привлечение молодежи к ответственно-значимым формам самореализации, повышение творческой активности в области культуры, спорта и здорового образа жизни, привлечению молодёжи к занятию военно-прикладными и авиационными видами спорта, присвоение 3 спортивного разряда по прыжкам с парашютом, </w:t>
      </w:r>
      <w:r>
        <w:rPr>
          <w:sz w:val="28"/>
          <w:szCs w:val="28"/>
        </w:rPr>
        <w:t xml:space="preserve">  </w:t>
      </w:r>
      <w:r w:rsidRPr="007523FD">
        <w:rPr>
          <w:sz w:val="28"/>
          <w:szCs w:val="28"/>
        </w:rPr>
        <w:t>спортивная подготовка будущих</w:t>
      </w:r>
      <w:r>
        <w:rPr>
          <w:sz w:val="28"/>
          <w:szCs w:val="28"/>
        </w:rPr>
        <w:t xml:space="preserve"> призывников в Вооруженные Силы  </w:t>
      </w:r>
      <w:r w:rsidRPr="007523FD">
        <w:rPr>
          <w:sz w:val="28"/>
          <w:szCs w:val="28"/>
        </w:rPr>
        <w:t>России.</w:t>
      </w:r>
    </w:p>
    <w:p w:rsidR="00332525" w:rsidRDefault="00332525" w:rsidP="00B56C4D">
      <w:pPr>
        <w:pStyle w:val="a4"/>
        <w:spacing w:after="0"/>
        <w:ind w:left="0"/>
        <w:jc w:val="both"/>
        <w:rPr>
          <w:sz w:val="28"/>
          <w:szCs w:val="28"/>
        </w:rPr>
      </w:pPr>
    </w:p>
    <w:p w:rsidR="00332525" w:rsidRDefault="00332525" w:rsidP="00B56C4D">
      <w:pPr>
        <w:pStyle w:val="a4"/>
        <w:spacing w:after="0"/>
        <w:ind w:left="0"/>
        <w:jc w:val="both"/>
        <w:rPr>
          <w:sz w:val="28"/>
          <w:szCs w:val="28"/>
        </w:rPr>
      </w:pPr>
      <w:r w:rsidRPr="00332525">
        <w:rPr>
          <w:b/>
          <w:i/>
          <w:sz w:val="28"/>
          <w:szCs w:val="28"/>
        </w:rPr>
        <w:t>Материально-технические условия реализации программы</w:t>
      </w:r>
      <w:r>
        <w:rPr>
          <w:sz w:val="28"/>
          <w:szCs w:val="28"/>
        </w:rPr>
        <w:t xml:space="preserve">: Палаточном лагере имеется: (6-      </w:t>
      </w:r>
      <w:r w:rsidRPr="00332525">
        <w:rPr>
          <w:sz w:val="28"/>
          <w:szCs w:val="28"/>
        </w:rPr>
        <w:t>МЕСТНЫЕ,1</w:t>
      </w:r>
      <w:r>
        <w:rPr>
          <w:sz w:val="28"/>
          <w:szCs w:val="28"/>
        </w:rPr>
        <w:t xml:space="preserve">-     </w:t>
      </w:r>
      <w:proofErr w:type="gramStart"/>
      <w:r w:rsidRPr="00332525">
        <w:rPr>
          <w:sz w:val="28"/>
          <w:szCs w:val="28"/>
        </w:rPr>
        <w:t>МЕСТНАЯ  ПАЛАТКИ</w:t>
      </w:r>
      <w:proofErr w:type="gramEnd"/>
      <w:r w:rsidRPr="00332525">
        <w:rPr>
          <w:sz w:val="28"/>
          <w:szCs w:val="28"/>
        </w:rPr>
        <w:t xml:space="preserve">), рассчитан на </w:t>
      </w:r>
      <w:r>
        <w:rPr>
          <w:sz w:val="28"/>
          <w:szCs w:val="28"/>
        </w:rPr>
        <w:t xml:space="preserve">150 человек отдыхающих, 1-      </w:t>
      </w:r>
      <w:r w:rsidRPr="00332525">
        <w:rPr>
          <w:sz w:val="28"/>
          <w:szCs w:val="28"/>
        </w:rPr>
        <w:t xml:space="preserve">местная </w:t>
      </w:r>
      <w:r>
        <w:rPr>
          <w:sz w:val="28"/>
          <w:szCs w:val="28"/>
        </w:rPr>
        <w:t xml:space="preserve">палатка оборудована под проведение </w:t>
      </w:r>
      <w:r>
        <w:rPr>
          <w:sz w:val="28"/>
          <w:szCs w:val="28"/>
        </w:rPr>
        <w:lastRenderedPageBreak/>
        <w:t>занятий</w:t>
      </w:r>
      <w:r w:rsidRPr="00332525">
        <w:rPr>
          <w:sz w:val="28"/>
          <w:szCs w:val="28"/>
        </w:rPr>
        <w:t xml:space="preserve">, по совместительству клуб. На территории лагеря имеется душ </w:t>
      </w:r>
      <w:r>
        <w:rPr>
          <w:sz w:val="28"/>
          <w:szCs w:val="28"/>
        </w:rPr>
        <w:t xml:space="preserve">на___   </w:t>
      </w:r>
      <w:r w:rsidRPr="00332525">
        <w:rPr>
          <w:sz w:val="28"/>
          <w:szCs w:val="28"/>
        </w:rPr>
        <w:t xml:space="preserve"> чел, оборудованное стрельбище, автодром и наличие ограждения лагеря, круглосуточное освещение территория. Нестандартное футбольное поле, волейбольная площадка и полоса препятствий.</w:t>
      </w:r>
    </w:p>
    <w:p w:rsidR="00B56C4D" w:rsidRPr="007523FD" w:rsidRDefault="00B56C4D" w:rsidP="00B56C4D">
      <w:pPr>
        <w:pStyle w:val="a4"/>
        <w:spacing w:after="0"/>
        <w:ind w:left="0"/>
        <w:jc w:val="both"/>
        <w:rPr>
          <w:sz w:val="28"/>
          <w:szCs w:val="28"/>
        </w:rPr>
      </w:pPr>
    </w:p>
    <w:p w:rsidR="00B56C4D" w:rsidRPr="007523FD" w:rsidRDefault="00B56C4D" w:rsidP="00B56C4D">
      <w:pPr>
        <w:pStyle w:val="a4"/>
        <w:spacing w:after="0"/>
        <w:ind w:left="0"/>
        <w:jc w:val="both"/>
        <w:rPr>
          <w:sz w:val="28"/>
          <w:szCs w:val="28"/>
        </w:rPr>
      </w:pPr>
    </w:p>
    <w:p w:rsidR="00B56C4D" w:rsidRPr="007523FD" w:rsidRDefault="00B56C4D" w:rsidP="00B56C4D">
      <w:pPr>
        <w:spacing w:line="36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7523FD">
        <w:rPr>
          <w:rFonts w:ascii="Times New Roman" w:hAnsi="Times New Roman"/>
          <w:sz w:val="28"/>
          <w:szCs w:val="28"/>
        </w:rPr>
        <w:t xml:space="preserve"> Финансово-экономическое обеспечение предусмотрено за счет средств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523FD">
        <w:rPr>
          <w:rFonts w:ascii="Times New Roman" w:hAnsi="Times New Roman"/>
          <w:sz w:val="28"/>
          <w:szCs w:val="28"/>
        </w:rPr>
        <w:t>бюджета Республики Татарстан, средств учредителей, средств общественных и молодежных объединений, взносов и пожертвований юридических и физических лиц, целевых взносов.</w:t>
      </w:r>
    </w:p>
    <w:p w:rsidR="00B56C4D" w:rsidRDefault="00B56C4D" w:rsidP="00B56C4D">
      <w:pPr>
        <w:pStyle w:val="3"/>
        <w:spacing w:before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7523FD">
        <w:rPr>
          <w:sz w:val="28"/>
          <w:szCs w:val="28"/>
        </w:rPr>
        <w:t>Для реализации проекта необходимым условием является тесное взаим</w:t>
      </w:r>
      <w:r>
        <w:rPr>
          <w:sz w:val="28"/>
          <w:szCs w:val="28"/>
        </w:rPr>
        <w:t>одействие всех ее участников: Военного комиссариата</w:t>
      </w:r>
      <w:r w:rsidRPr="007523FD">
        <w:rPr>
          <w:sz w:val="28"/>
          <w:szCs w:val="28"/>
        </w:rPr>
        <w:t xml:space="preserve"> РТ, </w:t>
      </w:r>
      <w:proofErr w:type="spellStart"/>
      <w:r w:rsidRPr="007523FD">
        <w:rPr>
          <w:sz w:val="28"/>
          <w:szCs w:val="28"/>
        </w:rPr>
        <w:t>МДМСиТ</w:t>
      </w:r>
      <w:proofErr w:type="spellEnd"/>
      <w:r w:rsidRPr="007523FD">
        <w:rPr>
          <w:sz w:val="28"/>
          <w:szCs w:val="28"/>
        </w:rPr>
        <w:t xml:space="preserve"> РТ, РОСТО (ДОСААФ) РТ, ЦАК РТ РОСТО, ИК МО.</w:t>
      </w:r>
    </w:p>
    <w:p w:rsidR="00570899" w:rsidRPr="007523FD" w:rsidRDefault="00570899" w:rsidP="00B56C4D">
      <w:pPr>
        <w:pStyle w:val="3"/>
        <w:spacing w:before="0"/>
        <w:ind w:left="142"/>
        <w:rPr>
          <w:sz w:val="28"/>
          <w:szCs w:val="28"/>
        </w:rPr>
      </w:pPr>
    </w:p>
    <w:p w:rsidR="0099741A" w:rsidRPr="00570899" w:rsidRDefault="0099741A" w:rsidP="00570899">
      <w:pPr>
        <w:pStyle w:val="font9"/>
        <w:spacing w:before="0" w:beforeAutospacing="0" w:after="0" w:afterAutospacing="0" w:line="360" w:lineRule="auto"/>
        <w:textAlignment w:val="baseline"/>
        <w:rPr>
          <w:color w:val="223322"/>
          <w:sz w:val="28"/>
          <w:szCs w:val="28"/>
        </w:rPr>
      </w:pPr>
      <w:r w:rsidRPr="00570899">
        <w:rPr>
          <w:color w:val="223322"/>
          <w:sz w:val="28"/>
          <w:szCs w:val="28"/>
        </w:rPr>
        <w:t>Спартакиада проводится Республиканским центром спортивно-патриотической и допризывной подготовки молодежи «Патриот» при поддержке Министерства по делам молодежи и спорту Республики Татарстан, совместно ДОСААФ Республики Татарстан в рамках реализации долгосрочной целевой программы "Патриотическое воспитание молодежи Республики Татарстан на 2014-2016 годы". </w:t>
      </w:r>
    </w:p>
    <w:p w:rsidR="00B56C4D" w:rsidRPr="00570899" w:rsidRDefault="00B56C4D" w:rsidP="00B56C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1A" w:rsidRDefault="0099741A" w:rsidP="0099741A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B56C4D" w:rsidRDefault="00B56C4D" w:rsidP="00B56C4D">
      <w:pPr>
        <w:spacing w:line="360" w:lineRule="auto"/>
        <w:jc w:val="both"/>
      </w:pPr>
    </w:p>
    <w:p w:rsidR="00B56C4D" w:rsidRPr="007D32A1" w:rsidRDefault="00B56C4D" w:rsidP="00B56C4D"/>
    <w:p w:rsidR="00B56C4D" w:rsidRDefault="00B56C4D" w:rsidP="00B56C4D"/>
    <w:p w:rsidR="00B56C4D" w:rsidRDefault="00B56C4D" w:rsidP="00B56C4D">
      <w:pPr>
        <w:ind w:firstLine="708"/>
      </w:pPr>
    </w:p>
    <w:p w:rsidR="00B56C4D" w:rsidRDefault="00B56C4D" w:rsidP="00B56C4D">
      <w:pPr>
        <w:ind w:firstLine="708"/>
      </w:pPr>
    </w:p>
    <w:p w:rsidR="00B56C4D" w:rsidRDefault="00B56C4D" w:rsidP="00B56C4D">
      <w:pPr>
        <w:ind w:firstLine="708"/>
      </w:pPr>
    </w:p>
    <w:p w:rsidR="00B56C4D" w:rsidRDefault="00B56C4D" w:rsidP="00B56C4D">
      <w:pPr>
        <w:ind w:firstLine="708"/>
      </w:pPr>
    </w:p>
    <w:p w:rsidR="00B56C4D" w:rsidRDefault="00B56C4D" w:rsidP="00B56C4D">
      <w:pPr>
        <w:ind w:firstLine="708"/>
      </w:pPr>
    </w:p>
    <w:p w:rsidR="00B56C4D" w:rsidRDefault="00B56C4D" w:rsidP="00B56C4D">
      <w:pPr>
        <w:ind w:firstLine="708"/>
      </w:pPr>
    </w:p>
    <w:p w:rsidR="00B56C4D" w:rsidRDefault="00B56C4D" w:rsidP="00B56C4D">
      <w:pPr>
        <w:ind w:firstLine="708"/>
      </w:pPr>
    </w:p>
    <w:p w:rsidR="00B56C4D" w:rsidRDefault="00B56C4D" w:rsidP="00B56C4D">
      <w:pPr>
        <w:ind w:firstLine="708"/>
      </w:pPr>
    </w:p>
    <w:p w:rsidR="00B56C4D" w:rsidRDefault="00B56C4D" w:rsidP="00B56C4D">
      <w:pPr>
        <w:ind w:firstLine="708"/>
      </w:pPr>
    </w:p>
    <w:p w:rsidR="00B56C4D" w:rsidRDefault="00B56C4D" w:rsidP="00B56C4D">
      <w:pPr>
        <w:ind w:firstLine="708"/>
      </w:pPr>
    </w:p>
    <w:p w:rsidR="00B56C4D" w:rsidRDefault="00B56C4D" w:rsidP="00B56C4D">
      <w:pPr>
        <w:ind w:firstLine="708"/>
      </w:pPr>
    </w:p>
    <w:p w:rsidR="00B56C4D" w:rsidRPr="007D32A1" w:rsidRDefault="00B56C4D" w:rsidP="00B56C4D">
      <w:pPr>
        <w:ind w:firstLine="708"/>
        <w:rPr>
          <w:rFonts w:ascii="Times New Roman" w:hAnsi="Times New Roman"/>
          <w:sz w:val="24"/>
          <w:szCs w:val="24"/>
        </w:rPr>
      </w:pPr>
    </w:p>
    <w:p w:rsidR="006A4CF4" w:rsidRDefault="00EF73C8"/>
    <w:sectPr w:rsidR="006A4CF4" w:rsidSect="009974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F36D87C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">
    <w:nsid w:val="0CCE7DC5"/>
    <w:multiLevelType w:val="hybridMultilevel"/>
    <w:tmpl w:val="A0765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F7FDD"/>
    <w:multiLevelType w:val="hybridMultilevel"/>
    <w:tmpl w:val="08EA7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960CA"/>
    <w:multiLevelType w:val="hybridMultilevel"/>
    <w:tmpl w:val="E1BA5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258D8"/>
    <w:multiLevelType w:val="hybridMultilevel"/>
    <w:tmpl w:val="CFFCA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A840CB"/>
    <w:multiLevelType w:val="hybridMultilevel"/>
    <w:tmpl w:val="D998429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4D"/>
    <w:rsid w:val="00010569"/>
    <w:rsid w:val="00332525"/>
    <w:rsid w:val="004966E5"/>
    <w:rsid w:val="004D585A"/>
    <w:rsid w:val="00570899"/>
    <w:rsid w:val="0072397B"/>
    <w:rsid w:val="007E6001"/>
    <w:rsid w:val="00860AF8"/>
    <w:rsid w:val="00916C54"/>
    <w:rsid w:val="0099741A"/>
    <w:rsid w:val="00AD0DCE"/>
    <w:rsid w:val="00B56C4D"/>
    <w:rsid w:val="00BD5C65"/>
    <w:rsid w:val="00BF77F4"/>
    <w:rsid w:val="00C872FA"/>
    <w:rsid w:val="00E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733EF-7792-40FA-98AA-1A34147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B56C4D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B56C4D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ont9">
    <w:name w:val="font_9"/>
    <w:basedOn w:val="a0"/>
    <w:rsid w:val="00B5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0"/>
    <w:rsid w:val="00B5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56C4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rsid w:val="00B56C4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0"/>
    <w:rsid w:val="00B56C4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0"/>
    <w:link w:val="30"/>
    <w:rsid w:val="00B56C4D"/>
    <w:pPr>
      <w:spacing w:before="120" w:after="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B56C4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">
    <w:name w:val="List Bullet"/>
    <w:basedOn w:val="a0"/>
    <w:rsid w:val="00B56C4D"/>
    <w:pPr>
      <w:numPr>
        <w:numId w:val="1"/>
      </w:numPr>
      <w:spacing w:before="120" w:after="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Body Text Indent"/>
    <w:basedOn w:val="a0"/>
    <w:link w:val="a5"/>
    <w:rsid w:val="00B56C4D"/>
    <w:pPr>
      <w:spacing w:after="120" w:line="36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B56C4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56C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0">
    <w:name w:val="Без интервала1"/>
    <w:rsid w:val="00B56C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warning</dc:creator>
  <cp:keywords/>
  <dc:description/>
  <cp:lastModifiedBy>warning</cp:lastModifiedBy>
  <cp:revision>10</cp:revision>
  <dcterms:created xsi:type="dcterms:W3CDTF">2015-10-28T16:12:00Z</dcterms:created>
  <dcterms:modified xsi:type="dcterms:W3CDTF">2015-11-27T11:30:00Z</dcterms:modified>
</cp:coreProperties>
</file>