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7A" w:rsidRDefault="0016137A" w:rsidP="0016137A">
      <w:pPr>
        <w:jc w:val="right"/>
        <w:rPr>
          <w:b/>
        </w:rPr>
      </w:pPr>
      <w:r>
        <w:rPr>
          <w:b/>
        </w:rPr>
        <w:t xml:space="preserve">Кусаинова Наталья Владимировна, </w:t>
      </w:r>
    </w:p>
    <w:p w:rsidR="0016137A" w:rsidRDefault="0016137A" w:rsidP="0016137A">
      <w:pPr>
        <w:jc w:val="right"/>
      </w:pPr>
      <w:r>
        <w:t>воспитатель МБДОУ «Куликовский детский сад»</w:t>
      </w:r>
    </w:p>
    <w:p w:rsidR="0016137A" w:rsidRPr="00754244" w:rsidRDefault="0016137A" w:rsidP="0016137A">
      <w:pPr>
        <w:rPr>
          <w:bCs/>
        </w:rPr>
      </w:pPr>
      <w:r w:rsidRPr="00754244">
        <w:t xml:space="preserve">Тема СОД:   </w:t>
      </w:r>
      <w:r>
        <w:rPr>
          <w:bCs/>
        </w:rPr>
        <w:t>«Свойства воды</w:t>
      </w:r>
      <w:r w:rsidRPr="00754244">
        <w:rPr>
          <w:bCs/>
        </w:rPr>
        <w:t>»</w:t>
      </w:r>
    </w:p>
    <w:p w:rsidR="0016137A" w:rsidRPr="00754244" w:rsidRDefault="0016137A" w:rsidP="0016137A"/>
    <w:p w:rsidR="0016137A" w:rsidRPr="00754244" w:rsidRDefault="0016137A" w:rsidP="0016137A">
      <w:r w:rsidRPr="00754244">
        <w:t>Возрастная группа: старшая.</w:t>
      </w:r>
    </w:p>
    <w:p w:rsidR="0016137A" w:rsidRPr="004A53EB" w:rsidRDefault="0016137A" w:rsidP="0016137A">
      <w:pPr>
        <w:shd w:val="clear" w:color="auto" w:fill="FFFFFF"/>
        <w:spacing w:before="100" w:beforeAutospacing="1" w:after="100" w:afterAutospacing="1"/>
        <w:jc w:val="both"/>
      </w:pPr>
      <w:r w:rsidRPr="004A53EB">
        <w:t>Цель: Развитие п</w:t>
      </w:r>
      <w:r>
        <w:t>ознавательной активности детей</w:t>
      </w:r>
      <w:r w:rsidRPr="004A53EB">
        <w:t xml:space="preserve"> в процессе экспериментирования с водой.</w:t>
      </w:r>
    </w:p>
    <w:p w:rsidR="0016137A" w:rsidRPr="004A53EB" w:rsidRDefault="0016137A" w:rsidP="0016137A">
      <w:pPr>
        <w:shd w:val="clear" w:color="auto" w:fill="FFFFFF"/>
        <w:spacing w:before="100" w:beforeAutospacing="1" w:after="100" w:afterAutospacing="1"/>
        <w:jc w:val="both"/>
      </w:pPr>
      <w:r w:rsidRPr="004A53EB">
        <w:rPr>
          <w:rStyle w:val="a3"/>
        </w:rPr>
        <w:t>Задачи:</w:t>
      </w:r>
    </w:p>
    <w:p w:rsidR="0016137A" w:rsidRPr="004A53EB" w:rsidRDefault="0016137A" w:rsidP="0016137A">
      <w:pPr>
        <w:shd w:val="clear" w:color="auto" w:fill="FFFFFF"/>
        <w:spacing w:before="100" w:beforeAutospacing="1" w:after="100" w:afterAutospacing="1"/>
        <w:jc w:val="both"/>
      </w:pPr>
      <w:r>
        <w:rPr>
          <w:rStyle w:val="a6"/>
        </w:rPr>
        <w:t>1</w:t>
      </w:r>
      <w:r w:rsidRPr="004A53EB">
        <w:rPr>
          <w:rStyle w:val="a6"/>
        </w:rPr>
        <w:t>. Воспитательные:</w:t>
      </w:r>
    </w:p>
    <w:p w:rsidR="0016137A" w:rsidRPr="004A53EB" w:rsidRDefault="0016137A" w:rsidP="0016137A">
      <w:pPr>
        <w:shd w:val="clear" w:color="auto" w:fill="FFFFFF"/>
        <w:spacing w:before="100" w:beforeAutospacing="1" w:after="100" w:afterAutospacing="1"/>
        <w:jc w:val="both"/>
      </w:pPr>
      <w:r w:rsidRPr="004A53EB">
        <w:t>- воспитывать умение действовать в коллективе.</w:t>
      </w:r>
    </w:p>
    <w:p w:rsidR="0016137A" w:rsidRPr="004A53EB" w:rsidRDefault="0016137A" w:rsidP="0016137A">
      <w:pPr>
        <w:shd w:val="clear" w:color="auto" w:fill="FFFFFF"/>
        <w:spacing w:before="100" w:beforeAutospacing="1" w:after="100" w:afterAutospacing="1"/>
        <w:jc w:val="both"/>
      </w:pPr>
      <w:r w:rsidRPr="004A53EB">
        <w:t>- воспитывать бережное отношение к воде как природному ресурсу.</w:t>
      </w:r>
    </w:p>
    <w:p w:rsidR="0016137A" w:rsidRPr="004A53EB" w:rsidRDefault="0016137A" w:rsidP="0016137A">
      <w:pPr>
        <w:shd w:val="clear" w:color="auto" w:fill="FFFFFF"/>
        <w:spacing w:before="100" w:beforeAutospacing="1" w:after="100" w:afterAutospacing="1"/>
        <w:jc w:val="both"/>
      </w:pPr>
      <w:r>
        <w:rPr>
          <w:rStyle w:val="a6"/>
        </w:rPr>
        <w:t>2</w:t>
      </w:r>
      <w:r w:rsidRPr="004A53EB">
        <w:rPr>
          <w:rStyle w:val="a6"/>
        </w:rPr>
        <w:t>. Развивающие:</w:t>
      </w:r>
    </w:p>
    <w:p w:rsidR="0016137A" w:rsidRPr="004A53EB" w:rsidRDefault="0016137A" w:rsidP="0016137A">
      <w:pPr>
        <w:shd w:val="clear" w:color="auto" w:fill="FFFFFF"/>
        <w:spacing w:before="100" w:beforeAutospacing="1" w:after="100" w:afterAutospacing="1"/>
        <w:jc w:val="both"/>
      </w:pPr>
      <w:r w:rsidRPr="004A53EB">
        <w:t>- учить анализировать, делать умозаключения; иметь свое мнение.</w:t>
      </w:r>
    </w:p>
    <w:p w:rsidR="0016137A" w:rsidRPr="004A53EB" w:rsidRDefault="0016137A" w:rsidP="0016137A">
      <w:pPr>
        <w:shd w:val="clear" w:color="auto" w:fill="FFFFFF"/>
        <w:spacing w:before="100" w:beforeAutospacing="1" w:after="100" w:afterAutospacing="1"/>
        <w:jc w:val="both"/>
      </w:pPr>
      <w:r w:rsidRPr="004A53EB">
        <w:t>- развивать логическое мышления;</w:t>
      </w:r>
    </w:p>
    <w:p w:rsidR="0016137A" w:rsidRDefault="0016137A" w:rsidP="0016137A">
      <w:pPr>
        <w:shd w:val="clear" w:color="auto" w:fill="FFFFFF"/>
        <w:spacing w:before="100" w:beforeAutospacing="1" w:after="100" w:afterAutospacing="1"/>
        <w:jc w:val="both"/>
      </w:pPr>
      <w:r w:rsidRPr="004A53EB">
        <w:t>- стимулировать познавательную активность детей.</w:t>
      </w:r>
    </w:p>
    <w:p w:rsidR="0016137A" w:rsidRPr="004A53EB" w:rsidRDefault="0016137A" w:rsidP="0016137A">
      <w:pPr>
        <w:shd w:val="clear" w:color="auto" w:fill="FFFFFF"/>
        <w:spacing w:before="100" w:beforeAutospacing="1" w:after="100" w:afterAutospacing="1"/>
        <w:jc w:val="both"/>
      </w:pPr>
      <w:r>
        <w:rPr>
          <w:rStyle w:val="a6"/>
        </w:rPr>
        <w:t>3</w:t>
      </w:r>
      <w:r w:rsidRPr="004A53EB">
        <w:rPr>
          <w:rStyle w:val="a6"/>
        </w:rPr>
        <w:t>. Образовательные</w:t>
      </w:r>
      <w:r>
        <w:rPr>
          <w:rStyle w:val="a6"/>
        </w:rPr>
        <w:t>:</w:t>
      </w:r>
    </w:p>
    <w:p w:rsidR="0016137A" w:rsidRPr="004A53EB" w:rsidRDefault="0016137A" w:rsidP="0016137A">
      <w:pPr>
        <w:shd w:val="clear" w:color="auto" w:fill="FFFFFF"/>
        <w:spacing w:before="100" w:beforeAutospacing="1" w:after="100" w:afterAutospacing="1"/>
        <w:jc w:val="both"/>
      </w:pPr>
      <w:r w:rsidRPr="004A53EB">
        <w:t>-закрепить знания о круговороте воды в природе</w:t>
      </w:r>
      <w:r>
        <w:t>;</w:t>
      </w:r>
    </w:p>
    <w:p w:rsidR="0016137A" w:rsidRPr="004A53EB" w:rsidRDefault="0016137A" w:rsidP="0016137A">
      <w:pPr>
        <w:shd w:val="clear" w:color="auto" w:fill="FFFFFF"/>
        <w:spacing w:before="100" w:beforeAutospacing="1" w:after="100" w:afterAutospacing="1"/>
        <w:jc w:val="both"/>
      </w:pPr>
      <w:r w:rsidRPr="004A53EB">
        <w:t>-познакомить со свойствами воды через опытно – экспериментальную   деятельность</w:t>
      </w:r>
      <w:r>
        <w:t>.</w:t>
      </w:r>
    </w:p>
    <w:tbl>
      <w:tblPr>
        <w:tblStyle w:val="a5"/>
        <w:tblW w:w="9648" w:type="dxa"/>
        <w:tblLook w:val="01E0"/>
      </w:tblPr>
      <w:tblGrid>
        <w:gridCol w:w="4608"/>
        <w:gridCol w:w="5040"/>
      </w:tblGrid>
      <w:tr w:rsidR="0016137A" w:rsidRPr="00754244" w:rsidTr="001B2F70">
        <w:tc>
          <w:tcPr>
            <w:tcW w:w="4608" w:type="dxa"/>
          </w:tcPr>
          <w:p w:rsidR="0016137A" w:rsidRPr="00754244" w:rsidRDefault="0016137A" w:rsidP="001B2F70">
            <w:pPr>
              <w:pStyle w:val="a4"/>
              <w:jc w:val="center"/>
            </w:pPr>
            <w:r w:rsidRPr="00754244">
              <w:t>Этапы деятельности</w:t>
            </w:r>
          </w:p>
        </w:tc>
        <w:tc>
          <w:tcPr>
            <w:tcW w:w="5040" w:type="dxa"/>
          </w:tcPr>
          <w:p w:rsidR="0016137A" w:rsidRPr="00754244" w:rsidRDefault="0016137A" w:rsidP="001B2F70">
            <w:pPr>
              <w:pStyle w:val="a4"/>
              <w:jc w:val="center"/>
            </w:pPr>
            <w:r w:rsidRPr="00754244">
              <w:t>Содержание</w:t>
            </w:r>
          </w:p>
        </w:tc>
      </w:tr>
      <w:tr w:rsidR="0016137A" w:rsidRPr="00754244" w:rsidTr="001B2F70">
        <w:tc>
          <w:tcPr>
            <w:tcW w:w="4608" w:type="dxa"/>
          </w:tcPr>
          <w:p w:rsidR="0016137A" w:rsidRPr="00754244" w:rsidRDefault="0016137A" w:rsidP="001B2F70">
            <w:pPr>
              <w:pStyle w:val="a4"/>
              <w:spacing w:before="0" w:after="0"/>
            </w:pPr>
            <w:r w:rsidRPr="00754244">
              <w:t>1. Мотивация</w:t>
            </w:r>
          </w:p>
        </w:tc>
        <w:tc>
          <w:tcPr>
            <w:tcW w:w="5040" w:type="dxa"/>
          </w:tcPr>
          <w:p w:rsidR="0016137A" w:rsidRDefault="0016137A" w:rsidP="001B2F70">
            <w:pPr>
              <w:shd w:val="clear" w:color="auto" w:fill="FFFFFF"/>
              <w:ind w:firstLine="193"/>
              <w:jc w:val="both"/>
              <w:rPr>
                <w:i/>
                <w:iCs/>
              </w:rPr>
            </w:pPr>
            <w:r w:rsidRPr="00754244">
              <w:t>Прием (</w:t>
            </w:r>
            <w:r>
              <w:rPr>
                <w:i/>
                <w:iCs/>
              </w:rPr>
              <w:t>отгадывание загадки при помощи тактильных ощущений и слуха).</w:t>
            </w:r>
          </w:p>
          <w:p w:rsidR="0016137A" w:rsidRDefault="0016137A" w:rsidP="001B2F70">
            <w:pPr>
              <w:shd w:val="clear" w:color="auto" w:fill="FFFFFF"/>
              <w:ind w:firstLine="19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 подсказка- Ребята прячут ручки в коробку и там нащупывают отгадку, но не говорят, а держат её «в секрете, т.е. в кулачке»</w:t>
            </w:r>
          </w:p>
          <w:p w:rsidR="0016137A" w:rsidRDefault="0016137A" w:rsidP="001B2F70">
            <w:pPr>
              <w:shd w:val="clear" w:color="auto" w:fill="FFFFFF"/>
              <w:ind w:firstLine="19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 подсказка-звуковая(шум морского прибоя, всплеск волн)</w:t>
            </w:r>
          </w:p>
          <w:p w:rsidR="0016137A" w:rsidRPr="00754244" w:rsidRDefault="0016137A" w:rsidP="001B2F70">
            <w:pPr>
              <w:shd w:val="clear" w:color="auto" w:fill="FFFFFF"/>
              <w:ind w:firstLine="193"/>
              <w:jc w:val="both"/>
            </w:pPr>
            <w:r w:rsidRPr="00DA6B50">
              <w:rPr>
                <w:color w:val="000000"/>
              </w:rPr>
              <w:t xml:space="preserve">— Да, верно, в коробке был кусочек льда, который в ваших ладошках быстро превратился в воду и звуки </w:t>
            </w:r>
            <w:r>
              <w:rPr>
                <w:color w:val="000000"/>
              </w:rPr>
              <w:t>морского прибоя вам тоже знакомы</w:t>
            </w:r>
            <w:r w:rsidRPr="00DA6B50">
              <w:rPr>
                <w:color w:val="000000"/>
              </w:rPr>
              <w:t>. </w:t>
            </w:r>
            <w:r w:rsidRPr="00071AE4">
              <w:rPr>
                <w:iCs/>
              </w:rPr>
              <w:t xml:space="preserve"> Мы сегодня поговорим о</w:t>
            </w:r>
            <w:r>
              <w:rPr>
                <w:i/>
                <w:iCs/>
              </w:rPr>
              <w:t xml:space="preserve">  </w:t>
            </w:r>
            <w:r>
              <w:t>важнейшем</w:t>
            </w:r>
            <w:r w:rsidRPr="004A53EB">
              <w:t xml:space="preserve"> веществ</w:t>
            </w:r>
            <w:r>
              <w:t>е</w:t>
            </w:r>
            <w:r w:rsidRPr="004A53EB">
              <w:t xml:space="preserve"> в природе, без кото</w:t>
            </w:r>
            <w:r>
              <w:t>рого невозможна жизнь на Земле- это ВОДА</w:t>
            </w:r>
            <w:r w:rsidRPr="004A53EB">
              <w:t>.</w:t>
            </w:r>
          </w:p>
        </w:tc>
      </w:tr>
      <w:tr w:rsidR="0016137A" w:rsidRPr="00754244" w:rsidTr="001B2F70">
        <w:tc>
          <w:tcPr>
            <w:tcW w:w="4608" w:type="dxa"/>
          </w:tcPr>
          <w:p w:rsidR="0016137A" w:rsidRPr="00754244" w:rsidRDefault="0016137A" w:rsidP="001B2F70">
            <w:pPr>
              <w:pStyle w:val="a4"/>
              <w:spacing w:before="0" w:after="0"/>
            </w:pPr>
            <w:r w:rsidRPr="00754244">
              <w:t>2. Постановка цели</w:t>
            </w:r>
          </w:p>
        </w:tc>
        <w:tc>
          <w:tcPr>
            <w:tcW w:w="5040" w:type="dxa"/>
          </w:tcPr>
          <w:p w:rsidR="0016137A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Как вы думаете, для чего всему живому на земле нужна вода?- Воды тратится очень много. Как вы думаете, как пополняются запасы воды?</w:t>
            </w:r>
          </w:p>
          <w:p w:rsidR="0016137A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 xml:space="preserve"> - Чтобы это узнать, посмотрите на эту </w:t>
            </w:r>
            <w:r w:rsidRPr="004A53EB">
              <w:lastRenderedPageBreak/>
              <w:t>схему («круговорот воды в природе»</w:t>
            </w:r>
          </w:p>
          <w:p w:rsidR="0016137A" w:rsidRDefault="0016137A" w:rsidP="001B2F70">
            <w:pPr>
              <w:shd w:val="clear" w:color="auto" w:fill="FFFFFF"/>
              <w:ind w:firstLine="193"/>
              <w:jc w:val="both"/>
            </w:pPr>
            <w:r>
              <w:t>-</w:t>
            </w:r>
            <w:r w:rsidRPr="004A53EB">
              <w:t>рассказ+ демонстрация).</w:t>
            </w:r>
          </w:p>
          <w:p w:rsidR="0016137A" w:rsidRPr="00754244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Вода в при</w:t>
            </w:r>
            <w:r>
              <w:t>роде бывает солёная и пресная. Ребята, к</w:t>
            </w:r>
            <w:r w:rsidRPr="004A53EB">
              <w:t>ак вы думаете, что значит пресная?</w:t>
            </w:r>
          </w:p>
        </w:tc>
      </w:tr>
      <w:tr w:rsidR="0016137A" w:rsidRPr="00754244" w:rsidTr="001B2F70">
        <w:tc>
          <w:tcPr>
            <w:tcW w:w="4608" w:type="dxa"/>
          </w:tcPr>
          <w:p w:rsidR="0016137A" w:rsidRPr="00754244" w:rsidRDefault="0016137A" w:rsidP="001B2F70">
            <w:pPr>
              <w:pStyle w:val="a4"/>
              <w:spacing w:before="0" w:after="0"/>
            </w:pPr>
            <w:r w:rsidRPr="00754244">
              <w:lastRenderedPageBreak/>
              <w:t>3. Совместная работа по нахождению способов деятельности</w:t>
            </w:r>
          </w:p>
        </w:tc>
        <w:tc>
          <w:tcPr>
            <w:tcW w:w="5040" w:type="dxa"/>
          </w:tcPr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Перед вами стаканчики с водой. Попробуйте воду. Есть ли у воды вкус?</w:t>
            </w:r>
          </w:p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А теперь добавьте в воду соль. Попробуйте. Какая на вкус стала вода?</w:t>
            </w:r>
          </w:p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(солёная).</w:t>
            </w:r>
          </w:p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А теперь добавьте в воду сахар. Попробуйте. Какая на вкус стала вода?</w:t>
            </w:r>
          </w:p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(сладкая)</w:t>
            </w:r>
            <w:r>
              <w:t xml:space="preserve">. </w:t>
            </w:r>
            <w:r w:rsidRPr="00760049">
              <w:rPr>
                <w:i/>
              </w:rPr>
              <w:t>Делается вывод, что у воды нет своего вкуса</w:t>
            </w:r>
            <w:r>
              <w:rPr>
                <w:i/>
              </w:rPr>
              <w:t>.</w:t>
            </w:r>
          </w:p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Пряча в себе соль и сахар, вода не даёт их увидеть, не даёт потрогать и взять назад, но при этом она хранит их в себе. На самом деле соль и сахар не исчезли в воде, они растворились. Значит, вода является растворителем.</w:t>
            </w:r>
          </w:p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А теперь возьмите картинки и посмотрите на них сквозь стаканчики с водой. Видно что нарисовано на картинке?</w:t>
            </w:r>
          </w:p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Значит вода какая? (прозрачная).</w:t>
            </w:r>
          </w:p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А теперь давайте перельё</w:t>
            </w:r>
            <w:r>
              <w:t>м воду из стакана в эти «формочки</w:t>
            </w:r>
            <w:r w:rsidRPr="004A53EB">
              <w:t>». Что произошло? (вода приняла форму, в которую её перелили)</w:t>
            </w:r>
          </w:p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Имеет ли вода определённую фор</w:t>
            </w:r>
            <w:r>
              <w:t>м</w:t>
            </w:r>
            <w:r w:rsidRPr="004A53EB">
              <w:t>у? (нет)</w:t>
            </w:r>
          </w:p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Как вы думаете, почему вода в морях и океанах солёная, ведь реки несут в неё пресную воду?</w:t>
            </w:r>
          </w:p>
          <w:p w:rsidR="0016137A" w:rsidRPr="00754244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Когда идёт дождь, он растворяет частицы солей, которые находятся в почве. Ручейки дождевой воды попадают в реки. Течение реки переносит соли в моря. Вода под действием солнца нагревается и выпадает на землю в виде осадков, но вся соль остаётся в море.</w:t>
            </w:r>
          </w:p>
        </w:tc>
      </w:tr>
      <w:tr w:rsidR="0016137A" w:rsidRPr="00754244" w:rsidTr="001B2F70">
        <w:tc>
          <w:tcPr>
            <w:tcW w:w="4608" w:type="dxa"/>
          </w:tcPr>
          <w:p w:rsidR="0016137A" w:rsidRPr="00754244" w:rsidRDefault="0016137A" w:rsidP="001B2F70">
            <w:pPr>
              <w:pStyle w:val="a4"/>
              <w:spacing w:before="0" w:after="0"/>
            </w:pPr>
            <w:r w:rsidRPr="00754244">
              <w:t>4. Самостоятельная работа детей по апробации способов деятельности</w:t>
            </w:r>
          </w:p>
        </w:tc>
        <w:tc>
          <w:tcPr>
            <w:tcW w:w="5040" w:type="dxa"/>
          </w:tcPr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А вы знаете, что в морской воде плавать легче, потому что она может держать предметы на поверхности?</w:t>
            </w:r>
            <w:r>
              <w:t xml:space="preserve"> (+ физминутка)</w:t>
            </w:r>
          </w:p>
          <w:p w:rsidR="0016137A" w:rsidRPr="00760049" w:rsidRDefault="0016137A" w:rsidP="001B2F70">
            <w:pPr>
              <w:shd w:val="clear" w:color="auto" w:fill="FFFFFF"/>
              <w:ind w:firstLine="193"/>
              <w:jc w:val="both"/>
              <w:rPr>
                <w:b/>
              </w:rPr>
            </w:pPr>
            <w:r w:rsidRPr="00760049">
              <w:rPr>
                <w:b/>
              </w:rPr>
              <w:t>Опытно-исследовательская деятельность.</w:t>
            </w:r>
          </w:p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Перед вами на столах стоят банки с пресной водой (т.е с водой из-под крана), лежат яйца. Возьмите в руки яйцо и опустите в банку с водой. Что случилось с яйцом? (утонуло). Яйцо утонуло, потому что оно тяжелей воды.</w:t>
            </w:r>
          </w:p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 xml:space="preserve">- А теперь во второй банке мы с вами сделаем морскую воду. Для этого вам нужно добавить в банку соль и хорошо перемешать. Опустите туда яйцо. Что с ним произошло? (не тонет). Это потому, что солёная вода </w:t>
            </w:r>
            <w:r w:rsidRPr="004A53EB">
              <w:lastRenderedPageBreak/>
              <w:t>тяжелей пресной, поэтому плавать в море легче, чем в реке.</w:t>
            </w:r>
          </w:p>
          <w:p w:rsidR="0016137A" w:rsidRPr="00071AE4" w:rsidRDefault="0016137A" w:rsidP="001B2F70">
            <w:pPr>
              <w:rPr>
                <w:iCs/>
              </w:rPr>
            </w:pPr>
            <w:r w:rsidRPr="004A53EB">
              <w:t>- А сейчас я покажу вам небольшой фокус. Если подлить в банку с солёной водой немного пресной воды, то мы можем увидеть, что яйцо будет плавать посередине банки. Это происходит потому, что если разбавить солёную воду пресной, она уже не будет такой тяжёлой и яйцо немного опустится вниз (дети самостоятельно разбавляют солёную воду)</w:t>
            </w:r>
          </w:p>
        </w:tc>
      </w:tr>
      <w:tr w:rsidR="0016137A" w:rsidRPr="00754244" w:rsidTr="001B2F70">
        <w:tc>
          <w:tcPr>
            <w:tcW w:w="4608" w:type="dxa"/>
          </w:tcPr>
          <w:p w:rsidR="0016137A" w:rsidRPr="00754244" w:rsidRDefault="0016137A" w:rsidP="001B2F70">
            <w:pPr>
              <w:pStyle w:val="a4"/>
              <w:spacing w:before="0" w:after="0"/>
            </w:pPr>
            <w:r w:rsidRPr="00754244">
              <w:lastRenderedPageBreak/>
              <w:t>5. Рефлексия (подведение итогов, обсуждение результатов)</w:t>
            </w:r>
          </w:p>
        </w:tc>
        <w:tc>
          <w:tcPr>
            <w:tcW w:w="5040" w:type="dxa"/>
          </w:tcPr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О каком веществе мы сегодня с вами говорили?</w:t>
            </w:r>
          </w:p>
          <w:p w:rsidR="0016137A" w:rsidRPr="004A53EB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Какие свойства есть у воды?</w:t>
            </w:r>
          </w:p>
          <w:p w:rsidR="0016137A" w:rsidRPr="00760049" w:rsidRDefault="0016137A" w:rsidP="001B2F70">
            <w:pPr>
              <w:shd w:val="clear" w:color="auto" w:fill="FFFFFF"/>
              <w:ind w:firstLine="193"/>
              <w:jc w:val="both"/>
            </w:pPr>
            <w:r w:rsidRPr="004A53EB">
              <w:t>- Спасибо ребята, вы все большие молодцы</w:t>
            </w:r>
            <w:r>
              <w:t>!</w:t>
            </w:r>
          </w:p>
        </w:tc>
      </w:tr>
    </w:tbl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16137A" w:rsidRDefault="0016137A" w:rsidP="0016137A">
      <w:pPr>
        <w:pStyle w:val="a4"/>
        <w:spacing w:before="0" w:after="0"/>
      </w:pPr>
    </w:p>
    <w:p w:rsidR="00EF64AF" w:rsidRDefault="00EF64AF"/>
    <w:sectPr w:rsidR="00EF64AF" w:rsidSect="00EF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6137A"/>
    <w:rsid w:val="0016137A"/>
    <w:rsid w:val="00EF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137A"/>
    <w:rPr>
      <w:b/>
      <w:bCs/>
    </w:rPr>
  </w:style>
  <w:style w:type="paragraph" w:styleId="a4">
    <w:name w:val="Normal (Web)"/>
    <w:basedOn w:val="a"/>
    <w:rsid w:val="0016137A"/>
    <w:pPr>
      <w:spacing w:before="280" w:after="280"/>
    </w:pPr>
  </w:style>
  <w:style w:type="table" w:styleId="a5">
    <w:name w:val="Table Grid"/>
    <w:basedOn w:val="a1"/>
    <w:rsid w:val="001613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1613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2016-02-14T05:13:00Z</dcterms:created>
  <dcterms:modified xsi:type="dcterms:W3CDTF">2016-02-14T05:13:00Z</dcterms:modified>
</cp:coreProperties>
</file>