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DBB">
        <w:rPr>
          <w:rFonts w:ascii="Times New Roman" w:hAnsi="Times New Roman"/>
          <w:sz w:val="28"/>
          <w:szCs w:val="28"/>
        </w:rPr>
        <w:t>БЮДЖЕТНАЯ  МУНИЦИПАЛЬНАЯ  ПАЛЕХСКАЯ  СРЕДНЯЯ</w:t>
      </w: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DBB">
        <w:rPr>
          <w:rFonts w:ascii="Times New Roman" w:hAnsi="Times New Roman"/>
          <w:sz w:val="28"/>
          <w:szCs w:val="28"/>
        </w:rPr>
        <w:t xml:space="preserve"> ОБЩЕОБРАЗОВАТЕЛЬНАЯ  ШКОЛА</w:t>
      </w: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155620, Ивановская область, пгт Палех, пер. Школьный, д. 1,</w:t>
      </w: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тел. (49334) 2-11-92, факс (49334) 2-11-92, </w:t>
      </w:r>
      <w:proofErr w:type="gramStart"/>
      <w:r w:rsidRPr="005D1DBB">
        <w:rPr>
          <w:rFonts w:ascii="Times New Roman" w:hAnsi="Times New Roman"/>
          <w:sz w:val="24"/>
          <w:szCs w:val="24"/>
        </w:rPr>
        <w:t>е</w:t>
      </w:r>
      <w:proofErr w:type="gramEnd"/>
      <w:r w:rsidRPr="005D1DBB">
        <w:rPr>
          <w:rFonts w:ascii="Times New Roman" w:hAnsi="Times New Roman"/>
          <w:sz w:val="24"/>
          <w:szCs w:val="24"/>
        </w:rPr>
        <w:t>-mail: sredschoolpalech@yandex.ru,</w:t>
      </w: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http://public.iv-edu.ru/mouo-ivanovo/palexskiyrn_palehskayasosh/default.aspx</w:t>
      </w: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DBB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5"/>
        <w:gridCol w:w="3285"/>
        <w:gridCol w:w="3285"/>
      </w:tblGrid>
      <w:tr w:rsidR="005D1DBB" w:rsidRPr="005D1DBB" w:rsidTr="00E8166B">
        <w:tc>
          <w:tcPr>
            <w:tcW w:w="3379" w:type="dxa"/>
            <w:shd w:val="clear" w:color="auto" w:fill="auto"/>
          </w:tcPr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 xml:space="preserve">«Рассмотрено»  </w:t>
            </w:r>
          </w:p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БМП СОШ</w:t>
            </w:r>
          </w:p>
          <w:p w:rsidR="005D1DBB" w:rsidRPr="005D1DBB" w:rsidRDefault="005D1DBB" w:rsidP="005D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1B3EC8">
              <w:rPr>
                <w:rFonts w:ascii="Times New Roman" w:hAnsi="Times New Roman"/>
                <w:sz w:val="24"/>
                <w:szCs w:val="24"/>
              </w:rPr>
              <w:t>Н.Н. Левина</w:t>
            </w:r>
          </w:p>
          <w:p w:rsidR="005D1DBB" w:rsidRPr="005D1DBB" w:rsidRDefault="005D1DBB" w:rsidP="005D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_______________ 2012 года</w:t>
            </w:r>
          </w:p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УВР </w:t>
            </w:r>
          </w:p>
          <w:p w:rsidR="005D1DBB" w:rsidRPr="005D1DBB" w:rsidRDefault="005D1DBB" w:rsidP="005D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______________ Л.В. Пухова</w:t>
            </w:r>
          </w:p>
          <w:p w:rsidR="005D1DBB" w:rsidRPr="005D1DBB" w:rsidRDefault="005D1DBB" w:rsidP="005D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_______________ 2012 года</w:t>
            </w:r>
          </w:p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 xml:space="preserve">Директор  БМП СОШ </w:t>
            </w:r>
          </w:p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DBB" w:rsidRPr="005D1DBB" w:rsidRDefault="005D1DBB" w:rsidP="005D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______________ Г.А. Фомина</w:t>
            </w:r>
          </w:p>
          <w:p w:rsidR="005D1DBB" w:rsidRPr="005D1DBB" w:rsidRDefault="005D1DBB" w:rsidP="005D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_______________ 2012 года</w:t>
            </w:r>
          </w:p>
          <w:p w:rsidR="005D1DBB" w:rsidRPr="005D1DBB" w:rsidRDefault="005D1DBB" w:rsidP="005D1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DBB" w:rsidRPr="005D1DBB" w:rsidRDefault="005D1DBB" w:rsidP="005D1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D1DBB"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5D1DBB" w:rsidRPr="005D1DBB" w:rsidRDefault="005D1DBB" w:rsidP="005D1DB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D1DBB">
        <w:rPr>
          <w:rFonts w:ascii="Times New Roman" w:hAnsi="Times New Roman"/>
          <w:b/>
          <w:sz w:val="32"/>
          <w:szCs w:val="32"/>
        </w:rPr>
        <w:t xml:space="preserve">по  </w:t>
      </w:r>
      <w:r w:rsidR="007D21E5">
        <w:rPr>
          <w:rFonts w:ascii="Times New Roman" w:hAnsi="Times New Roman"/>
          <w:b/>
          <w:sz w:val="32"/>
          <w:szCs w:val="32"/>
        </w:rPr>
        <w:t>окружающему миру</w:t>
      </w:r>
    </w:p>
    <w:p w:rsidR="005D1DBB" w:rsidRPr="005D1DBB" w:rsidRDefault="005D1DBB" w:rsidP="005D1DB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D1DBB">
        <w:rPr>
          <w:rFonts w:ascii="Times New Roman" w:hAnsi="Times New Roman"/>
          <w:b/>
          <w:sz w:val="32"/>
          <w:szCs w:val="32"/>
        </w:rPr>
        <w:t>для  2  класса</w:t>
      </w:r>
    </w:p>
    <w:p w:rsidR="005D1DBB" w:rsidRPr="005D1DBB" w:rsidRDefault="005D1DBB" w:rsidP="005D1D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D1DBB">
        <w:rPr>
          <w:rFonts w:ascii="Times New Roman" w:hAnsi="Times New Roman"/>
          <w:sz w:val="28"/>
          <w:szCs w:val="28"/>
        </w:rPr>
        <w:t>Уровень: базовый</w:t>
      </w:r>
    </w:p>
    <w:p w:rsidR="005D1DBB" w:rsidRPr="005D1DBB" w:rsidRDefault="005D1DBB" w:rsidP="005D1D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D1DBB">
        <w:rPr>
          <w:rFonts w:ascii="Times New Roman" w:hAnsi="Times New Roman"/>
          <w:sz w:val="28"/>
          <w:szCs w:val="28"/>
        </w:rPr>
        <w:t>Учитель:  Мукина Надежда Александровна</w:t>
      </w:r>
    </w:p>
    <w:p w:rsidR="005D1DBB" w:rsidRPr="005D1DBB" w:rsidRDefault="005D1DBB" w:rsidP="005D1D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D1DBB">
        <w:rPr>
          <w:rFonts w:ascii="Times New Roman" w:hAnsi="Times New Roman"/>
          <w:sz w:val="28"/>
          <w:szCs w:val="28"/>
        </w:rPr>
        <w:t>1 квалификационная категория</w:t>
      </w: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DBB" w:rsidRDefault="005D1DBB" w:rsidP="005D1D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E9E" w:rsidRPr="005D1DBB" w:rsidRDefault="00992E9E" w:rsidP="005D1D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DBB" w:rsidRPr="005D1DBB" w:rsidRDefault="005D1DBB" w:rsidP="005D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2012 год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1DB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eastAsia="Times New Roman" w:hAnsi="Times New Roman"/>
          <w:sz w:val="24"/>
          <w:szCs w:val="24"/>
        </w:rPr>
        <w:t>Программа разработана</w:t>
      </w:r>
      <w:r w:rsidR="000F05B1" w:rsidRPr="005D1DBB">
        <w:rPr>
          <w:rFonts w:ascii="Times New Roman" w:eastAsia="Times New Roman" w:hAnsi="Times New Roman"/>
          <w:sz w:val="24"/>
          <w:szCs w:val="24"/>
        </w:rPr>
        <w:t xml:space="preserve"> на основе Федерального государ</w:t>
      </w:r>
      <w:r w:rsidRPr="005D1DBB">
        <w:rPr>
          <w:rFonts w:ascii="Times New Roman" w:eastAsia="Times New Roman" w:hAnsi="Times New Roman"/>
          <w:sz w:val="24"/>
          <w:szCs w:val="24"/>
        </w:rPr>
        <w:t>ственного образовательного ст</w:t>
      </w:r>
      <w:r w:rsidR="000F05B1" w:rsidRPr="005D1DBB">
        <w:rPr>
          <w:rFonts w:ascii="Times New Roman" w:eastAsia="Times New Roman" w:hAnsi="Times New Roman"/>
          <w:sz w:val="24"/>
          <w:szCs w:val="24"/>
        </w:rPr>
        <w:t>андарта начального общего обра</w:t>
      </w:r>
      <w:r w:rsidR="00055F24" w:rsidRPr="005D1DBB">
        <w:rPr>
          <w:rFonts w:ascii="Times New Roman" w:eastAsia="Times New Roman" w:hAnsi="Times New Roman"/>
          <w:sz w:val="24"/>
          <w:szCs w:val="24"/>
        </w:rPr>
        <w:t>з</w:t>
      </w:r>
      <w:r w:rsidRPr="005D1DBB">
        <w:rPr>
          <w:rFonts w:ascii="Times New Roman" w:eastAsia="Times New Roman" w:hAnsi="Times New Roman"/>
          <w:sz w:val="24"/>
          <w:szCs w:val="24"/>
        </w:rPr>
        <w:t>ования, Концепции духовно-нравственного развития</w:t>
      </w:r>
      <w:r w:rsidRPr="005D1DBB">
        <w:rPr>
          <w:rFonts w:ascii="Times New Roman" w:hAnsi="Times New Roman"/>
          <w:sz w:val="24"/>
          <w:szCs w:val="24"/>
        </w:rPr>
        <w:t xml:space="preserve"> </w:t>
      </w:r>
      <w:r w:rsidR="000F05B1" w:rsidRPr="005D1DBB">
        <w:rPr>
          <w:rFonts w:ascii="Times New Roman" w:eastAsia="Times New Roman" w:hAnsi="Times New Roman"/>
          <w:sz w:val="24"/>
          <w:szCs w:val="24"/>
        </w:rPr>
        <w:t>и воспи</w:t>
      </w:r>
      <w:r w:rsidRPr="005D1DBB">
        <w:rPr>
          <w:rFonts w:ascii="Times New Roman" w:eastAsia="Times New Roman" w:hAnsi="Times New Roman"/>
          <w:sz w:val="24"/>
          <w:szCs w:val="24"/>
        </w:rPr>
        <w:t>тания личности гражданина России, планируемых результатов н</w:t>
      </w:r>
      <w:r w:rsidR="00055F24" w:rsidRPr="005D1DBB">
        <w:rPr>
          <w:rFonts w:ascii="Times New Roman" w:eastAsia="Times New Roman" w:hAnsi="Times New Roman"/>
          <w:sz w:val="24"/>
          <w:szCs w:val="24"/>
        </w:rPr>
        <w:t xml:space="preserve">ачального общего образования, Примерных программ начального образования и авторской программы </w:t>
      </w:r>
      <w:r w:rsidR="00055F24" w:rsidRPr="005D1DBB">
        <w:rPr>
          <w:rFonts w:ascii="Times New Roman" w:hAnsi="Times New Roman"/>
          <w:sz w:val="24"/>
          <w:szCs w:val="24"/>
        </w:rPr>
        <w:t>А.А.Плешакова  «Окружающий мир».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1DBB">
        <w:rPr>
          <w:rFonts w:ascii="Times New Roman" w:eastAsia="Times New Roman" w:hAnsi="Times New Roman"/>
          <w:b/>
          <w:i/>
          <w:sz w:val="24"/>
          <w:szCs w:val="24"/>
        </w:rPr>
        <w:t>Цели изучения курса: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eastAsia="Times New Roman" w:hAnsi="Times New Roman"/>
          <w:sz w:val="24"/>
          <w:szCs w:val="24"/>
        </w:rPr>
        <w:t>— формирование целост</w:t>
      </w:r>
      <w:r w:rsidR="000F05B1" w:rsidRPr="005D1DBB">
        <w:rPr>
          <w:rFonts w:ascii="Times New Roman" w:eastAsia="Times New Roman" w:hAnsi="Times New Roman"/>
          <w:sz w:val="24"/>
          <w:szCs w:val="24"/>
        </w:rPr>
        <w:t>ной картины мира и осознание ме</w:t>
      </w:r>
      <w:r w:rsidRPr="005D1DBB">
        <w:rPr>
          <w:rFonts w:ascii="Times New Roman" w:eastAsia="Times New Roman" w:hAnsi="Times New Roman"/>
          <w:sz w:val="24"/>
          <w:szCs w:val="24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5D1DBB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1DBB">
        <w:rPr>
          <w:rFonts w:ascii="Times New Roman" w:eastAsia="Times New Roman" w:hAnsi="Times New Roman"/>
          <w:b/>
          <w:i/>
          <w:sz w:val="24"/>
          <w:szCs w:val="24"/>
        </w:rPr>
        <w:t xml:space="preserve">Основные </w:t>
      </w:r>
      <w:r w:rsidRPr="005D1DBB">
        <w:rPr>
          <w:rFonts w:ascii="Times New Roman" w:eastAsia="Times New Roman" w:hAnsi="Times New Roman"/>
          <w:b/>
          <w:bCs/>
          <w:i/>
          <w:sz w:val="24"/>
          <w:szCs w:val="24"/>
        </w:rPr>
        <w:t>задачи</w:t>
      </w:r>
      <w:r w:rsidRPr="005D1DBB">
        <w:rPr>
          <w:rFonts w:ascii="Times New Roman" w:eastAsia="Times New Roman" w:hAnsi="Times New Roman"/>
          <w:b/>
          <w:i/>
          <w:sz w:val="24"/>
          <w:szCs w:val="24"/>
        </w:rPr>
        <w:t xml:space="preserve"> содержания курса: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1) </w:t>
      </w:r>
      <w:r w:rsidRPr="005D1DBB">
        <w:rPr>
          <w:rFonts w:ascii="Times New Roman" w:eastAsia="Times New Roman" w:hAnsi="Times New Roman"/>
          <w:sz w:val="24"/>
          <w:szCs w:val="24"/>
        </w:rPr>
        <w:t>формирование уважит</w:t>
      </w:r>
      <w:r w:rsidR="000F05B1" w:rsidRPr="005D1DBB">
        <w:rPr>
          <w:rFonts w:ascii="Times New Roman" w:eastAsia="Times New Roman" w:hAnsi="Times New Roman"/>
          <w:sz w:val="24"/>
          <w:szCs w:val="24"/>
        </w:rPr>
        <w:t>ельного отношения к семье, насе</w:t>
      </w:r>
      <w:r w:rsidRPr="005D1DBB">
        <w:rPr>
          <w:rFonts w:ascii="Times New Roman" w:eastAsia="Times New Roman" w:hAnsi="Times New Roman"/>
          <w:sz w:val="24"/>
          <w:szCs w:val="24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2) </w:t>
      </w:r>
      <w:r w:rsidRPr="005D1DBB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3) </w:t>
      </w:r>
      <w:r w:rsidRPr="005D1DBB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055F24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4) </w:t>
      </w:r>
      <w:r w:rsidRPr="005D1DBB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eastAsia="Times New Roman" w:hAnsi="Times New Roman"/>
          <w:sz w:val="24"/>
          <w:szCs w:val="24"/>
        </w:rPr>
        <w:t>Специфика курса «Окружающий мир» состоит в том, что он, имея ярко выраженны</w:t>
      </w:r>
      <w:r w:rsidR="000F05B1" w:rsidRPr="005D1DBB">
        <w:rPr>
          <w:rFonts w:ascii="Times New Roman" w:eastAsia="Times New Roman" w:hAnsi="Times New Roman"/>
          <w:sz w:val="24"/>
          <w:szCs w:val="24"/>
        </w:rPr>
        <w:t>й интегративный характер, соеди</w:t>
      </w:r>
      <w:r w:rsidRPr="005D1DBB">
        <w:rPr>
          <w:rFonts w:ascii="Times New Roman" w:eastAsia="Times New Roman" w:hAnsi="Times New Roman"/>
          <w:sz w:val="24"/>
          <w:szCs w:val="24"/>
        </w:rPr>
        <w:t xml:space="preserve">няет в равной мере природоведческие, обществоведческие, исторические знания и даёт </w:t>
      </w:r>
      <w:proofErr w:type="gramStart"/>
      <w:r w:rsidRPr="005D1DBB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5D1DBB">
        <w:rPr>
          <w:rFonts w:ascii="Times New Roman" w:eastAsia="Times New Roman" w:hAnsi="Times New Roman"/>
          <w:sz w:val="24"/>
          <w:szCs w:val="24"/>
        </w:rPr>
        <w:t xml:space="preserve"> материал есте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</w:t>
      </w:r>
      <w:r w:rsidR="005615B4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и системного видения мира в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его важнейших взаимосвязях.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Знакомство с началам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и естественных и социально-гума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нитарных наук в их единстве и взаимосвязях даёт ученику ключ (метод) к осмысле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нию личного опыта, позволяя сде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лать явления окружающего мира понятными, знакомыми и предсказуемыми, найти своё место в ближайшем окружении, прогнозировать направлен</w:t>
      </w:r>
      <w:r w:rsidR="00992E9E">
        <w:rPr>
          <w:rFonts w:ascii="Times New Roman" w:eastAsia="Times New Roman" w:hAnsi="Times New Roman"/>
          <w:sz w:val="24"/>
          <w:szCs w:val="24"/>
          <w:lang w:eastAsia="ru-RU"/>
        </w:rPr>
        <w:t>ие своих личных интересов в гар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монии с интересами пр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ироды и общества, тем самым обе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спечивая в дальнейшем как своё личное, так и социальное благополучие.</w:t>
      </w:r>
      <w:proofErr w:type="gramEnd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 рамках же данного предмета бл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агодаря интеграции есте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научных и социально-гуманитарных знаний могут быть успешно, в полном со</w:t>
      </w:r>
      <w:r w:rsidR="00055F24" w:rsidRPr="005D1DBB">
        <w:rPr>
          <w:rFonts w:ascii="Times New Roman" w:eastAsia="Times New Roman" w:hAnsi="Times New Roman"/>
          <w:sz w:val="24"/>
          <w:szCs w:val="24"/>
          <w:lang w:eastAsia="ru-RU"/>
        </w:rPr>
        <w:t>ответствии с возрастными особен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ностями младшего школьника решены задачи экологического образования и воспитани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я, формирования системы позитив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ных национальных ценностей, идеалов взаимного уважения, патриотизма, опирающег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ося на этнокультурное многообра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зие и общекультурное единство российского общества как важнейшее национальное достояние России.</w:t>
      </w:r>
      <w:proofErr w:type="gramEnd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вития личности.</w:t>
      </w:r>
    </w:p>
    <w:p w:rsidR="00EF7282" w:rsidRPr="005D1DBB" w:rsidRDefault="00EF7282" w:rsidP="005D1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</w:t>
      </w:r>
      <w:r w:rsidR="00992E9E">
        <w:rPr>
          <w:rFonts w:ascii="Times New Roman" w:eastAsia="Times New Roman" w:hAnsi="Times New Roman"/>
          <w:sz w:val="24"/>
          <w:szCs w:val="24"/>
          <w:lang w:eastAsia="ru-RU"/>
        </w:rPr>
        <w:t>ми и социально-гуманитарными на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уками, курс вводит в процесс постижения мира ценностную шкалу, без которой невозможно формирование позитивных целевых установок подрас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тающего поколения. Курс «Окружа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х,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компетентных граждан, способ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ных оценивать своё мес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то в окружающем мире и участво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вать в созидательной деятельности на благо родной страны и планеты Земля.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Значение курса состоит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том, что в ходе его из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. Курс обладает широкими возмож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ностями для формиров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ания у младших школьников фунда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мента экологической и культурологической грамотности и соответствующих компет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ентностей — умений проводить на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блюдения в природе, ставить опыты, собл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юдать правила по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ведения в мире природы и людей, правила здорового образа жизни. Это позволит учащимся осв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оить основы адекватного природ</w:t>
      </w:r>
      <w:proofErr w:type="gramStart"/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культуросообразного поведения в окружающей природной и социальной среде. </w:t>
      </w:r>
      <w:proofErr w:type="gramStart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данный курс играет наряду с другими предметами начальной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школы значитель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ную роль в духовно-нравственном развитии и воспитании личности, формирует вект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ор культурно-ценностных ориента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межпредметных связей всех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дисциплин начальной школы. Пред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мет «Окружающий мир» использует и тем самым подкрепляет умения, полученные на уроках чтения, русског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о языка и мате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матики, музыки и изобразительного искусства, технологии и физической культуры, совм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естно с ними приучая детей к ра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ционально-научному и э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моционально-ценностному постиже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нию окружающего мира.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10F8" w:rsidRPr="005D1DBB" w:rsidRDefault="004210F8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Общая характеристика курса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Многообразие как форм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а существования мира ярко прояв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ляет себя и в природной, и в социальной сфере. На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основе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теграции естественно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научных, географических, исторических сведений в курсе выстраив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ается яркая картина действитель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ности, отражающая многообразие природы и культуры, видов человеческой деятельности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, стран и народов. Особое внима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ез которого невозможно существо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вание человека, удовлетворение его материальных и духовных потребностей.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Фундаментальная идея целостности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мира также последо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вательно реализуется в курсе; её реализация осуществляется через раскрытие разнообразных связей: между неживой при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родой и живой, внутри живой природы, между природой и человеком. В частности, рассматривается значение каждого природного компонента 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в жизни людей, анализируется по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ложительное и отрицательное воздействие человека на эти компоненты. Важнейшее значение для осознания детьми единства природы и об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щества, целостности самого обще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ства, теснейшей взаимозависимости людей имеет включение в программу сведений из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экономики, истории, со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временной социальной жи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зни, которые присутствуют в про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грамме каждого класса.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Уважение к миру — эт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о своего рода формула нового от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ношения к окружающе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му, основанного на признании са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моценности сущего, на включении в нравственную сферу отношения не только к дру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гим людям, но и к природе, к ру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котворному миру, к культурному достоянию народов России и всего человечества.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основе методики преподавания курса «Окружающий мир» лежит проблемно-поисковый подход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, обеспечивающий «откры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вляющих единую информационно-об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мира. Для успешного решения за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значение для достижения планиру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емых результатов имее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т организация проектной деятель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ности учащихся, которая предусмотрена в каждом разделе программы.</w:t>
      </w:r>
    </w:p>
    <w:p w:rsidR="005615B4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названными ведущими идеями осо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5615B4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) распознавание природных объек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тов с помощью специально разработанного для начальной школы атласа-определителя; </w:t>
      </w:r>
    </w:p>
    <w:p w:rsidR="005615B4" w:rsidRPr="005D1DBB" w:rsidRDefault="000F05B1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2) моделирование экологиче</w:t>
      </w:r>
      <w:r w:rsidR="00EF7282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связей с помощью графических и динамических схем (моделей); 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природы и пове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авательные инициативы, пробужда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курса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Природа как одна из в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ажнейших основ здоровой и гармо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ничной жизни человека и общества.</w:t>
      </w:r>
    </w:p>
    <w:p w:rsidR="00EF7282" w:rsidRPr="005D1DBB" w:rsidRDefault="00EF7282" w:rsidP="005D1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льтат человеческой жизнедеятель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ности во всём многообразии её форм.</w:t>
      </w:r>
    </w:p>
    <w:p w:rsidR="00EF7282" w:rsidRPr="005D1DBB" w:rsidRDefault="00EF7282" w:rsidP="005D1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Наука как часть культуры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, отражающая человеческое стрем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ление к истине, к познанию закономерностей окружающего мира природы и социума.</w:t>
      </w:r>
    </w:p>
    <w:p w:rsidR="000F05B1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Человечество как многообра</w:t>
      </w:r>
      <w:r w:rsidR="000221C8" w:rsidRPr="005D1DBB">
        <w:rPr>
          <w:rFonts w:ascii="Times New Roman" w:eastAsia="Times New Roman" w:hAnsi="Times New Roman"/>
          <w:sz w:val="24"/>
          <w:szCs w:val="24"/>
          <w:lang w:eastAsia="ru-RU"/>
        </w:rPr>
        <w:t>зие народов, культур, религий.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Патриотизм как одно из проявлений духовной зрело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сти чело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века, выражающейся в любви к России, народу, малой родине, в осознанном желании служить Отечеству.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-нравственного развития и воспи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тания личности, залог преемственности культурно-ценностных традиций народов России от поко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ления к поколению и жизне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способности российского общества.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ичительные черты духовно и нрав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ственно развитой личности.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Здоровый образ жизни в единстве составляющих: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здо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ровье физическое, психиче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ское, духовн</w:t>
      </w:r>
      <w:proofErr w:type="gramStart"/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социально-нрав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ственное.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Нравственный выбор и от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ветственность человека в отноше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нии к природе, историко-культурному наследию, к самому себе и окружающим людям.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Место курса в учебном плане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«Окружающий мир» во 2 классе на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чальной школы отводится 2ч в неделю —  68ч (34 учебные недели).</w:t>
      </w:r>
    </w:p>
    <w:p w:rsidR="00EF7282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часов по разделам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508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1123"/>
        <w:gridCol w:w="3834"/>
        <w:gridCol w:w="2551"/>
      </w:tblGrid>
      <w:tr w:rsidR="001B3EC8" w:rsidRPr="005D1DBB" w:rsidTr="00D400AD">
        <w:trPr>
          <w:trHeight w:val="17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3EC8" w:rsidRPr="005D1DBB" w:rsidRDefault="001B3EC8" w:rsidP="00D400AD">
            <w:pPr>
              <w:pStyle w:val="ab"/>
              <w:widowControl/>
              <w:spacing w:before="0" w:after="0"/>
              <w:jc w:val="center"/>
              <w:rPr>
                <w:b/>
              </w:rPr>
            </w:pPr>
            <w:r w:rsidRPr="005D1DBB">
              <w:rPr>
                <w:b/>
              </w:rPr>
              <w:t xml:space="preserve">№ </w:t>
            </w:r>
            <w:proofErr w:type="gramStart"/>
            <w:r w:rsidRPr="005D1DBB">
              <w:rPr>
                <w:b/>
              </w:rPr>
              <w:t>п</w:t>
            </w:r>
            <w:proofErr w:type="gramEnd"/>
            <w:r w:rsidRPr="005D1DBB">
              <w:rPr>
                <w:b/>
              </w:rPr>
              <w:t>/п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pStyle w:val="ab"/>
              <w:widowControl/>
              <w:spacing w:before="0" w:after="0"/>
              <w:jc w:val="center"/>
              <w:rPr>
                <w:b/>
              </w:rPr>
            </w:pPr>
            <w:r w:rsidRPr="005D1DBB">
              <w:rPr>
                <w:b/>
              </w:rPr>
              <w:t>Название раздела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pStyle w:val="ab"/>
              <w:widowControl/>
              <w:spacing w:before="0" w:after="0"/>
              <w:jc w:val="center"/>
              <w:rPr>
                <w:b/>
              </w:rPr>
            </w:pPr>
            <w:r w:rsidRPr="005D1DBB">
              <w:rPr>
                <w:b/>
              </w:rPr>
              <w:t>Количество часов</w:t>
            </w:r>
          </w:p>
        </w:tc>
      </w:tr>
      <w:tr w:rsidR="001B3EC8" w:rsidRPr="005D1DBB" w:rsidTr="00D400AD">
        <w:trPr>
          <w:trHeight w:val="19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B3EC8" w:rsidRPr="005D1DBB" w:rsidRDefault="001B3EC8" w:rsidP="00D400AD">
            <w:pPr>
              <w:pStyle w:val="ab"/>
              <w:widowControl/>
              <w:spacing w:before="0" w:after="0"/>
              <w:jc w:val="center"/>
            </w:pPr>
            <w:r w:rsidRPr="005D1DBB">
              <w:t>1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Где мы живём</w:t>
            </w:r>
            <w:r w:rsidRPr="005D1DBB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3EC8" w:rsidRPr="005D1DBB" w:rsidTr="00D400AD">
        <w:trPr>
          <w:trHeight w:val="19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pStyle w:val="ab"/>
              <w:widowControl/>
              <w:spacing w:before="0" w:after="0"/>
              <w:jc w:val="center"/>
            </w:pPr>
            <w:r w:rsidRPr="005D1DBB">
              <w:t>2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3EC8" w:rsidRPr="005D1DBB" w:rsidTr="00D400AD">
        <w:trPr>
          <w:trHeight w:val="19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pStyle w:val="ab"/>
              <w:widowControl/>
              <w:spacing w:before="0" w:after="0"/>
              <w:jc w:val="center"/>
            </w:pPr>
            <w:r w:rsidRPr="005D1DBB">
              <w:t>3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3EC8" w:rsidRPr="005D1DBB" w:rsidTr="00D400AD">
        <w:trPr>
          <w:trHeight w:val="197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pStyle w:val="ab"/>
              <w:widowControl/>
              <w:spacing w:before="0" w:after="0"/>
              <w:jc w:val="center"/>
            </w:pPr>
            <w:r w:rsidRPr="005D1DBB">
              <w:t>4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EC8" w:rsidRPr="005D1DBB" w:rsidTr="00D400AD">
        <w:trPr>
          <w:trHeight w:val="275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3EC8" w:rsidRPr="005D1DBB" w:rsidTr="00D400AD">
        <w:trPr>
          <w:trHeight w:val="201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5D1DBB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B3EC8" w:rsidRPr="001B3EC8" w:rsidTr="00D400AD">
        <w:trPr>
          <w:trHeight w:val="201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1B3EC8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1B3EC8" w:rsidRDefault="001B3EC8" w:rsidP="00D400AD">
            <w:pPr>
              <w:spacing w:after="0" w:line="240" w:lineRule="auto"/>
              <w:ind w:firstLine="276"/>
              <w:rPr>
                <w:rFonts w:ascii="Times New Roman" w:hAnsi="Times New Roman"/>
                <w:b/>
                <w:sz w:val="24"/>
                <w:szCs w:val="24"/>
              </w:rPr>
            </w:pPr>
            <w:r w:rsidRPr="001B3EC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3EC8" w:rsidRPr="001B3EC8" w:rsidRDefault="001B3EC8" w:rsidP="00D40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EC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055F24" w:rsidRPr="005D1DBB" w:rsidRDefault="00055F24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1DBB" w:rsidRPr="005D1DBB" w:rsidRDefault="005D1DBB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3883" w:rsidRPr="00992E9E" w:rsidRDefault="005D1DBB" w:rsidP="00992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учебного предмета </w:t>
      </w:r>
    </w:p>
    <w:p w:rsidR="005D1DBB" w:rsidRPr="005D1DBB" w:rsidRDefault="005D1DBB" w:rsidP="005D1D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D1DBB">
        <w:rPr>
          <w:rFonts w:ascii="Times New Roman" w:hAnsi="Times New Roman"/>
          <w:b/>
          <w:bCs/>
          <w:sz w:val="24"/>
          <w:szCs w:val="24"/>
        </w:rPr>
        <w:t>2 класс (68 ч, 2 ч резерв)</w:t>
      </w:r>
    </w:p>
    <w:p w:rsidR="00992E9E" w:rsidRDefault="00992E9E" w:rsidP="005D1D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Где мы живем (4 ч)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Где мы живем. </w:t>
      </w:r>
      <w:proofErr w:type="gramStart"/>
      <w:r w:rsidRPr="005D1DBB">
        <w:rPr>
          <w:rFonts w:ascii="Times New Roman" w:hAnsi="Times New Roman"/>
          <w:color w:val="000000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зываем родным краем (район, область и т. д.).</w:t>
      </w:r>
      <w:proofErr w:type="gramEnd"/>
      <w:r w:rsidRPr="005D1DBB">
        <w:rPr>
          <w:rFonts w:ascii="Times New Roman" w:hAnsi="Times New Roman"/>
          <w:color w:val="000000"/>
          <w:sz w:val="24"/>
          <w:szCs w:val="24"/>
        </w:rPr>
        <w:t xml:space="preserve"> Флаг, герб, гимн России.</w:t>
      </w:r>
    </w:p>
    <w:p w:rsidR="005D1DBB" w:rsidRPr="005D1DBB" w:rsidRDefault="005D1DBB" w:rsidP="005D1DBB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Что нас окружает. Солнце</w:t>
      </w:r>
      <w:r>
        <w:rPr>
          <w:rFonts w:ascii="Times New Roman" w:hAnsi="Times New Roman"/>
          <w:sz w:val="24"/>
          <w:szCs w:val="24"/>
        </w:rPr>
        <w:t>, воздух, вода, растения, живот</w:t>
      </w:r>
      <w:r w:rsidRPr="005D1DBB">
        <w:rPr>
          <w:rFonts w:ascii="Times New Roman" w:hAnsi="Times New Roman"/>
          <w:sz w:val="24"/>
          <w:szCs w:val="24"/>
        </w:rPr>
        <w:t>ные – все это окружающая нас природа. Разнообразные ве</w:t>
      </w:r>
      <w:r w:rsidRPr="005D1DBB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5D1DBB">
        <w:rPr>
          <w:rFonts w:ascii="Times New Roman" w:hAnsi="Times New Roman"/>
          <w:sz w:val="24"/>
          <w:szCs w:val="24"/>
        </w:rPr>
        <w:softHyphen/>
        <w:t>ми людей. Наше отношение к окружающему.</w:t>
      </w:r>
    </w:p>
    <w:p w:rsidR="005D1DBB" w:rsidRPr="005D1DBB" w:rsidRDefault="005D1DBB" w:rsidP="005D1DBB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 w:rsidRPr="005D1DBB">
        <w:rPr>
          <w:rFonts w:ascii="Times New Roman" w:hAnsi="Times New Roman"/>
          <w:sz w:val="24"/>
          <w:szCs w:val="24"/>
        </w:rPr>
        <w:t>Что нас окружает?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Природа (20 ч)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5D1DBB" w:rsidRPr="005D1DBB" w:rsidRDefault="005D1DBB" w:rsidP="005D1D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Горные породы и минера</w:t>
      </w:r>
      <w:r>
        <w:rPr>
          <w:rFonts w:ascii="Times New Roman" w:hAnsi="Times New Roman"/>
          <w:color w:val="000000"/>
          <w:sz w:val="24"/>
          <w:szCs w:val="24"/>
        </w:rPr>
        <w:t>лы. Гранит и его состав. Как лю</w:t>
      </w:r>
      <w:r w:rsidRPr="005D1DBB">
        <w:rPr>
          <w:rFonts w:ascii="Times New Roman" w:hAnsi="Times New Roman"/>
          <w:color w:val="000000"/>
          <w:sz w:val="24"/>
          <w:szCs w:val="24"/>
        </w:rPr>
        <w:t>ди используют богатства земных кладовых.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Воздух и вода, их знач</w:t>
      </w:r>
      <w:r>
        <w:rPr>
          <w:rFonts w:ascii="Times New Roman" w:hAnsi="Times New Roman"/>
          <w:color w:val="000000"/>
          <w:sz w:val="24"/>
          <w:szCs w:val="24"/>
        </w:rPr>
        <w:t>ение для растений, животных, че</w:t>
      </w:r>
      <w:r w:rsidRPr="005D1DBB">
        <w:rPr>
          <w:rFonts w:ascii="Times New Roman" w:hAnsi="Times New Roman"/>
          <w:color w:val="000000"/>
          <w:sz w:val="24"/>
          <w:szCs w:val="24"/>
        </w:rPr>
        <w:t>ловека. Загрязнение воздуха и воды. Защита воздуха и воды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от загрязнения.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Какие бывают растения: деревья, кустарники, травы; их существенные признаки. </w:t>
      </w:r>
      <w:r>
        <w:rPr>
          <w:rFonts w:ascii="Times New Roman" w:hAnsi="Times New Roman"/>
          <w:color w:val="000000"/>
          <w:sz w:val="24"/>
          <w:szCs w:val="24"/>
        </w:rPr>
        <w:t>Дикорастущие и культурные расте</w:t>
      </w:r>
      <w:r w:rsidRPr="005D1DBB">
        <w:rPr>
          <w:rFonts w:ascii="Times New Roman" w:hAnsi="Times New Roman"/>
          <w:color w:val="000000"/>
          <w:sz w:val="24"/>
          <w:szCs w:val="24"/>
        </w:rPr>
        <w:t>ния. Комнатные растения и уход за ними.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lastRenderedPageBreak/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зорение птичьих гнезд и му</w:t>
      </w:r>
      <w:r>
        <w:rPr>
          <w:rFonts w:ascii="Times New Roman" w:hAnsi="Times New Roman"/>
          <w:color w:val="000000"/>
          <w:sz w:val="24"/>
          <w:szCs w:val="24"/>
        </w:rPr>
        <w:t>равейников и т. д.). Охрана рас</w:t>
      </w:r>
      <w:r w:rsidRPr="005D1DBB">
        <w:rPr>
          <w:rFonts w:ascii="Times New Roman" w:hAnsi="Times New Roman"/>
          <w:color w:val="000000"/>
          <w:sz w:val="24"/>
          <w:szCs w:val="24"/>
        </w:rPr>
        <w:t>тений и животных своег</w:t>
      </w:r>
      <w:r>
        <w:rPr>
          <w:rFonts w:ascii="Times New Roman" w:hAnsi="Times New Roman"/>
          <w:color w:val="000000"/>
          <w:sz w:val="24"/>
          <w:szCs w:val="24"/>
        </w:rPr>
        <w:t>о края. Правила поведения в при</w:t>
      </w:r>
      <w:r w:rsidRPr="005D1DBB">
        <w:rPr>
          <w:rFonts w:ascii="Times New Roman" w:hAnsi="Times New Roman"/>
          <w:color w:val="000000"/>
          <w:sz w:val="24"/>
          <w:szCs w:val="24"/>
        </w:rPr>
        <w:t>роде.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Красная книга России</w:t>
      </w:r>
      <w:r>
        <w:rPr>
          <w:rFonts w:ascii="Times New Roman" w:hAnsi="Times New Roman"/>
          <w:color w:val="000000"/>
          <w:sz w:val="24"/>
          <w:szCs w:val="24"/>
        </w:rPr>
        <w:t>: знакомство с отдельными расте</w:t>
      </w:r>
      <w:r w:rsidRPr="005D1DBB">
        <w:rPr>
          <w:rFonts w:ascii="Times New Roman" w:hAnsi="Times New Roman"/>
          <w:color w:val="000000"/>
          <w:sz w:val="24"/>
          <w:szCs w:val="24"/>
        </w:rPr>
        <w:t>ниями и животными и мерами их охраны.</w:t>
      </w:r>
    </w:p>
    <w:p w:rsidR="005D1DBB" w:rsidRPr="005D1DBB" w:rsidRDefault="005D1DBB" w:rsidP="005D1DBB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1DBB">
        <w:rPr>
          <w:rFonts w:ascii="Times New Roman" w:hAnsi="Times New Roman"/>
          <w:sz w:val="24"/>
          <w:szCs w:val="24"/>
        </w:rPr>
        <w:t>Живая и неживая природа. Осенние изменения в природе.</w:t>
      </w:r>
    </w:p>
    <w:p w:rsidR="005D1DBB" w:rsidRPr="005D1DBB" w:rsidRDefault="005D1DBB" w:rsidP="005D1DBB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1DBB">
        <w:rPr>
          <w:rFonts w:ascii="Times New Roman" w:hAnsi="Times New Roman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Жизнь города и села (10 ч)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Город (село), где мы ж</w:t>
      </w:r>
      <w:r>
        <w:rPr>
          <w:rFonts w:ascii="Times New Roman" w:hAnsi="Times New Roman"/>
          <w:color w:val="000000"/>
          <w:sz w:val="24"/>
          <w:szCs w:val="24"/>
        </w:rPr>
        <w:t>ивем: основные особенности, дос</w:t>
      </w:r>
      <w:r w:rsidRPr="005D1DBB">
        <w:rPr>
          <w:rFonts w:ascii="Times New Roman" w:hAnsi="Times New Roman"/>
          <w:color w:val="000000"/>
          <w:sz w:val="24"/>
          <w:szCs w:val="24"/>
        </w:rPr>
        <w:t>тупные сведения из истории.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</w:t>
      </w:r>
      <w:r>
        <w:rPr>
          <w:rFonts w:ascii="Times New Roman" w:hAnsi="Times New Roman"/>
          <w:color w:val="000000"/>
          <w:sz w:val="24"/>
          <w:szCs w:val="24"/>
        </w:rPr>
        <w:t>зде, во дворе. До</w:t>
      </w:r>
      <w:r w:rsidRPr="005D1DBB">
        <w:rPr>
          <w:rFonts w:ascii="Times New Roman" w:hAnsi="Times New Roman"/>
          <w:color w:val="000000"/>
          <w:sz w:val="24"/>
          <w:szCs w:val="24"/>
        </w:rPr>
        <w:t>машний адрес.</w:t>
      </w:r>
    </w:p>
    <w:p w:rsidR="005D1DBB" w:rsidRPr="005D1DBB" w:rsidRDefault="005D1DBB" w:rsidP="005D1D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Что такое экономика.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Промышленность, сельское хозяй</w:t>
      </w:r>
      <w:r w:rsidRPr="005D1DBB">
        <w:rPr>
          <w:rFonts w:ascii="Times New Roman" w:hAnsi="Times New Roman"/>
          <w:color w:val="000000"/>
          <w:sz w:val="24"/>
          <w:szCs w:val="24"/>
        </w:rPr>
        <w:t>ство, строительство, транспорт, торговля – составные части экономики, их взаимосвяз</w:t>
      </w:r>
      <w:r>
        <w:rPr>
          <w:rFonts w:ascii="Times New Roman" w:hAnsi="Times New Roman"/>
          <w:color w:val="000000"/>
          <w:sz w:val="24"/>
          <w:szCs w:val="24"/>
        </w:rPr>
        <w:t>ь.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Деньги. Первоначальные предс</w:t>
      </w:r>
      <w:r w:rsidRPr="005D1DBB">
        <w:rPr>
          <w:rFonts w:ascii="Times New Roman" w:hAnsi="Times New Roman"/>
          <w:color w:val="000000"/>
          <w:sz w:val="24"/>
          <w:szCs w:val="24"/>
        </w:rPr>
        <w:t>тавления об отдельных пр</w:t>
      </w:r>
      <w:r>
        <w:rPr>
          <w:rFonts w:ascii="Times New Roman" w:hAnsi="Times New Roman"/>
          <w:color w:val="000000"/>
          <w:sz w:val="24"/>
          <w:szCs w:val="24"/>
        </w:rPr>
        <w:t>оизводственных процессах, напри</w:t>
      </w:r>
      <w:r w:rsidRPr="005D1DBB">
        <w:rPr>
          <w:rFonts w:ascii="Times New Roman" w:hAnsi="Times New Roman"/>
          <w:color w:val="000000"/>
          <w:sz w:val="24"/>
          <w:szCs w:val="24"/>
        </w:rPr>
        <w:t>мер от глиняного карьера до керамических изделий, от стрижки овец до шерстяного трикотажа и т. д. (по усмотре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нию учителя).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Какой бывает транспорт: наземный, водный, воздушный, подземный; пассажирский, </w:t>
      </w:r>
      <w:r>
        <w:rPr>
          <w:rFonts w:ascii="Times New Roman" w:hAnsi="Times New Roman"/>
          <w:color w:val="000000"/>
          <w:sz w:val="24"/>
          <w:szCs w:val="24"/>
        </w:rPr>
        <w:t>грузовой, специальный. Пассажир</w:t>
      </w:r>
      <w:r w:rsidRPr="005D1DBB">
        <w:rPr>
          <w:rFonts w:ascii="Times New Roman" w:hAnsi="Times New Roman"/>
          <w:color w:val="000000"/>
          <w:sz w:val="24"/>
          <w:szCs w:val="24"/>
        </w:rPr>
        <w:t>ский транспорт города.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Профессии людей, зан</w:t>
      </w:r>
      <w:r>
        <w:rPr>
          <w:rFonts w:ascii="Times New Roman" w:hAnsi="Times New Roman"/>
          <w:color w:val="000000"/>
          <w:sz w:val="24"/>
          <w:szCs w:val="24"/>
        </w:rPr>
        <w:t>ятых на производстве. Труд писа</w:t>
      </w:r>
      <w:r w:rsidRPr="005D1DBB">
        <w:rPr>
          <w:rFonts w:ascii="Times New Roman" w:hAnsi="Times New Roman"/>
          <w:color w:val="000000"/>
          <w:sz w:val="24"/>
          <w:szCs w:val="24"/>
        </w:rPr>
        <w:t>теля, ученого, артиста, учителя, других деятелей культуры и образования (по усмотрению учителя).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Сезонные изменения в</w:t>
      </w:r>
      <w:r>
        <w:rPr>
          <w:rFonts w:ascii="Times New Roman" w:hAnsi="Times New Roman"/>
          <w:color w:val="000000"/>
          <w:sz w:val="24"/>
          <w:szCs w:val="24"/>
        </w:rPr>
        <w:t xml:space="preserve"> природе: зимние явления. Эколо</w:t>
      </w:r>
      <w:r w:rsidRPr="005D1DBB">
        <w:rPr>
          <w:rFonts w:ascii="Times New Roman" w:hAnsi="Times New Roman"/>
          <w:color w:val="000000"/>
          <w:sz w:val="24"/>
          <w:szCs w:val="24"/>
        </w:rPr>
        <w:t>гические связи в зимнем лесу.</w:t>
      </w:r>
    </w:p>
    <w:p w:rsidR="005D1DBB" w:rsidRPr="005D1DBB" w:rsidRDefault="005D1DBB" w:rsidP="005D1DBB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1DBB">
        <w:rPr>
          <w:rFonts w:ascii="Times New Roman" w:hAnsi="Times New Roman"/>
          <w:sz w:val="24"/>
          <w:szCs w:val="24"/>
        </w:rPr>
        <w:t>Зимние изменения в природе. Знакомство с достопримечательностями родного города.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Здоровье и безопасность (9ч)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Строение тела человека.</w:t>
      </w:r>
      <w:r>
        <w:rPr>
          <w:rFonts w:ascii="Times New Roman" w:hAnsi="Times New Roman"/>
          <w:color w:val="000000"/>
          <w:sz w:val="24"/>
          <w:szCs w:val="24"/>
        </w:rPr>
        <w:t xml:space="preserve"> Здоровье человека – его важней</w:t>
      </w:r>
      <w:r w:rsidRPr="005D1DBB">
        <w:rPr>
          <w:rFonts w:ascii="Times New Roman" w:hAnsi="Times New Roman"/>
          <w:color w:val="000000"/>
          <w:sz w:val="24"/>
          <w:szCs w:val="24"/>
        </w:rPr>
        <w:t>шее богатство. Режим дня</w:t>
      </w:r>
      <w:r>
        <w:rPr>
          <w:rFonts w:ascii="Times New Roman" w:hAnsi="Times New Roman"/>
          <w:color w:val="000000"/>
          <w:sz w:val="24"/>
          <w:szCs w:val="24"/>
        </w:rPr>
        <w:t>. Правила личной гигиены. Наибо</w:t>
      </w:r>
      <w:r w:rsidRPr="005D1DBB">
        <w:rPr>
          <w:rFonts w:ascii="Times New Roman" w:hAnsi="Times New Roman"/>
          <w:color w:val="000000"/>
          <w:sz w:val="24"/>
          <w:szCs w:val="24"/>
        </w:rPr>
        <w:t>лее распространенные заболевания, их предупреждение и ле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чение; поликлиника, боль</w:t>
      </w:r>
      <w:r>
        <w:rPr>
          <w:rFonts w:ascii="Times New Roman" w:hAnsi="Times New Roman"/>
          <w:color w:val="000000"/>
          <w:sz w:val="24"/>
          <w:szCs w:val="24"/>
        </w:rPr>
        <w:t>ница и другие учреждения здраво</w:t>
      </w:r>
      <w:r w:rsidRPr="005D1DBB">
        <w:rPr>
          <w:rFonts w:ascii="Times New Roman" w:hAnsi="Times New Roman"/>
          <w:color w:val="000000"/>
          <w:sz w:val="24"/>
          <w:szCs w:val="24"/>
        </w:rPr>
        <w:t>охранения; специальности врачей: терапевт, стоматолог, отоларинголог и др. (изучается по усмотрению учителя).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Меры безопасности </w:t>
      </w:r>
      <w:r>
        <w:rPr>
          <w:rFonts w:ascii="Times New Roman" w:hAnsi="Times New Roman"/>
          <w:color w:val="000000"/>
          <w:sz w:val="24"/>
          <w:szCs w:val="24"/>
        </w:rPr>
        <w:t>в домашних условиях (при обраще</w:t>
      </w:r>
      <w:r w:rsidRPr="005D1DBB">
        <w:rPr>
          <w:rFonts w:ascii="Times New Roman" w:hAnsi="Times New Roman"/>
          <w:color w:val="000000"/>
          <w:sz w:val="24"/>
          <w:szCs w:val="24"/>
        </w:rPr>
        <w:t>нии с бытовой техникой, о</w:t>
      </w:r>
      <w:r>
        <w:rPr>
          <w:rFonts w:ascii="Times New Roman" w:hAnsi="Times New Roman"/>
          <w:color w:val="000000"/>
          <w:sz w:val="24"/>
          <w:szCs w:val="24"/>
        </w:rPr>
        <w:t>стрыми предметами и т. д.). Про</w:t>
      </w:r>
      <w:r w:rsidRPr="005D1DBB">
        <w:rPr>
          <w:rFonts w:ascii="Times New Roman" w:hAnsi="Times New Roman"/>
          <w:color w:val="000000"/>
          <w:sz w:val="24"/>
          <w:szCs w:val="24"/>
        </w:rPr>
        <w:t>тивопожарная безопасность.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Правила безопасного поведения на воде. </w:t>
      </w:r>
      <w:r>
        <w:rPr>
          <w:rFonts w:ascii="Times New Roman" w:hAnsi="Times New Roman"/>
          <w:color w:val="000000"/>
          <w:sz w:val="24"/>
          <w:szCs w:val="24"/>
        </w:rPr>
        <w:t>Правило эколо</w:t>
      </w:r>
      <w:r w:rsidRPr="005D1DBB">
        <w:rPr>
          <w:rFonts w:ascii="Times New Roman" w:hAnsi="Times New Roman"/>
          <w:color w:val="000000"/>
          <w:sz w:val="24"/>
          <w:szCs w:val="24"/>
        </w:rPr>
        <w:t>гической безопасности: не купаться в загрязненных водоемах.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Съедобные и несъед</w:t>
      </w:r>
      <w:r>
        <w:rPr>
          <w:rFonts w:ascii="Times New Roman" w:hAnsi="Times New Roman"/>
          <w:color w:val="000000"/>
          <w:sz w:val="24"/>
          <w:szCs w:val="24"/>
        </w:rPr>
        <w:t>обные ягоды и грибы. Жалящие на</w:t>
      </w:r>
      <w:r w:rsidRPr="005D1DBB">
        <w:rPr>
          <w:rFonts w:ascii="Times New Roman" w:hAnsi="Times New Roman"/>
          <w:color w:val="000000"/>
          <w:sz w:val="24"/>
          <w:szCs w:val="24"/>
        </w:rPr>
        <w:t>секомые. Ориентация в опасных ситуациях при контактах с людьми: незнакомый человек предлагает пойти с ним по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5D1DBB" w:rsidRPr="005D1DBB" w:rsidRDefault="005D1DBB" w:rsidP="005D1DBB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1DBB">
        <w:rPr>
          <w:rFonts w:ascii="Times New Roman" w:hAnsi="Times New Roman"/>
          <w:sz w:val="24"/>
          <w:szCs w:val="24"/>
        </w:rPr>
        <w:t>Отработка правил перехода улицы.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Общение (7 ч)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Труд и отдых в семье.</w:t>
      </w:r>
      <w:r>
        <w:rPr>
          <w:rFonts w:ascii="Times New Roman" w:hAnsi="Times New Roman"/>
          <w:color w:val="000000"/>
          <w:sz w:val="24"/>
          <w:szCs w:val="24"/>
        </w:rPr>
        <w:t xml:space="preserve"> Внимательные и заботливые отно</w:t>
      </w:r>
      <w:r w:rsidRPr="005D1DBB">
        <w:rPr>
          <w:rFonts w:ascii="Times New Roman" w:hAnsi="Times New Roman"/>
          <w:color w:val="000000"/>
          <w:sz w:val="24"/>
          <w:szCs w:val="24"/>
        </w:rPr>
        <w:t>шения между членами семьи. Имена и отчества родителей.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lastRenderedPageBreak/>
        <w:t>Школьные товарищи, друзья, с</w:t>
      </w:r>
      <w:r>
        <w:rPr>
          <w:rFonts w:ascii="Times New Roman" w:hAnsi="Times New Roman"/>
          <w:color w:val="000000"/>
          <w:sz w:val="24"/>
          <w:szCs w:val="24"/>
        </w:rPr>
        <w:t>овместные учеба, игры, от</w:t>
      </w:r>
      <w:r w:rsidRPr="005D1DBB">
        <w:rPr>
          <w:rFonts w:ascii="Times New Roman" w:hAnsi="Times New Roman"/>
          <w:color w:val="000000"/>
          <w:sz w:val="24"/>
          <w:szCs w:val="24"/>
        </w:rPr>
        <w:t>дых. Взаимоотношения мальчиков и девочек.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5D1DBB" w:rsidRPr="005D1DBB" w:rsidRDefault="005D1DBB" w:rsidP="005D1DBB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1DBB">
        <w:rPr>
          <w:rFonts w:ascii="Times New Roman" w:hAnsi="Times New Roman"/>
          <w:sz w:val="24"/>
          <w:szCs w:val="24"/>
        </w:rPr>
        <w:t>Отработка основных правил этикета.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Путешествия (18 ч)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Горизонт. Линия гори</w:t>
      </w:r>
      <w:r>
        <w:rPr>
          <w:rFonts w:ascii="Times New Roman" w:hAnsi="Times New Roman"/>
          <w:color w:val="000000"/>
          <w:sz w:val="24"/>
          <w:szCs w:val="24"/>
        </w:rPr>
        <w:t>зонта. Основные стороны горизон</w:t>
      </w:r>
      <w:r w:rsidRPr="005D1DBB">
        <w:rPr>
          <w:rFonts w:ascii="Times New Roman" w:hAnsi="Times New Roman"/>
          <w:color w:val="000000"/>
          <w:sz w:val="24"/>
          <w:szCs w:val="24"/>
        </w:rPr>
        <w:t>та, их определение по компасу.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Формы земной поверхн</w:t>
      </w:r>
      <w:r>
        <w:rPr>
          <w:rFonts w:ascii="Times New Roman" w:hAnsi="Times New Roman"/>
          <w:color w:val="000000"/>
          <w:sz w:val="24"/>
          <w:szCs w:val="24"/>
        </w:rPr>
        <w:t>ости: равнины и горы, холмы, ов</w:t>
      </w:r>
      <w:r w:rsidRPr="005D1DBB">
        <w:rPr>
          <w:rFonts w:ascii="Times New Roman" w:hAnsi="Times New Roman"/>
          <w:color w:val="000000"/>
          <w:sz w:val="24"/>
          <w:szCs w:val="24"/>
        </w:rPr>
        <w:t xml:space="preserve">раги. </w:t>
      </w:r>
      <w:proofErr w:type="gramStart"/>
      <w:r w:rsidRPr="005D1DBB">
        <w:rPr>
          <w:rFonts w:ascii="Times New Roman" w:hAnsi="Times New Roman"/>
          <w:color w:val="000000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Сезонные изменения в </w:t>
      </w:r>
      <w:r>
        <w:rPr>
          <w:rFonts w:ascii="Times New Roman" w:hAnsi="Times New Roman"/>
          <w:color w:val="000000"/>
          <w:sz w:val="24"/>
          <w:szCs w:val="24"/>
        </w:rPr>
        <w:t>природе: весенние и летние явле</w:t>
      </w:r>
      <w:r w:rsidRPr="005D1DBB">
        <w:rPr>
          <w:rFonts w:ascii="Times New Roman" w:hAnsi="Times New Roman"/>
          <w:color w:val="000000"/>
          <w:sz w:val="24"/>
          <w:szCs w:val="24"/>
        </w:rPr>
        <w:t>ния. Бережное отношение к природе весной и летом.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Изображение нашей страны на карте. Как читать карту. Москва – столица России. </w:t>
      </w:r>
      <w:r>
        <w:rPr>
          <w:rFonts w:ascii="Times New Roman" w:hAnsi="Times New Roman"/>
          <w:color w:val="000000"/>
          <w:sz w:val="24"/>
          <w:szCs w:val="24"/>
        </w:rPr>
        <w:t>Московский Кремль и другие дос</w:t>
      </w:r>
      <w:r w:rsidRPr="005D1DBB">
        <w:rPr>
          <w:rFonts w:ascii="Times New Roman" w:hAnsi="Times New Roman"/>
          <w:color w:val="000000"/>
          <w:sz w:val="24"/>
          <w:szCs w:val="24"/>
        </w:rPr>
        <w:t>топримечательности столицы.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Знакомство с другими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городами нашей страны (изучает</w:t>
      </w:r>
      <w:r w:rsidRPr="005D1DBB">
        <w:rPr>
          <w:rFonts w:ascii="Times New Roman" w:hAnsi="Times New Roman"/>
          <w:color w:val="000000"/>
          <w:sz w:val="24"/>
          <w:szCs w:val="24"/>
        </w:rPr>
        <w:t>ся по усмотрению учителя).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Карта мира. Материки и океаны. Страны мира.</w:t>
      </w:r>
    </w:p>
    <w:p w:rsidR="005D1DBB" w:rsidRPr="005D1DBB" w:rsidRDefault="005D1DBB" w:rsidP="005D1DBB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1DBB">
        <w:rPr>
          <w:rFonts w:ascii="Times New Roman" w:hAnsi="Times New Roman"/>
          <w:sz w:val="24"/>
          <w:szCs w:val="24"/>
        </w:rPr>
        <w:t>Весенние изменения в природе. Формы земной поверхности родного края. Водоемы родного края.</w:t>
      </w:r>
    </w:p>
    <w:p w:rsidR="005D1DBB" w:rsidRPr="005D1DBB" w:rsidRDefault="005D1DBB" w:rsidP="005D1DBB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1DBB">
        <w:rPr>
          <w:rFonts w:ascii="Times New Roman" w:hAnsi="Times New Roman"/>
          <w:sz w:val="24"/>
          <w:szCs w:val="24"/>
        </w:rPr>
        <w:t>Определение сторон горизонта по компасу. Основные приемы чтения карты.</w:t>
      </w:r>
    </w:p>
    <w:p w:rsidR="005D1DBB" w:rsidRPr="005D1DBB" w:rsidRDefault="005D1DBB" w:rsidP="005D1DBB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sz w:val="24"/>
          <w:szCs w:val="24"/>
        </w:rPr>
        <w:t>2 ч резерв</w:t>
      </w:r>
    </w:p>
    <w:p w:rsidR="005D1DBB" w:rsidRPr="005D1DBB" w:rsidRDefault="005D1DBB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EC8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Требования к уровню подготовки учащихся 2 класса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результаты: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11)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13)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14)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D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992E9E" w:rsidRDefault="00992E9E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E9E" w:rsidRPr="005D1DBB" w:rsidRDefault="00992E9E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DBB" w:rsidRPr="005D1DBB" w:rsidRDefault="005D1DBB" w:rsidP="005D1DB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предмета</w:t>
      </w:r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D1DBB">
        <w:rPr>
          <w:rFonts w:ascii="Times New Roman" w:hAnsi="Times New Roman"/>
          <w:sz w:val="24"/>
          <w:szCs w:val="24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- наблюдать объекты окружающего мира;</w:t>
      </w:r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- работать с учебником, энциклопедиями;</w:t>
      </w:r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- работать с памятками, алгоритмами, схемами-опорами;</w:t>
      </w:r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- рассуждать, участвовать в беседе, дискуссии;</w:t>
      </w:r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- уметь работать в паре, группе, индивидуально;</w:t>
      </w:r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- уметь оценить себя, товарища;</w:t>
      </w:r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- формировать коммуникативные умения;</w:t>
      </w:r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- развивать познавательные, интеллектуально-учебные умения;</w:t>
      </w:r>
    </w:p>
    <w:p w:rsidR="005D1DBB" w:rsidRPr="005D1DBB" w:rsidRDefault="005D1DBB" w:rsidP="005D1D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- уметь пользоваться приобретенными знаниями в повседневной практической жизни.</w:t>
      </w:r>
    </w:p>
    <w:p w:rsidR="005D1DBB" w:rsidRPr="005D1DBB" w:rsidRDefault="005D1DBB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E9E">
        <w:rPr>
          <w:rFonts w:ascii="Times New Roman" w:hAnsi="Times New Roman"/>
          <w:b/>
          <w:color w:val="000000"/>
          <w:sz w:val="24"/>
          <w:szCs w:val="24"/>
        </w:rPr>
        <w:t>К концу 2 класса учащиеся</w:t>
      </w: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должны знать:</w:t>
      </w:r>
    </w:p>
    <w:p w:rsidR="005D1DBB" w:rsidRPr="005D1DBB" w:rsidRDefault="005D1DBB" w:rsidP="005D1DB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DBB">
        <w:rPr>
          <w:rFonts w:ascii="Times New Roman" w:hAnsi="Times New Roman"/>
          <w:color w:val="000000"/>
          <w:sz w:val="24"/>
          <w:szCs w:val="24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5D1DBB" w:rsidRPr="005D1DBB" w:rsidRDefault="005D1DBB" w:rsidP="005D1DB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5D1DBB" w:rsidRPr="005D1DBB" w:rsidRDefault="005D1DBB" w:rsidP="005D1DB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5D1DBB" w:rsidRPr="005D1DBB" w:rsidRDefault="005D1DBB" w:rsidP="005D1DB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правила безопасности движения (в частности, касающейся пешеходов и пассажиров транспортных средств);</w:t>
      </w:r>
    </w:p>
    <w:p w:rsidR="005D1DBB" w:rsidRPr="005D1DBB" w:rsidRDefault="005D1DBB" w:rsidP="005D1DB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5D1DBB" w:rsidRPr="005D1DBB" w:rsidRDefault="005D1DBB" w:rsidP="005D1DB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5D1DBB" w:rsidRPr="005D1DBB" w:rsidRDefault="005D1DBB" w:rsidP="005D1D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Учащиеся</w:t>
      </w: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должны уметь:</w:t>
      </w:r>
    </w:p>
    <w:p w:rsidR="005D1DBB" w:rsidRPr="005D1DBB" w:rsidRDefault="005D1DBB" w:rsidP="005D1DBB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5D1DBB" w:rsidRPr="005D1DBB" w:rsidRDefault="005D1DBB" w:rsidP="005D1DBB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5D1DBB" w:rsidRPr="005D1DBB" w:rsidRDefault="005D1DBB" w:rsidP="005D1DBB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соблюдать правила </w:t>
      </w:r>
      <w:r w:rsidRPr="005D1DBB">
        <w:rPr>
          <w:rFonts w:ascii="Times New Roman" w:hAnsi="Times New Roman"/>
          <w:color w:val="000000"/>
          <w:sz w:val="24"/>
          <w:szCs w:val="24"/>
        </w:rPr>
        <w:t>безопасности движения (в частности, касающейся пешеходов и пассажиров транспортных средств);</w:t>
      </w:r>
    </w:p>
    <w:p w:rsidR="005D1DBB" w:rsidRPr="005D1DBB" w:rsidRDefault="005D1DBB" w:rsidP="005D1DBB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5D1DBB" w:rsidRPr="005D1DBB" w:rsidRDefault="005D1DBB" w:rsidP="005D1DBB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5D1DBB" w:rsidRPr="005D1DBB" w:rsidRDefault="005D1DBB" w:rsidP="005D1DBB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определять основные стороны горизонта с помощью компаса;</w:t>
      </w:r>
    </w:p>
    <w:p w:rsidR="005D1DBB" w:rsidRPr="005D1DBB" w:rsidRDefault="005D1DBB" w:rsidP="005D1DBB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5D1DBB" w:rsidRDefault="005D1DBB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C0F" w:rsidRPr="007C7C0F" w:rsidRDefault="007C7C0F" w:rsidP="007C7C0F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C0F">
        <w:rPr>
          <w:rFonts w:ascii="Times New Roman" w:eastAsia="Times New Roman" w:hAnsi="Times New Roman"/>
          <w:b/>
          <w:sz w:val="24"/>
          <w:szCs w:val="24"/>
          <w:lang w:eastAsia="ru-RU"/>
        </w:rPr>
        <w:t>Оценивание знаний младших школьников</w:t>
      </w:r>
      <w:r w:rsidRPr="007C7C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соответствии с требованиями, указанными в методическом письме МОиН РФ </w:t>
      </w:r>
      <w:r w:rsidRPr="007C7C0F">
        <w:rPr>
          <w:rFonts w:ascii="Times New Roman" w:eastAsia="Times New Roman" w:hAnsi="Times New Roman"/>
          <w:b/>
          <w:sz w:val="24"/>
          <w:szCs w:val="24"/>
          <w:lang w:eastAsia="ru-RU"/>
        </w:rPr>
        <w:t>"Контроль и оценка результатов обучения в начальной школе"</w:t>
      </w:r>
      <w:r w:rsidRPr="007C7C0F">
        <w:rPr>
          <w:rFonts w:ascii="Times New Roman" w:eastAsia="Times New Roman" w:hAnsi="Times New Roman"/>
          <w:sz w:val="24"/>
          <w:szCs w:val="24"/>
          <w:lang w:eastAsia="ru-RU"/>
        </w:rPr>
        <w:t xml:space="preserve"> (№ 1561/14-15, от 19.11.98 г.)</w:t>
      </w:r>
    </w:p>
    <w:p w:rsidR="001B3EC8" w:rsidRPr="005D1DBB" w:rsidRDefault="001B3EC8" w:rsidP="001B3EC8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D1D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Перечень </w:t>
      </w:r>
      <w:proofErr w:type="gramStart"/>
      <w:r w:rsidRPr="005D1D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обязательных</w:t>
      </w:r>
      <w:proofErr w:type="gramEnd"/>
      <w:r w:rsidRPr="005D1D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лабораторных, практических, контрольных </w:t>
      </w:r>
    </w:p>
    <w:p w:rsidR="001B3EC8" w:rsidRPr="00992E9E" w:rsidRDefault="001B3EC8" w:rsidP="001B3EC8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D1D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 других видов работ</w:t>
      </w:r>
    </w:p>
    <w:p w:rsidR="001B3EC8" w:rsidRPr="005D1DBB" w:rsidRDefault="001B3EC8" w:rsidP="001B3E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D1DBB"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sz w:val="24"/>
          <w:szCs w:val="24"/>
        </w:rPr>
        <w:t>Экскурсии: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Что нас окружает?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Живая и неживая природа.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Осенние изменения в природе.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Зимние изменения в природе.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Знакомство с достопримечательностями родного города.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Весенние изменения в природе.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Формы земной поверхности родного края.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Водоемы родного края.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работы: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Знакомство с устройством термометра, измерение температуры воздуха, воды, тела человека.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Знакомство с горными породами и минералами.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Свойства воды.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Распознавание деревьев, кустарников и трав.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Знакомство с представителями дикорастущих и культурных растений.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Приемы ухода за комнатными растениями.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Отработка правил перехода улицы.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Отработка основных правил этикета.</w:t>
      </w:r>
    </w:p>
    <w:p w:rsidR="001B3EC8" w:rsidRPr="005D1DBB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Определение сторон горизонта по компасу.</w:t>
      </w:r>
    </w:p>
    <w:p w:rsidR="001B3EC8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Основные приемы чтения карты.</w:t>
      </w:r>
    </w:p>
    <w:p w:rsidR="001B3EC8" w:rsidRDefault="001B3EC8" w:rsidP="001B3EC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3EC8">
        <w:rPr>
          <w:rFonts w:ascii="Times New Roman" w:hAnsi="Times New Roman"/>
          <w:b/>
          <w:i/>
          <w:sz w:val="24"/>
          <w:szCs w:val="24"/>
        </w:rPr>
        <w:t>Контрольных работ – 6 (по каждому разделу)</w:t>
      </w:r>
    </w:p>
    <w:p w:rsidR="001B3EC8" w:rsidRPr="001B3EC8" w:rsidRDefault="001B3EC8" w:rsidP="001B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B3EC8" w:rsidRPr="001B3EC8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EC8">
        <w:rPr>
          <w:rFonts w:ascii="Times New Roman" w:hAnsi="Times New Roman"/>
          <w:b/>
          <w:sz w:val="24"/>
          <w:szCs w:val="24"/>
          <w:lang w:eastAsia="ru-RU"/>
        </w:rPr>
        <w:t>Содержательное и  методическое обеспечение  курса: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1.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Окружающий мир: учебник для 2 класса нач. школы: в 2 ч. / А. А. Плешаков. – М.: Просвещение, 2011.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2.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 xml:space="preserve">Рабочие тетради № 1, № 2 к учебнику для 2 класса «Окружающий мир» / А. А. Плешаков. – М.: Просвещение, 2012. 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3.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 xml:space="preserve">Окружающий мир. Тесты. Пособие для учащихся / А. А. Плешаков, Н.Н. Гара, З.Д. Назарова. – М.: Просвещение, 2012. 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4.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Плешаков, А. А. Тетрадь для проверочных работ «Проверим себя» / А. А Плешаков. – М.: Просвещение, 2011.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5.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Плешаков А.А. От земли до неба. Атлас.- М.: Просвещение 2004.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6.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 xml:space="preserve">Окружающий мир. Рабочие программы А. А. Плешаков. – М.: Просвещение, 2011. 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7.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Методическое пособие к учебнику «Мир вокруг нас. 2 класс» / О.В.Казакова, Н.А. Сбоева. – М.: Вако, 2012.</w:t>
      </w:r>
    </w:p>
    <w:p w:rsidR="001B3EC8" w:rsidRDefault="001B3EC8" w:rsidP="001B3E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1DBB" w:rsidRPr="005D1DBB" w:rsidRDefault="005D1DBB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DBB" w:rsidRPr="005D1DBB" w:rsidRDefault="005D1DBB" w:rsidP="005D1DBB">
      <w:pPr>
        <w:pStyle w:val="3"/>
        <w:spacing w:before="0"/>
        <w:ind w:firstLine="709"/>
        <w:rPr>
          <w:sz w:val="24"/>
          <w:szCs w:val="24"/>
        </w:rPr>
      </w:pPr>
      <w:r w:rsidRPr="005D1DBB">
        <w:rPr>
          <w:sz w:val="24"/>
          <w:szCs w:val="24"/>
        </w:rPr>
        <w:t>Материально-техническое обеспечение образовательного процесса</w:t>
      </w:r>
    </w:p>
    <w:p w:rsidR="005D1DBB" w:rsidRPr="005D1DBB" w:rsidRDefault="005D1DBB" w:rsidP="005D1D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Главной задачей курса «Окружающий мир» в начальной школе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</w:p>
    <w:p w:rsidR="005D1DBB" w:rsidRPr="005D1DBB" w:rsidRDefault="005D1DBB" w:rsidP="005D1D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наглядные пособия</w:t>
      </w:r>
      <w:r w:rsidRPr="005D1DBB">
        <w:rPr>
          <w:rFonts w:ascii="Times New Roman" w:hAnsi="Times New Roman"/>
          <w:sz w:val="24"/>
          <w:szCs w:val="24"/>
        </w:rPr>
        <w:t xml:space="preserve">: 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натуральные живые пособия – комнатные растения; животные, содержащиеся в аквариуме или уголке живой природы; 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коллекции горных пород, минералов, полезных ископаемых;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изобразительные наглядные пособия – таблицы; муляжи человеческого торса и отдельных органов и др.;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географические и исторические карты; 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предметы,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 xml:space="preserve">мультимедийное оборудование </w:t>
      </w:r>
    </w:p>
    <w:p w:rsidR="005D1DBB" w:rsidRPr="005D1DBB" w:rsidRDefault="005D1DBB" w:rsidP="005D1D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компьютер</w:t>
      </w:r>
    </w:p>
    <w:p w:rsidR="005D1DBB" w:rsidRPr="005D1DBB" w:rsidRDefault="005D1DBB" w:rsidP="005D1D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медиапроектор</w:t>
      </w:r>
    </w:p>
    <w:p w:rsidR="005D1DBB" w:rsidRPr="005D1DBB" w:rsidRDefault="005D1DBB" w:rsidP="005D1D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DVD-проектор</w:t>
      </w:r>
    </w:p>
    <w:p w:rsidR="005D1DBB" w:rsidRPr="005D1DBB" w:rsidRDefault="005D1DBB" w:rsidP="005D1D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видеомагнитофон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средства фиксации окружающего мира</w:t>
      </w:r>
    </w:p>
    <w:p w:rsidR="005D1DBB" w:rsidRPr="005D1DBB" w:rsidRDefault="005D1DBB" w:rsidP="005D1D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фото- и видеокамера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</w:t>
      </w:r>
      <w:r w:rsidRPr="005D1DBB">
        <w:rPr>
          <w:rFonts w:ascii="Times New Roman" w:hAnsi="Times New Roman"/>
          <w:b/>
          <w:sz w:val="24"/>
          <w:szCs w:val="24"/>
        </w:rPr>
        <w:t>Интернет и единая коллекция цифровых образовательных ресурсов</w:t>
      </w:r>
      <w:r w:rsidRPr="005D1DBB">
        <w:rPr>
          <w:rFonts w:ascii="Times New Roman" w:hAnsi="Times New Roman"/>
          <w:sz w:val="24"/>
          <w:szCs w:val="24"/>
        </w:rPr>
        <w:t xml:space="preserve"> (например, </w:t>
      </w:r>
      <w:hyperlink r:id="rId8" w:history="1">
        <w:r w:rsidRPr="005D1DBB">
          <w:rPr>
            <w:rStyle w:val="af1"/>
            <w:rFonts w:ascii="Times New Roman" w:hAnsi="Times New Roman"/>
            <w:sz w:val="24"/>
            <w:szCs w:val="24"/>
          </w:rPr>
          <w:t>http://school-collection.edu.ru/</w:t>
        </w:r>
      </w:hyperlink>
      <w:r w:rsidRPr="005D1DBB">
        <w:rPr>
          <w:rFonts w:ascii="Times New Roman" w:hAnsi="Times New Roman"/>
          <w:sz w:val="24"/>
          <w:szCs w:val="24"/>
        </w:rPr>
        <w:t xml:space="preserve">) 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набор энциклопедий для младших школьников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измерительные приборы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весы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термометры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сантиметровые линейки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мензурки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посуда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 xml:space="preserve"> раздаточный материал 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экскурсионное снаряжение</w:t>
      </w:r>
    </w:p>
    <w:p w:rsidR="005D1DBB" w:rsidRPr="005D1DBB" w:rsidRDefault="005D1DBB" w:rsidP="005D1D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 xml:space="preserve"> </w:t>
      </w:r>
      <w:r w:rsidRPr="005D1DBB">
        <w:rPr>
          <w:rFonts w:ascii="Times New Roman" w:hAnsi="Times New Roman"/>
          <w:sz w:val="24"/>
          <w:szCs w:val="24"/>
        </w:rPr>
        <w:t>складные лупы</w:t>
      </w:r>
    </w:p>
    <w:p w:rsidR="005D1DBB" w:rsidRPr="005D1DBB" w:rsidRDefault="005D1DBB" w:rsidP="005D1D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компасы</w:t>
      </w:r>
    </w:p>
    <w:p w:rsidR="005D1DBB" w:rsidRPr="005D1DBB" w:rsidRDefault="005D1DBB" w:rsidP="005D1D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бинокль </w:t>
      </w:r>
    </w:p>
    <w:p w:rsidR="005D1DBB" w:rsidRPr="005D1DBB" w:rsidRDefault="005D1DBB" w:rsidP="005D1D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рулетки</w:t>
      </w:r>
      <w:r w:rsidRPr="005D1DBB">
        <w:rPr>
          <w:rFonts w:ascii="Times New Roman" w:hAnsi="Times New Roman"/>
          <w:b/>
          <w:sz w:val="24"/>
          <w:szCs w:val="24"/>
        </w:rPr>
        <w:t xml:space="preserve">  </w:t>
      </w:r>
    </w:p>
    <w:p w:rsidR="00287F2F" w:rsidRPr="000F05B1" w:rsidRDefault="00287F2F" w:rsidP="000221C8">
      <w:pPr>
        <w:rPr>
          <w:rFonts w:ascii="Times New Roman" w:hAnsi="Times New Roman"/>
          <w:sz w:val="28"/>
        </w:rPr>
      </w:pPr>
    </w:p>
    <w:sectPr w:rsidR="00287F2F" w:rsidRPr="000F05B1" w:rsidSect="00992E9E">
      <w:footerReference w:type="default" r:id="rId9"/>
      <w:pgSz w:w="11907" w:h="16840"/>
      <w:pgMar w:top="1134" w:right="1134" w:bottom="1134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EF" w:rsidRDefault="004144EF" w:rsidP="00D33546">
      <w:pPr>
        <w:spacing w:after="0" w:line="240" w:lineRule="auto"/>
      </w:pPr>
      <w:r>
        <w:separator/>
      </w:r>
    </w:p>
  </w:endnote>
  <w:endnote w:type="continuationSeparator" w:id="0">
    <w:p w:rsidR="004144EF" w:rsidRDefault="004144EF" w:rsidP="00D3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21" w:rsidRDefault="00966C21">
    <w:pPr>
      <w:pStyle w:val="a6"/>
      <w:jc w:val="center"/>
    </w:pPr>
    <w:fldSimple w:instr="PAGE   \* MERGEFORMAT">
      <w:r w:rsidR="009527E4">
        <w:rPr>
          <w:noProof/>
        </w:rPr>
        <w:t>7</w:t>
      </w:r>
    </w:fldSimple>
  </w:p>
  <w:p w:rsidR="00966C21" w:rsidRDefault="00966C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EF" w:rsidRDefault="004144EF" w:rsidP="00D33546">
      <w:pPr>
        <w:spacing w:after="0" w:line="240" w:lineRule="auto"/>
      </w:pPr>
      <w:r>
        <w:separator/>
      </w:r>
    </w:p>
  </w:footnote>
  <w:footnote w:type="continuationSeparator" w:id="0">
    <w:p w:rsidR="004144EF" w:rsidRDefault="004144EF" w:rsidP="00D3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CA60D7"/>
    <w:multiLevelType w:val="hybridMultilevel"/>
    <w:tmpl w:val="CA4C4A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2C37A5"/>
    <w:multiLevelType w:val="hybridMultilevel"/>
    <w:tmpl w:val="D7D83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1954EF"/>
    <w:multiLevelType w:val="hybridMultilevel"/>
    <w:tmpl w:val="503A2F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D8755FD"/>
    <w:multiLevelType w:val="hybridMultilevel"/>
    <w:tmpl w:val="1D98AB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354"/>
    <w:rsid w:val="00010D62"/>
    <w:rsid w:val="000140CF"/>
    <w:rsid w:val="000221C8"/>
    <w:rsid w:val="00024E1D"/>
    <w:rsid w:val="00025B9C"/>
    <w:rsid w:val="00025E6E"/>
    <w:rsid w:val="00055F24"/>
    <w:rsid w:val="00056E86"/>
    <w:rsid w:val="000625C3"/>
    <w:rsid w:val="00062F4D"/>
    <w:rsid w:val="000824E8"/>
    <w:rsid w:val="000A3B43"/>
    <w:rsid w:val="000F05B1"/>
    <w:rsid w:val="000F3900"/>
    <w:rsid w:val="0010687A"/>
    <w:rsid w:val="0011062A"/>
    <w:rsid w:val="001243A3"/>
    <w:rsid w:val="00147D8B"/>
    <w:rsid w:val="00151051"/>
    <w:rsid w:val="0015790C"/>
    <w:rsid w:val="00181B33"/>
    <w:rsid w:val="0018212C"/>
    <w:rsid w:val="00191CF2"/>
    <w:rsid w:val="001B3EC8"/>
    <w:rsid w:val="001C51B0"/>
    <w:rsid w:val="001D7D64"/>
    <w:rsid w:val="002039DD"/>
    <w:rsid w:val="00207ADD"/>
    <w:rsid w:val="0023473D"/>
    <w:rsid w:val="0024315D"/>
    <w:rsid w:val="00251775"/>
    <w:rsid w:val="00252DAF"/>
    <w:rsid w:val="00262DA3"/>
    <w:rsid w:val="00270626"/>
    <w:rsid w:val="00287F2F"/>
    <w:rsid w:val="00297DEB"/>
    <w:rsid w:val="002B3C43"/>
    <w:rsid w:val="002D3A18"/>
    <w:rsid w:val="002E7A3D"/>
    <w:rsid w:val="003024FE"/>
    <w:rsid w:val="003069FC"/>
    <w:rsid w:val="00311ECC"/>
    <w:rsid w:val="00320C37"/>
    <w:rsid w:val="00332A7E"/>
    <w:rsid w:val="003A51C4"/>
    <w:rsid w:val="003B414B"/>
    <w:rsid w:val="003C2F03"/>
    <w:rsid w:val="003E2035"/>
    <w:rsid w:val="004144EF"/>
    <w:rsid w:val="004210F8"/>
    <w:rsid w:val="00432357"/>
    <w:rsid w:val="00440E05"/>
    <w:rsid w:val="00440F4A"/>
    <w:rsid w:val="00442354"/>
    <w:rsid w:val="00443F28"/>
    <w:rsid w:val="00461C43"/>
    <w:rsid w:val="00474F57"/>
    <w:rsid w:val="00477912"/>
    <w:rsid w:val="00490ACE"/>
    <w:rsid w:val="00493C7D"/>
    <w:rsid w:val="00497557"/>
    <w:rsid w:val="004B27C7"/>
    <w:rsid w:val="004B69B7"/>
    <w:rsid w:val="004C033A"/>
    <w:rsid w:val="004C7529"/>
    <w:rsid w:val="004C7DD0"/>
    <w:rsid w:val="004F28A1"/>
    <w:rsid w:val="004F737F"/>
    <w:rsid w:val="00501393"/>
    <w:rsid w:val="00523D70"/>
    <w:rsid w:val="00530467"/>
    <w:rsid w:val="005307D5"/>
    <w:rsid w:val="0054005D"/>
    <w:rsid w:val="005615B4"/>
    <w:rsid w:val="00570056"/>
    <w:rsid w:val="005D1DBB"/>
    <w:rsid w:val="006053AC"/>
    <w:rsid w:val="006067A0"/>
    <w:rsid w:val="006221E6"/>
    <w:rsid w:val="0064061E"/>
    <w:rsid w:val="0067108F"/>
    <w:rsid w:val="006B2EFF"/>
    <w:rsid w:val="006C4A8D"/>
    <w:rsid w:val="006E695B"/>
    <w:rsid w:val="00723820"/>
    <w:rsid w:val="00771BF5"/>
    <w:rsid w:val="00783AD7"/>
    <w:rsid w:val="007A4D99"/>
    <w:rsid w:val="007C7C0F"/>
    <w:rsid w:val="007D21E5"/>
    <w:rsid w:val="007D634E"/>
    <w:rsid w:val="007F66A1"/>
    <w:rsid w:val="0081773E"/>
    <w:rsid w:val="00821AE9"/>
    <w:rsid w:val="00835F82"/>
    <w:rsid w:val="00852355"/>
    <w:rsid w:val="00862F31"/>
    <w:rsid w:val="00883883"/>
    <w:rsid w:val="008A2543"/>
    <w:rsid w:val="008C29A4"/>
    <w:rsid w:val="008F6FF3"/>
    <w:rsid w:val="00925953"/>
    <w:rsid w:val="009371F7"/>
    <w:rsid w:val="00942888"/>
    <w:rsid w:val="00942DB7"/>
    <w:rsid w:val="009527E4"/>
    <w:rsid w:val="00966C21"/>
    <w:rsid w:val="009920F9"/>
    <w:rsid w:val="00992E9E"/>
    <w:rsid w:val="009A4BCB"/>
    <w:rsid w:val="009E0ECB"/>
    <w:rsid w:val="009E1435"/>
    <w:rsid w:val="009F2C76"/>
    <w:rsid w:val="00A37717"/>
    <w:rsid w:val="00A471DE"/>
    <w:rsid w:val="00A638D9"/>
    <w:rsid w:val="00A669FC"/>
    <w:rsid w:val="00A82AEC"/>
    <w:rsid w:val="00A838B4"/>
    <w:rsid w:val="00AC3B8D"/>
    <w:rsid w:val="00AC573A"/>
    <w:rsid w:val="00AC6E69"/>
    <w:rsid w:val="00AD7E4C"/>
    <w:rsid w:val="00AF7513"/>
    <w:rsid w:val="00B46641"/>
    <w:rsid w:val="00B62F2C"/>
    <w:rsid w:val="00B91400"/>
    <w:rsid w:val="00B94CF8"/>
    <w:rsid w:val="00BD0EEA"/>
    <w:rsid w:val="00C22C27"/>
    <w:rsid w:val="00C32940"/>
    <w:rsid w:val="00CD030E"/>
    <w:rsid w:val="00CD5432"/>
    <w:rsid w:val="00CF046A"/>
    <w:rsid w:val="00D0755C"/>
    <w:rsid w:val="00D13262"/>
    <w:rsid w:val="00D33546"/>
    <w:rsid w:val="00D338D1"/>
    <w:rsid w:val="00D400AD"/>
    <w:rsid w:val="00D644D4"/>
    <w:rsid w:val="00D70752"/>
    <w:rsid w:val="00D968B1"/>
    <w:rsid w:val="00DA3130"/>
    <w:rsid w:val="00DC03F7"/>
    <w:rsid w:val="00DE1225"/>
    <w:rsid w:val="00E25C25"/>
    <w:rsid w:val="00E34AE0"/>
    <w:rsid w:val="00E64353"/>
    <w:rsid w:val="00E65535"/>
    <w:rsid w:val="00E71B82"/>
    <w:rsid w:val="00E8166B"/>
    <w:rsid w:val="00E87D3C"/>
    <w:rsid w:val="00EB0637"/>
    <w:rsid w:val="00EE4549"/>
    <w:rsid w:val="00EF3826"/>
    <w:rsid w:val="00EF7282"/>
    <w:rsid w:val="00F035E4"/>
    <w:rsid w:val="00F12A3C"/>
    <w:rsid w:val="00F32E7C"/>
    <w:rsid w:val="00F54C29"/>
    <w:rsid w:val="00F64094"/>
    <w:rsid w:val="00F8504B"/>
    <w:rsid w:val="00F93FB4"/>
    <w:rsid w:val="00FA7948"/>
    <w:rsid w:val="00FB42D1"/>
    <w:rsid w:val="00FC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546"/>
  </w:style>
  <w:style w:type="paragraph" w:styleId="a6">
    <w:name w:val="footer"/>
    <w:basedOn w:val="a"/>
    <w:link w:val="a7"/>
    <w:uiPriority w:val="99"/>
    <w:unhideWhenUsed/>
    <w:rsid w:val="00D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546"/>
  </w:style>
  <w:style w:type="paragraph" w:styleId="a8">
    <w:name w:val="endnote text"/>
    <w:basedOn w:val="a"/>
    <w:link w:val="a9"/>
    <w:uiPriority w:val="99"/>
    <w:semiHidden/>
    <w:unhideWhenUsed/>
    <w:rsid w:val="00EE4549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EE4549"/>
    <w:rPr>
      <w:sz w:val="20"/>
      <w:szCs w:val="20"/>
    </w:rPr>
  </w:style>
  <w:style w:type="character" w:styleId="aa">
    <w:name w:val="endnote reference"/>
    <w:uiPriority w:val="99"/>
    <w:semiHidden/>
    <w:unhideWhenUsed/>
    <w:rsid w:val="00EE4549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3E2035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221C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751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AF7513"/>
    <w:rPr>
      <w:rFonts w:ascii="Tahoma" w:hAnsi="Tahoma" w:cs="Tahoma"/>
      <w:sz w:val="16"/>
      <w:szCs w:val="16"/>
      <w:lang w:eastAsia="en-US"/>
    </w:rPr>
  </w:style>
  <w:style w:type="character" w:customStyle="1" w:styleId="af">
    <w:name w:val="Основной текст Знак"/>
    <w:link w:val="af0"/>
    <w:semiHidden/>
    <w:locked/>
    <w:rsid w:val="005D1DBB"/>
    <w:rPr>
      <w:sz w:val="22"/>
      <w:szCs w:val="22"/>
      <w:lang w:eastAsia="en-US"/>
    </w:rPr>
  </w:style>
  <w:style w:type="paragraph" w:styleId="af0">
    <w:name w:val="Body Text"/>
    <w:basedOn w:val="a"/>
    <w:link w:val="af"/>
    <w:semiHidden/>
    <w:rsid w:val="005D1DBB"/>
    <w:pPr>
      <w:spacing w:after="120"/>
    </w:pPr>
    <w:rPr>
      <w:lang/>
    </w:rPr>
  </w:style>
  <w:style w:type="character" w:customStyle="1" w:styleId="1">
    <w:name w:val="Основной текст Знак1"/>
    <w:uiPriority w:val="99"/>
    <w:semiHidden/>
    <w:rsid w:val="005D1DBB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5D1DBB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5D1DBB"/>
    <w:rPr>
      <w:sz w:val="22"/>
      <w:szCs w:val="22"/>
      <w:lang w:eastAsia="en-US"/>
    </w:rPr>
  </w:style>
  <w:style w:type="paragraph" w:customStyle="1" w:styleId="3">
    <w:name w:val="Заголовок 3+"/>
    <w:basedOn w:val="a"/>
    <w:rsid w:val="005D1D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1">
    <w:name w:val="Hyperlink"/>
    <w:unhideWhenUsed/>
    <w:rsid w:val="005D1DBB"/>
    <w:rPr>
      <w:color w:val="0000FF"/>
      <w:u w:val="single"/>
    </w:rPr>
  </w:style>
  <w:style w:type="paragraph" w:customStyle="1" w:styleId="af2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D1DB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9306-9C1D-4200-82FE-07F504D8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Лисютенко</Company>
  <LinksUpToDate>false</LinksUpToDate>
  <CharactersWithSpaces>28863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днс</cp:lastModifiedBy>
  <cp:revision>2</cp:revision>
  <cp:lastPrinted>2012-10-01T12:44:00Z</cp:lastPrinted>
  <dcterms:created xsi:type="dcterms:W3CDTF">2013-03-08T12:56:00Z</dcterms:created>
  <dcterms:modified xsi:type="dcterms:W3CDTF">2013-03-08T12:56:00Z</dcterms:modified>
</cp:coreProperties>
</file>