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28" w:rsidRPr="00216868" w:rsidRDefault="00B55328">
      <w:p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0208C7" w:rsidRPr="00216868" w:rsidRDefault="00863277">
      <w:p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Одним из важных направлений в работе с детьми дошкольного возраста является развитие их познавательной сферы.</w:t>
      </w:r>
    </w:p>
    <w:p w:rsidR="00863277" w:rsidRPr="00216868" w:rsidRDefault="00863277">
      <w:p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Познавательное отношение к миру формируется во время «экспериментирования» и «исследование» свойств и каче</w:t>
      </w:r>
      <w:proofErr w:type="gramStart"/>
      <w:r w:rsidRPr="0021686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16868">
        <w:rPr>
          <w:rFonts w:ascii="Times New Roman" w:hAnsi="Times New Roman" w:cs="Times New Roman"/>
          <w:sz w:val="28"/>
          <w:szCs w:val="28"/>
        </w:rPr>
        <w:t>едметов. Входя в науку не через освоения готовых знаний, а через собственные наблюдения, впечатления и размышления, ребенок сохранит свое видение мира, а значит и способность к самостоятельным открытиям.</w:t>
      </w:r>
    </w:p>
    <w:p w:rsidR="00863277" w:rsidRPr="00216868" w:rsidRDefault="00863277">
      <w:p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63277" w:rsidRPr="00216868" w:rsidRDefault="00863277">
      <w:p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явлениях окружающего мира, воде, умение наблюдать, анализировать, сравнивать, обобщать и воспитывать уважительное отношение к природе.</w:t>
      </w:r>
    </w:p>
    <w:p w:rsidR="00863277" w:rsidRPr="00216868" w:rsidRDefault="00B55328">
      <w:p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Создать условия для экспериментальной деятельности детей в группе.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Развивать у детей интерес к экспериментальной деятельности.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Развивать умение детей анализировать объекты окружающего мира, выделять их существенные признаки.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Развивать умение детей рассуждать и аргументировать собственные выводы.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устанавливать </w:t>
      </w:r>
      <w:proofErr w:type="spellStart"/>
      <w:r w:rsidRPr="00216868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16868">
        <w:rPr>
          <w:rFonts w:ascii="Times New Roman" w:hAnsi="Times New Roman" w:cs="Times New Roman"/>
          <w:sz w:val="28"/>
          <w:szCs w:val="28"/>
        </w:rPr>
        <w:t xml:space="preserve"> – следственные связи на основе элементарного экспериментирования.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Расширять знания детей об окружающем мире.</w:t>
      </w:r>
    </w:p>
    <w:p w:rsidR="00B55328" w:rsidRPr="00216868" w:rsidRDefault="00B55328" w:rsidP="00B553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экспериментирования.</w:t>
      </w:r>
    </w:p>
    <w:p w:rsidR="00B55328" w:rsidRPr="00216868" w:rsidRDefault="00B55328" w:rsidP="00B55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328" w:rsidRPr="00216868" w:rsidRDefault="00B55328" w:rsidP="00B55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868">
        <w:rPr>
          <w:rFonts w:ascii="Times New Roman" w:hAnsi="Times New Roman" w:cs="Times New Roman"/>
          <w:sz w:val="28"/>
          <w:szCs w:val="28"/>
        </w:rPr>
        <w:t>График реализации проекта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3548"/>
        <w:gridCol w:w="992"/>
        <w:gridCol w:w="851"/>
        <w:gridCol w:w="708"/>
        <w:gridCol w:w="709"/>
        <w:gridCol w:w="709"/>
        <w:gridCol w:w="674"/>
      </w:tblGrid>
      <w:tr w:rsidR="00B55328" w:rsidRPr="00216868" w:rsidTr="00B55328">
        <w:tc>
          <w:tcPr>
            <w:tcW w:w="660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Мероприятия. Месяцы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B55328" w:rsidRPr="00216868" w:rsidRDefault="00B55328" w:rsidP="00A85C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«Неизведанное рядом»</w:t>
            </w:r>
          </w:p>
          <w:p w:rsidR="00B55328" w:rsidRPr="00216868" w:rsidRDefault="00B55328" w:rsidP="00A85C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5CEF" w:rsidRPr="00216868">
              <w:rPr>
                <w:rFonts w:ascii="Times New Roman" w:hAnsi="Times New Roman" w:cs="Times New Roman"/>
                <w:sz w:val="28"/>
                <w:szCs w:val="28"/>
              </w:rPr>
              <w:t>Природная стихия - вода</w:t>
            </w: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5CEF" w:rsidRPr="00216868" w:rsidRDefault="00A85CEF" w:rsidP="00A85C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 детей основных знаний о природном явлений </w:t>
            </w:r>
            <w:proofErr w:type="gramStart"/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оде.</w:t>
            </w:r>
          </w:p>
          <w:p w:rsidR="00A85CEF" w:rsidRPr="00216868" w:rsidRDefault="00A85CEF" w:rsidP="00A85C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- Подборка опытов</w:t>
            </w:r>
          </w:p>
          <w:p w:rsidR="00A85CEF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-Оборудование уголка </w:t>
            </w:r>
            <w:r w:rsidRPr="00216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деятельности</w:t>
            </w:r>
          </w:p>
        </w:tc>
        <w:tc>
          <w:tcPr>
            <w:tcW w:w="992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8" w:type="dxa"/>
          </w:tcPr>
          <w:p w:rsidR="00B55328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«Свойства воды»</w:t>
            </w:r>
          </w:p>
          <w:p w:rsidR="00A85CEF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детей об основных свойствах воды опытным путем.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B55328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Оформление фотоколлажа на тему: «Мои исследования»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B55328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НОД «История одной капельки» </w:t>
            </w:r>
          </w:p>
          <w:p w:rsidR="00A85CEF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Цель: Дать первоначальное представление о круговороте воды в природе, познакомить с различными состояниями воды.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B55328" w:rsidRPr="00216868" w:rsidRDefault="00A85CEF" w:rsidP="00A85C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Оформление альбома стихов, поговорок, пословиц и детских рисунков о воде.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A85CEF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B55328" w:rsidRPr="00216868" w:rsidRDefault="00A85CEF" w:rsidP="001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– передвижки «Советы родителям </w:t>
            </w:r>
            <w:r w:rsidR="001E359E"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</w:t>
            </w:r>
            <w:proofErr w:type="spellStart"/>
            <w:r w:rsidR="001E359E" w:rsidRPr="00216868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="001E359E" w:rsidRPr="00216868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исследовательской активной деятельности</w:t>
            </w: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359E" w:rsidRPr="00216868" w:rsidRDefault="001E359E" w:rsidP="001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НОД «Профессии, связанные с водной стихией»</w:t>
            </w:r>
          </w:p>
          <w:p w:rsidR="001E359E" w:rsidRPr="00216868" w:rsidRDefault="001E359E" w:rsidP="001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Цель: Обобщение представлений и знаний детей службе гражданских моряков, познакомить с профессиями капитан, рулевой.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</w:tcPr>
          <w:p w:rsidR="00B55328" w:rsidRPr="00216868" w:rsidRDefault="001E359E" w:rsidP="002168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НОД «Аквариум в доме»</w:t>
            </w:r>
          </w:p>
          <w:p w:rsidR="001E359E" w:rsidRPr="00216868" w:rsidRDefault="001E359E" w:rsidP="002168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живых организмов аквариума, воспитание заботливого отношения к живым организмам.</w:t>
            </w:r>
          </w:p>
          <w:p w:rsidR="001E359E" w:rsidRPr="00216868" w:rsidRDefault="001E359E" w:rsidP="002168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Коллективная работа по аппликации и оригами на тему: «Жители аквариума»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28" w:rsidRPr="00216868" w:rsidTr="00B55328">
        <w:tc>
          <w:tcPr>
            <w:tcW w:w="660" w:type="dxa"/>
          </w:tcPr>
          <w:p w:rsidR="00B55328" w:rsidRPr="00216868" w:rsidRDefault="001E359E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8" w:type="dxa"/>
          </w:tcPr>
          <w:p w:rsidR="00B55328" w:rsidRPr="00216868" w:rsidRDefault="00216868" w:rsidP="002168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НОД «Водоемы»</w:t>
            </w:r>
          </w:p>
          <w:p w:rsidR="00216868" w:rsidRPr="00216868" w:rsidRDefault="00216868" w:rsidP="002168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различными видами водоемов, учить различать водные объекты по характерным признакам, напомнить о правилах безопасности на водоемах.</w:t>
            </w:r>
          </w:p>
        </w:tc>
        <w:tc>
          <w:tcPr>
            <w:tcW w:w="992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5328" w:rsidRPr="00216868" w:rsidRDefault="00B5532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5532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16868" w:rsidRPr="00216868" w:rsidTr="00B55328">
        <w:tc>
          <w:tcPr>
            <w:tcW w:w="660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216868" w:rsidRPr="00216868" w:rsidRDefault="00216868" w:rsidP="002168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родителей и детей о воде</w:t>
            </w:r>
          </w:p>
        </w:tc>
        <w:tc>
          <w:tcPr>
            <w:tcW w:w="992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16868" w:rsidRPr="00216868" w:rsidRDefault="00216868" w:rsidP="00B55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6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55328" w:rsidRPr="00216868" w:rsidRDefault="00B55328" w:rsidP="00B553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277" w:rsidRDefault="00863277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94704">
      <w:pPr>
        <w:rPr>
          <w:rFonts w:ascii="Times New Roman" w:hAnsi="Times New Roman" w:cs="Times New Roman"/>
          <w:sz w:val="28"/>
          <w:szCs w:val="28"/>
        </w:rPr>
      </w:pPr>
    </w:p>
    <w:p w:rsidR="00694704" w:rsidRDefault="00614D7E" w:rsidP="00614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А. Фисенко «Природа вокруг нас»; ИТД «Корифей» 2008</w:t>
      </w:r>
    </w:p>
    <w:p w:rsidR="00614D7E" w:rsidRP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D7E">
        <w:rPr>
          <w:rFonts w:ascii="Times New Roman" w:hAnsi="Times New Roman" w:cs="Times New Roman"/>
          <w:sz w:val="28"/>
          <w:szCs w:val="28"/>
        </w:rPr>
        <w:t>М. А. Фисенко «</w:t>
      </w:r>
      <w:r>
        <w:rPr>
          <w:rFonts w:ascii="Times New Roman" w:hAnsi="Times New Roman" w:cs="Times New Roman"/>
          <w:sz w:val="28"/>
          <w:szCs w:val="28"/>
        </w:rPr>
        <w:t>ОБЖ</w:t>
      </w:r>
      <w:r w:rsidRPr="00614D7E">
        <w:rPr>
          <w:rFonts w:ascii="Times New Roman" w:hAnsi="Times New Roman" w:cs="Times New Roman"/>
          <w:sz w:val="28"/>
          <w:szCs w:val="28"/>
        </w:rPr>
        <w:t>»; ИТД «Корифей» 2008</w:t>
      </w:r>
    </w:p>
    <w:p w:rsid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Емельянова «Экология»;</w:t>
      </w:r>
      <w:r w:rsidRPr="00614D7E">
        <w:t xml:space="preserve"> </w:t>
      </w:r>
      <w:r>
        <w:rPr>
          <w:rFonts w:ascii="Times New Roman" w:hAnsi="Times New Roman" w:cs="Times New Roman"/>
          <w:sz w:val="28"/>
          <w:szCs w:val="28"/>
        </w:rPr>
        <w:t>ИТД «Корифей» 2009</w:t>
      </w:r>
    </w:p>
    <w:p w:rsid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«Организация экспериментальной деятельности дошкольников»;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– 2003</w:t>
      </w:r>
    </w:p>
    <w:p w:rsid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«Ребенок в мире поиска»; Творческий центр Москва – 2005</w:t>
      </w:r>
    </w:p>
    <w:p w:rsidR="00614D7E" w:rsidRP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D7E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614D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14D7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</w:t>
      </w:r>
      <w:r w:rsidRPr="00614D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Творческий центр Москва – 2001</w:t>
      </w:r>
    </w:p>
    <w:p w:rsidR="00614D7E" w:rsidRDefault="00614D7E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Э. Куликовская</w:t>
      </w:r>
      <w:r w:rsidR="00114394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="00114394">
        <w:rPr>
          <w:rFonts w:ascii="Times New Roman" w:hAnsi="Times New Roman" w:cs="Times New Roman"/>
          <w:sz w:val="28"/>
          <w:szCs w:val="28"/>
        </w:rPr>
        <w:t>Савгир</w:t>
      </w:r>
      <w:proofErr w:type="spellEnd"/>
      <w:r w:rsidR="00114394">
        <w:rPr>
          <w:rFonts w:ascii="Times New Roman" w:hAnsi="Times New Roman" w:cs="Times New Roman"/>
          <w:sz w:val="28"/>
          <w:szCs w:val="28"/>
        </w:rPr>
        <w:t xml:space="preserve"> «Детское экспериментирование»; Общество России Москва – 2007</w:t>
      </w:r>
    </w:p>
    <w:p w:rsidR="00191437" w:rsidRDefault="00114394" w:rsidP="001143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Ола, Х –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«Занимательные опыты и эксперименты»; Москва Айрис – Пресс -2003 </w:t>
      </w:r>
    </w:p>
    <w:p w:rsidR="00191437" w:rsidRDefault="0019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394" w:rsidRPr="00191437" w:rsidRDefault="00114394" w:rsidP="001914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394" w:rsidRPr="0019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CF9"/>
    <w:multiLevelType w:val="hybridMultilevel"/>
    <w:tmpl w:val="670A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3E17"/>
    <w:multiLevelType w:val="hybridMultilevel"/>
    <w:tmpl w:val="5EF0B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A"/>
    <w:rsid w:val="000208C7"/>
    <w:rsid w:val="0011128A"/>
    <w:rsid w:val="00114394"/>
    <w:rsid w:val="00191437"/>
    <w:rsid w:val="001E359E"/>
    <w:rsid w:val="00216868"/>
    <w:rsid w:val="00614D7E"/>
    <w:rsid w:val="00694704"/>
    <w:rsid w:val="00863277"/>
    <w:rsid w:val="00A85CEF"/>
    <w:rsid w:val="00B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28"/>
    <w:pPr>
      <w:ind w:left="720"/>
      <w:contextualSpacing/>
    </w:pPr>
  </w:style>
  <w:style w:type="table" w:styleId="a4">
    <w:name w:val="Table Grid"/>
    <w:basedOn w:val="a1"/>
    <w:uiPriority w:val="59"/>
    <w:rsid w:val="00B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28"/>
    <w:pPr>
      <w:ind w:left="720"/>
      <w:contextualSpacing/>
    </w:pPr>
  </w:style>
  <w:style w:type="table" w:styleId="a4">
    <w:name w:val="Table Grid"/>
    <w:basedOn w:val="a1"/>
    <w:uiPriority w:val="59"/>
    <w:rsid w:val="00B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2016-02-11T04:33:00Z</dcterms:created>
  <dcterms:modified xsi:type="dcterms:W3CDTF">2016-02-11T07:48:00Z</dcterms:modified>
</cp:coreProperties>
</file>