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28" w:rsidRDefault="006617FA" w:rsidP="006617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617FA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«Российская империя в </w:t>
      </w:r>
      <w:r w:rsidR="00EF6C86">
        <w:rPr>
          <w:rFonts w:ascii="Times New Roman" w:hAnsi="Times New Roman" w:cs="Times New Roman"/>
          <w:b/>
          <w:i/>
          <w:sz w:val="28"/>
          <w:szCs w:val="28"/>
        </w:rPr>
        <w:t xml:space="preserve">конце </w:t>
      </w:r>
      <w:r w:rsidR="00EF6C86">
        <w:rPr>
          <w:rFonts w:ascii="Times New Roman" w:hAnsi="Times New Roman" w:cs="Times New Roman"/>
          <w:b/>
          <w:i/>
          <w:sz w:val="28"/>
          <w:szCs w:val="28"/>
          <w:lang w:val="en-US"/>
        </w:rPr>
        <w:t>XIX</w:t>
      </w:r>
      <w:r w:rsidR="00EF6C86" w:rsidRPr="00EF6C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6C86">
        <w:rPr>
          <w:rFonts w:ascii="Times New Roman" w:hAnsi="Times New Roman" w:cs="Times New Roman"/>
          <w:b/>
          <w:i/>
          <w:sz w:val="28"/>
          <w:szCs w:val="28"/>
        </w:rPr>
        <w:t>начале ХХ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века»</w:t>
      </w:r>
    </w:p>
    <w:p w:rsidR="006617FA" w:rsidRDefault="00EF6C86" w:rsidP="006617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История России 8 класс.</w:t>
      </w:r>
    </w:p>
    <w:p w:rsidR="006617FA" w:rsidRDefault="006617FA" w:rsidP="006617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17FA" w:rsidRPr="006617FA" w:rsidRDefault="006617FA" w:rsidP="0066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7FA">
        <w:rPr>
          <w:rFonts w:ascii="Times New Roman" w:hAnsi="Times New Roman" w:cs="Times New Roman"/>
          <w:b/>
          <w:sz w:val="28"/>
          <w:szCs w:val="28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7FA" w:rsidRDefault="006617FA" w:rsidP="0066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7FA">
        <w:rPr>
          <w:rFonts w:ascii="Times New Roman" w:hAnsi="Times New Roman" w:cs="Times New Roman"/>
          <w:sz w:val="28"/>
          <w:szCs w:val="28"/>
        </w:rPr>
        <w:t xml:space="preserve">Образовательная: сформировать представление об основных особенностях и проблемах демографического, социального и экономического развития Российской империи на рубеже </w:t>
      </w:r>
      <w:r w:rsidR="00EF6C8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617FA">
        <w:rPr>
          <w:rFonts w:ascii="Times New Roman" w:hAnsi="Times New Roman" w:cs="Times New Roman"/>
          <w:sz w:val="28"/>
          <w:szCs w:val="28"/>
        </w:rPr>
        <w:t>-X</w:t>
      </w:r>
      <w:r w:rsidR="00EF6C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17FA">
        <w:rPr>
          <w:rFonts w:ascii="Times New Roman" w:hAnsi="Times New Roman" w:cs="Times New Roman"/>
          <w:sz w:val="28"/>
          <w:szCs w:val="28"/>
        </w:rPr>
        <w:t xml:space="preserve">X веков; продолжить работу над понятиями, формированием умения выделять главную мысль, устанавливать причинно-следственные связи, сравнивать делать выводы, работать с опорным конспектом, сжатой информацией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7FA" w:rsidRPr="006617FA" w:rsidRDefault="006617FA" w:rsidP="0066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7FA" w:rsidRPr="006617FA" w:rsidRDefault="006617FA" w:rsidP="0066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7FA">
        <w:rPr>
          <w:rFonts w:ascii="Times New Roman" w:hAnsi="Times New Roman" w:cs="Times New Roman"/>
          <w:sz w:val="28"/>
          <w:szCs w:val="28"/>
        </w:rPr>
        <w:t>Развивающая: способствовать развитию аналитических умений учащихся, навыку работы с текстовой информацией, развивать навыки устной и письменной речи.</w:t>
      </w:r>
    </w:p>
    <w:p w:rsidR="006617FA" w:rsidRPr="006617FA" w:rsidRDefault="006617FA" w:rsidP="0066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7FA" w:rsidRPr="006617FA" w:rsidRDefault="006617FA" w:rsidP="0066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7FA">
        <w:rPr>
          <w:rFonts w:ascii="Times New Roman" w:hAnsi="Times New Roman" w:cs="Times New Roman"/>
          <w:sz w:val="28"/>
          <w:szCs w:val="28"/>
        </w:rPr>
        <w:t>Воспитательная: продолжить формирование навыков коллективного труда, чувства патриотизма и гордости за свою страну</w:t>
      </w:r>
    </w:p>
    <w:p w:rsidR="006617FA" w:rsidRPr="006617FA" w:rsidRDefault="006617FA" w:rsidP="0066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7FA" w:rsidRDefault="006617FA" w:rsidP="0066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7FA">
        <w:rPr>
          <w:rFonts w:ascii="Times New Roman" w:hAnsi="Times New Roman" w:cs="Times New Roman"/>
          <w:sz w:val="28"/>
          <w:szCs w:val="28"/>
        </w:rPr>
        <w:t xml:space="preserve">Учебное оборудование: исторические документы, учебник, раздаточный материал, презентация «Россия в начале </w:t>
      </w:r>
      <w:r w:rsidR="00EF6C86">
        <w:rPr>
          <w:rFonts w:ascii="Times New Roman" w:hAnsi="Times New Roman" w:cs="Times New Roman"/>
          <w:sz w:val="28"/>
          <w:szCs w:val="28"/>
        </w:rPr>
        <w:t>19</w:t>
      </w:r>
      <w:r w:rsidRPr="006617FA">
        <w:rPr>
          <w:rFonts w:ascii="Times New Roman" w:hAnsi="Times New Roman" w:cs="Times New Roman"/>
          <w:sz w:val="28"/>
          <w:szCs w:val="28"/>
        </w:rPr>
        <w:t xml:space="preserve"> века», интерактивная доска, компьютер, карта «Российская империя в начале 20века».</w:t>
      </w:r>
    </w:p>
    <w:p w:rsidR="00EF6C86" w:rsidRDefault="00EF6C86" w:rsidP="0066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C86" w:rsidRPr="00EF6C86" w:rsidRDefault="00EF6C86" w:rsidP="00661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6C8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F6B33" w:rsidRDefault="007F3B7C" w:rsidP="0066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этап. </w:t>
      </w:r>
      <w:r w:rsidR="006C142B">
        <w:rPr>
          <w:rFonts w:ascii="Times New Roman" w:hAnsi="Times New Roman" w:cs="Times New Roman"/>
          <w:sz w:val="28"/>
          <w:szCs w:val="28"/>
        </w:rPr>
        <w:t>Два ученика образуют пару, из двух пар складывается группа. У каждого из них свой текст</w:t>
      </w:r>
      <w:r w:rsidR="005E29A5">
        <w:rPr>
          <w:rFonts w:ascii="Times New Roman" w:hAnsi="Times New Roman" w:cs="Times New Roman"/>
          <w:sz w:val="28"/>
          <w:szCs w:val="28"/>
        </w:rPr>
        <w:t xml:space="preserve"> и параграф учебника</w:t>
      </w:r>
      <w:r w:rsidR="006C142B">
        <w:rPr>
          <w:rFonts w:ascii="Times New Roman" w:hAnsi="Times New Roman" w:cs="Times New Roman"/>
          <w:sz w:val="28"/>
          <w:szCs w:val="28"/>
        </w:rPr>
        <w:t>:</w:t>
      </w:r>
    </w:p>
    <w:p w:rsidR="006C142B" w:rsidRDefault="006C142B" w:rsidP="0066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территория  России в конце 18 начале 19 века. Население.</w:t>
      </w:r>
    </w:p>
    <w:p w:rsidR="006C142B" w:rsidRDefault="006C142B" w:rsidP="0066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сословный строй.</w:t>
      </w:r>
    </w:p>
    <w:p w:rsidR="006C142B" w:rsidRDefault="006C142B" w:rsidP="0066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экономический строй.</w:t>
      </w:r>
    </w:p>
    <w:p w:rsidR="006C142B" w:rsidRDefault="006C142B" w:rsidP="0066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политический строй.</w:t>
      </w:r>
    </w:p>
    <w:p w:rsidR="00DF6B33" w:rsidRDefault="006C142B" w:rsidP="0066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A040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10 минут каждый работает со своим текстом и </w:t>
      </w:r>
      <w:r w:rsidR="00A040F0">
        <w:rPr>
          <w:rFonts w:ascii="Times New Roman" w:hAnsi="Times New Roman" w:cs="Times New Roman"/>
          <w:sz w:val="28"/>
          <w:szCs w:val="28"/>
        </w:rPr>
        <w:t xml:space="preserve">начинает заполнение </w:t>
      </w:r>
      <w:r>
        <w:rPr>
          <w:rFonts w:ascii="Times New Roman" w:hAnsi="Times New Roman" w:cs="Times New Roman"/>
          <w:sz w:val="28"/>
          <w:szCs w:val="28"/>
        </w:rPr>
        <w:t xml:space="preserve"> в тетради </w:t>
      </w:r>
      <w:r w:rsidR="00A040F0">
        <w:rPr>
          <w:rFonts w:ascii="Times New Roman" w:hAnsi="Times New Roman" w:cs="Times New Roman"/>
          <w:sz w:val="28"/>
          <w:szCs w:val="28"/>
        </w:rPr>
        <w:t>таблицу со своего столбика, вписывая ключевые слова:</w:t>
      </w:r>
    </w:p>
    <w:p w:rsidR="00A040F0" w:rsidRDefault="00A040F0" w:rsidP="0066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0F0" w:rsidRPr="00A040F0" w:rsidRDefault="00A040F0" w:rsidP="00A040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40F0">
        <w:rPr>
          <w:rFonts w:ascii="Times New Roman" w:hAnsi="Times New Roman" w:cs="Times New Roman"/>
          <w:i/>
          <w:sz w:val="28"/>
          <w:szCs w:val="28"/>
        </w:rPr>
        <w:t>Российская империя в конце 18- начале 19 века.</w:t>
      </w:r>
    </w:p>
    <w:tbl>
      <w:tblPr>
        <w:tblStyle w:val="a7"/>
        <w:tblW w:w="9782" w:type="dxa"/>
        <w:tblInd w:w="-176" w:type="dxa"/>
        <w:tblLook w:val="04A0"/>
      </w:tblPr>
      <w:tblGrid>
        <w:gridCol w:w="2445"/>
        <w:gridCol w:w="2446"/>
        <w:gridCol w:w="2445"/>
        <w:gridCol w:w="2446"/>
      </w:tblGrid>
      <w:tr w:rsidR="00A040F0" w:rsidTr="00A040F0">
        <w:tc>
          <w:tcPr>
            <w:tcW w:w="2445" w:type="dxa"/>
          </w:tcPr>
          <w:p w:rsidR="00A040F0" w:rsidRDefault="00A040F0" w:rsidP="0066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территория, население</w:t>
            </w:r>
          </w:p>
        </w:tc>
        <w:tc>
          <w:tcPr>
            <w:tcW w:w="2446" w:type="dxa"/>
          </w:tcPr>
          <w:p w:rsidR="00A040F0" w:rsidRDefault="00A040F0" w:rsidP="0066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сословный строй</w:t>
            </w:r>
          </w:p>
        </w:tc>
        <w:tc>
          <w:tcPr>
            <w:tcW w:w="2445" w:type="dxa"/>
          </w:tcPr>
          <w:p w:rsidR="00A040F0" w:rsidRDefault="00A040F0" w:rsidP="0066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446" w:type="dxa"/>
          </w:tcPr>
          <w:p w:rsidR="00A040F0" w:rsidRDefault="00A040F0" w:rsidP="0066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строй</w:t>
            </w:r>
          </w:p>
        </w:tc>
      </w:tr>
      <w:tr w:rsidR="00A040F0" w:rsidTr="00A040F0">
        <w:tc>
          <w:tcPr>
            <w:tcW w:w="2445" w:type="dxa"/>
          </w:tcPr>
          <w:p w:rsidR="00A040F0" w:rsidRDefault="00A040F0" w:rsidP="00661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A040F0" w:rsidRDefault="00A040F0" w:rsidP="00661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A040F0" w:rsidRDefault="00A040F0" w:rsidP="00661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A040F0" w:rsidRDefault="00A040F0" w:rsidP="00661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0F0" w:rsidRDefault="007F3B7C" w:rsidP="0066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B7C" w:rsidRDefault="007F3B7C" w:rsidP="0066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этап. По договоренности один из учеников рассказывает свой текст. Другой слушает, задает уточняющие вопросы, записывает ключевые слова, а затем рассказывает товарищу свою тему, теперь уже первый слушает задает вопросы.</w:t>
      </w:r>
    </w:p>
    <w:p w:rsidR="007F3B7C" w:rsidRDefault="007F3B7C" w:rsidP="0066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B7C" w:rsidRDefault="007F3B7C" w:rsidP="0066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3этап. Смена пары. Первые варианты  в группе меняются местами. Работа продолжается в парах сменного состава до тех пор, пока у каждого учащегося не будет заполнена вся таблица в тетради. По 5 мин. рабочего времени на изложение материала и записи в таблицу. Итого общее время на работу </w:t>
      </w:r>
      <w:r w:rsidR="00B669D2">
        <w:rPr>
          <w:rFonts w:ascii="Times New Roman" w:hAnsi="Times New Roman" w:cs="Times New Roman"/>
          <w:sz w:val="28"/>
          <w:szCs w:val="28"/>
        </w:rPr>
        <w:t>30 мин.</w:t>
      </w:r>
    </w:p>
    <w:p w:rsidR="00B669D2" w:rsidRDefault="00B669D2" w:rsidP="0066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этап. Закрепление знаний.</w:t>
      </w:r>
    </w:p>
    <w:p w:rsidR="00B669D2" w:rsidRDefault="00B669D2" w:rsidP="0066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 работа. Тест на доске:</w:t>
      </w:r>
    </w:p>
    <w:p w:rsidR="00B669D2" w:rsidRPr="009D585E" w:rsidRDefault="00B669D2" w:rsidP="00B669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585E">
        <w:rPr>
          <w:rFonts w:ascii="Times New Roman" w:hAnsi="Times New Roman" w:cs="Times New Roman"/>
          <w:bCs/>
          <w:sz w:val="28"/>
          <w:szCs w:val="28"/>
          <w:u w:val="single"/>
        </w:rPr>
        <w:t xml:space="preserve">1. К началу 19 столетия население России составляло </w:t>
      </w:r>
    </w:p>
    <w:p w:rsidR="00B669D2" w:rsidRPr="00B669D2" w:rsidRDefault="00B669D2" w:rsidP="00B6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9D2">
        <w:rPr>
          <w:rFonts w:ascii="Times New Roman" w:hAnsi="Times New Roman" w:cs="Times New Roman"/>
          <w:bCs/>
          <w:sz w:val="28"/>
          <w:szCs w:val="28"/>
        </w:rPr>
        <w:t xml:space="preserve">А) 46 млн </w:t>
      </w:r>
    </w:p>
    <w:p w:rsidR="00B669D2" w:rsidRPr="00B669D2" w:rsidRDefault="00B669D2" w:rsidP="00B6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9D2">
        <w:rPr>
          <w:rFonts w:ascii="Times New Roman" w:hAnsi="Times New Roman" w:cs="Times New Roman"/>
          <w:bCs/>
          <w:sz w:val="28"/>
          <w:szCs w:val="28"/>
        </w:rPr>
        <w:t xml:space="preserve">Б) 24 млн </w:t>
      </w:r>
    </w:p>
    <w:p w:rsidR="00B669D2" w:rsidRPr="00B669D2" w:rsidRDefault="00B669D2" w:rsidP="00B6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9D2">
        <w:rPr>
          <w:rFonts w:ascii="Times New Roman" w:hAnsi="Times New Roman" w:cs="Times New Roman"/>
          <w:bCs/>
          <w:sz w:val="28"/>
          <w:szCs w:val="28"/>
        </w:rPr>
        <w:t xml:space="preserve">В) 128 млн </w:t>
      </w:r>
    </w:p>
    <w:p w:rsidR="00B669D2" w:rsidRPr="00B669D2" w:rsidRDefault="00B669D2" w:rsidP="00B6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9D2">
        <w:rPr>
          <w:rFonts w:ascii="Times New Roman" w:hAnsi="Times New Roman" w:cs="Times New Roman"/>
          <w:bCs/>
          <w:sz w:val="28"/>
          <w:szCs w:val="28"/>
        </w:rPr>
        <w:t xml:space="preserve">Г) 44 млн </w:t>
      </w:r>
    </w:p>
    <w:p w:rsidR="00B669D2" w:rsidRPr="009D585E" w:rsidRDefault="00B669D2" w:rsidP="00B669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585E">
        <w:rPr>
          <w:rFonts w:ascii="Times New Roman" w:hAnsi="Times New Roman" w:cs="Times New Roman"/>
          <w:bCs/>
          <w:sz w:val="28"/>
          <w:szCs w:val="28"/>
          <w:u w:val="single"/>
        </w:rPr>
        <w:t xml:space="preserve">2. К началу 19 столетия самое многочисленное сословие в России </w:t>
      </w:r>
    </w:p>
    <w:p w:rsidR="00B669D2" w:rsidRPr="00B669D2" w:rsidRDefault="00B669D2" w:rsidP="00B6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9D2">
        <w:rPr>
          <w:rFonts w:ascii="Times New Roman" w:hAnsi="Times New Roman" w:cs="Times New Roman"/>
          <w:bCs/>
          <w:sz w:val="28"/>
          <w:szCs w:val="28"/>
        </w:rPr>
        <w:t>А) купцы</w:t>
      </w:r>
    </w:p>
    <w:p w:rsidR="00B669D2" w:rsidRPr="00B669D2" w:rsidRDefault="00B669D2" w:rsidP="00B6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9D2">
        <w:rPr>
          <w:rFonts w:ascii="Times New Roman" w:hAnsi="Times New Roman" w:cs="Times New Roman"/>
          <w:bCs/>
          <w:sz w:val="28"/>
          <w:szCs w:val="28"/>
        </w:rPr>
        <w:t>Б) помещики</w:t>
      </w:r>
    </w:p>
    <w:p w:rsidR="00B669D2" w:rsidRPr="00B669D2" w:rsidRDefault="00B669D2" w:rsidP="00B6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9D2">
        <w:rPr>
          <w:rFonts w:ascii="Times New Roman" w:hAnsi="Times New Roman" w:cs="Times New Roman"/>
          <w:bCs/>
          <w:sz w:val="28"/>
          <w:szCs w:val="28"/>
        </w:rPr>
        <w:t>В) крестьяне</w:t>
      </w:r>
    </w:p>
    <w:p w:rsidR="00B669D2" w:rsidRDefault="00B669D2" w:rsidP="00B669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69D2">
        <w:rPr>
          <w:rFonts w:ascii="Times New Roman" w:hAnsi="Times New Roman" w:cs="Times New Roman"/>
          <w:bCs/>
          <w:sz w:val="28"/>
          <w:szCs w:val="28"/>
        </w:rPr>
        <w:t>Г) духовенство</w:t>
      </w:r>
    </w:p>
    <w:p w:rsidR="00B669D2" w:rsidRPr="009D585E" w:rsidRDefault="00B669D2" w:rsidP="00B669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585E">
        <w:rPr>
          <w:rFonts w:ascii="Times New Roman" w:hAnsi="Times New Roman" w:cs="Times New Roman"/>
          <w:bCs/>
          <w:sz w:val="28"/>
          <w:szCs w:val="28"/>
          <w:u w:val="single"/>
        </w:rPr>
        <w:t xml:space="preserve">3. Политический строй России в начале 19 века - это </w:t>
      </w:r>
    </w:p>
    <w:p w:rsidR="00B669D2" w:rsidRPr="00B669D2" w:rsidRDefault="00B669D2" w:rsidP="00B6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9D2">
        <w:rPr>
          <w:rFonts w:ascii="Times New Roman" w:hAnsi="Times New Roman" w:cs="Times New Roman"/>
          <w:bCs/>
          <w:sz w:val="28"/>
          <w:szCs w:val="28"/>
        </w:rPr>
        <w:t>А) Парламентская республика</w:t>
      </w:r>
    </w:p>
    <w:p w:rsidR="00B669D2" w:rsidRPr="00B669D2" w:rsidRDefault="00B669D2" w:rsidP="00B6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9D2">
        <w:rPr>
          <w:rFonts w:ascii="Times New Roman" w:hAnsi="Times New Roman" w:cs="Times New Roman"/>
          <w:bCs/>
          <w:sz w:val="28"/>
          <w:szCs w:val="28"/>
        </w:rPr>
        <w:t>Б) Самодержавная монархия</w:t>
      </w:r>
    </w:p>
    <w:p w:rsidR="00B669D2" w:rsidRPr="00B669D2" w:rsidRDefault="00B669D2" w:rsidP="00B6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9D2">
        <w:rPr>
          <w:rFonts w:ascii="Times New Roman" w:hAnsi="Times New Roman" w:cs="Times New Roman"/>
          <w:bCs/>
          <w:sz w:val="28"/>
          <w:szCs w:val="28"/>
        </w:rPr>
        <w:t>В) Теократическое государство</w:t>
      </w:r>
    </w:p>
    <w:p w:rsidR="00B669D2" w:rsidRPr="00B669D2" w:rsidRDefault="00B669D2" w:rsidP="00B6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9D2">
        <w:rPr>
          <w:rFonts w:ascii="Times New Roman" w:hAnsi="Times New Roman" w:cs="Times New Roman"/>
          <w:bCs/>
          <w:sz w:val="28"/>
          <w:szCs w:val="28"/>
        </w:rPr>
        <w:t>Г) Ограниченная монархия</w:t>
      </w:r>
    </w:p>
    <w:p w:rsidR="00B669D2" w:rsidRPr="009D585E" w:rsidRDefault="00B669D2" w:rsidP="00B669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585E">
        <w:rPr>
          <w:rFonts w:ascii="Times New Roman" w:hAnsi="Times New Roman" w:cs="Times New Roman"/>
          <w:bCs/>
          <w:sz w:val="28"/>
          <w:szCs w:val="28"/>
          <w:u w:val="single"/>
        </w:rPr>
        <w:t>4. Российская империя являлась:</w:t>
      </w:r>
    </w:p>
    <w:p w:rsidR="00B669D2" w:rsidRPr="00B669D2" w:rsidRDefault="00B669D2" w:rsidP="00B6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9D2">
        <w:rPr>
          <w:rFonts w:ascii="Times New Roman" w:hAnsi="Times New Roman" w:cs="Times New Roman"/>
          <w:bCs/>
          <w:sz w:val="28"/>
          <w:szCs w:val="28"/>
        </w:rPr>
        <w:t>А) Многонациональным государством</w:t>
      </w:r>
    </w:p>
    <w:p w:rsidR="00B669D2" w:rsidRDefault="00B669D2" w:rsidP="00B669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69D2">
        <w:rPr>
          <w:rFonts w:ascii="Times New Roman" w:hAnsi="Times New Roman" w:cs="Times New Roman"/>
          <w:bCs/>
          <w:sz w:val="28"/>
          <w:szCs w:val="28"/>
        </w:rPr>
        <w:t>Б)  Моноэтническим государством</w:t>
      </w:r>
    </w:p>
    <w:p w:rsidR="00B669D2" w:rsidRDefault="00B669D2" w:rsidP="00B669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669D2" w:rsidRDefault="00B669D2" w:rsidP="00B669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этап. Рефлексия.</w:t>
      </w:r>
    </w:p>
    <w:p w:rsidR="009D585E" w:rsidRDefault="00E15139" w:rsidP="00B669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Дайте свою характеристику стране, записав напротив буквы, подходящее на ваш взгляд прилагательное:</w:t>
      </w:r>
    </w:p>
    <w:p w:rsidR="00E15139" w:rsidRDefault="00E15139" w:rsidP="00B669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 - </w:t>
      </w:r>
    </w:p>
    <w:p w:rsidR="00E15139" w:rsidRDefault="00E15139" w:rsidP="00B669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О-</w:t>
      </w:r>
    </w:p>
    <w:p w:rsidR="00E15139" w:rsidRDefault="00E15139" w:rsidP="00B669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С-</w:t>
      </w:r>
    </w:p>
    <w:p w:rsidR="00E15139" w:rsidRDefault="00E15139" w:rsidP="00B669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С-</w:t>
      </w:r>
    </w:p>
    <w:p w:rsidR="00E15139" w:rsidRDefault="00E15139" w:rsidP="00B669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И-</w:t>
      </w:r>
    </w:p>
    <w:p w:rsidR="00E15139" w:rsidRDefault="00E15139" w:rsidP="00B669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Я-</w:t>
      </w:r>
    </w:p>
    <w:p w:rsidR="00B669D2" w:rsidRDefault="00B669D2" w:rsidP="00B6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B69" w:rsidRDefault="00514B69" w:rsidP="00B669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5E29A5">
        <w:rPr>
          <w:rFonts w:ascii="Times New Roman" w:hAnsi="Times New Roman" w:cs="Times New Roman"/>
          <w:sz w:val="28"/>
          <w:szCs w:val="28"/>
        </w:rPr>
        <w:t>стр5-7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14B69" w:rsidRDefault="00514B69" w:rsidP="00B669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14B69" w:rsidRPr="00514B69" w:rsidRDefault="00514B69" w:rsidP="00B669D2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514B69">
        <w:rPr>
          <w:rFonts w:ascii="Times New Roman" w:eastAsiaTheme="minorEastAsia" w:hAnsi="Times New Roman" w:cs="Times New Roman"/>
          <w:b/>
          <w:i/>
          <w:sz w:val="28"/>
          <w:szCs w:val="28"/>
        </w:rPr>
        <w:t>Приложение:</w:t>
      </w:r>
    </w:p>
    <w:p w:rsidR="00514B69" w:rsidRPr="00852FD2" w:rsidRDefault="005E29A5" w:rsidP="00B669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52FD2">
        <w:rPr>
          <w:rFonts w:ascii="Times New Roman" w:hAnsi="Times New Roman" w:cs="Times New Roman"/>
          <w:sz w:val="28"/>
          <w:szCs w:val="28"/>
          <w:u w:val="single"/>
        </w:rPr>
        <w:t>Текст №1.</w:t>
      </w:r>
    </w:p>
    <w:p w:rsidR="005E29A5" w:rsidRDefault="005E29A5" w:rsidP="00B6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19 века Российская Империя представляла собой огромную континентальную страну. Она занимала шестую часть суши и простиралась от Балтийского моря до Аляски в Северной Америке. К середине 19 века площадь территории России достигла 18 млн. кв.км. Страна была разделена на 69 губерний и областей, которые в свою очередь делились на уезды (в Белоруссии и на Украине – на поветы). На губернию в среднем приходилось 10-12 уездов.</w:t>
      </w:r>
      <w:r w:rsidR="00852FD2">
        <w:rPr>
          <w:rFonts w:ascii="Times New Roman" w:hAnsi="Times New Roman" w:cs="Times New Roman"/>
          <w:sz w:val="28"/>
          <w:szCs w:val="28"/>
        </w:rPr>
        <w:t xml:space="preserve"> Группы губерний в некоторых случаях объединялись в генерал-губернаторства и наместничества. Так, были объединены три Литовско-белорусские (Виленская, Ковенская и Гродненская, с центром в Вильно) и три Правобережноукраинские губернии (Киевская, Подольская и Волынская, с центром в Киеве). Кавказское наместничество включало в себя Закавказские губернии с центром в Тифлисе.</w:t>
      </w:r>
    </w:p>
    <w:p w:rsidR="00852FD2" w:rsidRPr="00852FD2" w:rsidRDefault="00852FD2" w:rsidP="00B669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52FD2">
        <w:rPr>
          <w:rFonts w:ascii="Times New Roman" w:hAnsi="Times New Roman" w:cs="Times New Roman"/>
          <w:sz w:val="28"/>
          <w:szCs w:val="28"/>
          <w:u w:val="single"/>
        </w:rPr>
        <w:lastRenderedPageBreak/>
        <w:t>Текст №2.</w:t>
      </w:r>
    </w:p>
    <w:p w:rsidR="00852FD2" w:rsidRDefault="00852FD2" w:rsidP="00B6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17-18 веках казаки использовались государством для охраны внешних границ, в 17-18 веках казачество, в основном беднейшая его часть, составляло костяк восставших во время крестьянских войн, но на рубеже 18-19 вв. правительство установило контроль за казачьи</w:t>
      </w:r>
      <w:r w:rsidR="00C635EE">
        <w:rPr>
          <w:rFonts w:ascii="Times New Roman" w:hAnsi="Times New Roman" w:cs="Times New Roman"/>
          <w:sz w:val="28"/>
          <w:szCs w:val="28"/>
        </w:rPr>
        <w:t>ми областями, а в 19 в. начало создавать новые казачьи войска для охраны границ, например Сибирское и Забайкальское. В казаки зачислялись в основном государственные крестьяне. К середине 19 в. в России существовало 9 казачьих войск: Донское, Черноморское (Кубанское), Терское, Астраханское, Оренбургское, Уральское, Сибирское и Уссурийское войска; атаманом всех казачьих войск считался наследник престола. Во главе каждого войска стоял наказной (назначаемый) атаман. Станичные атаманы избирались самими казаками.</w:t>
      </w:r>
    </w:p>
    <w:p w:rsidR="00C635EE" w:rsidRDefault="00C635EE" w:rsidP="00B6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5EE" w:rsidRPr="00880362" w:rsidRDefault="00B45DFB" w:rsidP="00B669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80362">
        <w:rPr>
          <w:rFonts w:ascii="Times New Roman" w:hAnsi="Times New Roman" w:cs="Times New Roman"/>
          <w:sz w:val="28"/>
          <w:szCs w:val="28"/>
          <w:u w:val="single"/>
        </w:rPr>
        <w:t>Текст №3.</w:t>
      </w:r>
    </w:p>
    <w:p w:rsidR="00B45DFB" w:rsidRPr="00B45DFB" w:rsidRDefault="00B45DFB" w:rsidP="00B45DFB">
      <w:pPr>
        <w:pStyle w:val="ab"/>
        <w:shd w:val="clear" w:color="auto" w:fill="auto"/>
        <w:tabs>
          <w:tab w:val="left" w:pos="601"/>
        </w:tabs>
        <w:spacing w:after="0" w:line="240" w:lineRule="auto"/>
        <w:ind w:right="20" w:firstLine="0"/>
        <w:rPr>
          <w:rFonts w:cs="Times New Roman"/>
          <w:sz w:val="28"/>
          <w:szCs w:val="28"/>
        </w:rPr>
      </w:pPr>
      <w:r w:rsidRPr="00B45DFB">
        <w:rPr>
          <w:rFonts w:cs="Times New Roman"/>
          <w:sz w:val="28"/>
          <w:szCs w:val="28"/>
        </w:rPr>
        <w:t>Основные формы феодальной эксплуатации — барщина и оброк.</w:t>
      </w:r>
    </w:p>
    <w:p w:rsidR="00B45DFB" w:rsidRPr="00B45DFB" w:rsidRDefault="00B45DFB" w:rsidP="00B45DFB">
      <w:pPr>
        <w:pStyle w:val="ab"/>
        <w:shd w:val="clear" w:color="auto" w:fill="auto"/>
        <w:tabs>
          <w:tab w:val="left" w:pos="601"/>
        </w:tabs>
        <w:spacing w:after="0" w:line="240" w:lineRule="auto"/>
        <w:ind w:right="20" w:firstLine="0"/>
        <w:rPr>
          <w:rFonts w:cs="Times New Roman"/>
          <w:sz w:val="28"/>
          <w:szCs w:val="28"/>
        </w:rPr>
      </w:pPr>
      <w:r w:rsidRPr="00B45DFB">
        <w:rPr>
          <w:rFonts w:cs="Times New Roman"/>
          <w:sz w:val="28"/>
          <w:szCs w:val="28"/>
        </w:rPr>
        <w:t>Распространение барщинной формы эксплуатации отно</w:t>
      </w:r>
      <w:r w:rsidRPr="00B45DFB">
        <w:rPr>
          <w:rFonts w:cs="Times New Roman"/>
          <w:sz w:val="28"/>
          <w:szCs w:val="28"/>
        </w:rPr>
        <w:softHyphen/>
        <w:t>сится в первую очередь к черноземным губерниям. В центральных промышленных губерниях, где плодородность почв была низкой, преобладала оброчная форма.</w:t>
      </w:r>
    </w:p>
    <w:p w:rsidR="00B45DFB" w:rsidRPr="00B45DFB" w:rsidRDefault="00B45DFB" w:rsidP="00B45DFB">
      <w:pPr>
        <w:pStyle w:val="ab"/>
        <w:shd w:val="clear" w:color="auto" w:fill="auto"/>
        <w:tabs>
          <w:tab w:val="left" w:pos="601"/>
        </w:tabs>
        <w:spacing w:after="0" w:line="240" w:lineRule="auto"/>
        <w:ind w:right="20" w:firstLine="0"/>
        <w:rPr>
          <w:rFonts w:cs="Times New Roman"/>
          <w:sz w:val="28"/>
          <w:szCs w:val="28"/>
        </w:rPr>
      </w:pPr>
      <w:r w:rsidRPr="00B45DFB">
        <w:rPr>
          <w:rFonts w:cs="Times New Roman"/>
          <w:sz w:val="28"/>
          <w:szCs w:val="28"/>
        </w:rPr>
        <w:t>Помещики стремились увеличить производство хлеба на продажу. Для этого они сокращали крестьянские наделы, увеличи</w:t>
      </w:r>
      <w:r w:rsidRPr="00B45DFB">
        <w:rPr>
          <w:rFonts w:cs="Times New Roman"/>
          <w:sz w:val="28"/>
          <w:szCs w:val="28"/>
        </w:rPr>
        <w:softHyphen/>
        <w:t>вали посевные площади. Возрастает число барщинных дней, а в некоторых случаях вводится месячина.</w:t>
      </w:r>
    </w:p>
    <w:p w:rsidR="00B45DFB" w:rsidRPr="00B45DFB" w:rsidRDefault="00B45DFB" w:rsidP="00B45DFB">
      <w:pPr>
        <w:pStyle w:val="ab"/>
        <w:shd w:val="clear" w:color="auto" w:fill="auto"/>
        <w:tabs>
          <w:tab w:val="left" w:pos="606"/>
        </w:tabs>
        <w:spacing w:after="0" w:line="240" w:lineRule="auto"/>
        <w:ind w:right="20" w:firstLine="0"/>
        <w:rPr>
          <w:rFonts w:cs="Times New Roman"/>
          <w:sz w:val="28"/>
          <w:szCs w:val="28"/>
        </w:rPr>
      </w:pPr>
      <w:r w:rsidRPr="00B45DFB">
        <w:rPr>
          <w:rStyle w:val="ac"/>
          <w:rFonts w:cs="Times New Roman"/>
          <w:sz w:val="28"/>
          <w:szCs w:val="28"/>
        </w:rPr>
        <w:t>Месячина</w:t>
      </w:r>
      <w:r w:rsidRPr="00B45DFB">
        <w:rPr>
          <w:rFonts w:cs="Times New Roman"/>
          <w:sz w:val="28"/>
          <w:szCs w:val="28"/>
        </w:rPr>
        <w:t xml:space="preserve"> — разновидность барщины. Помещик отбирал у крестьян их наделы, заставляя работать только на его земле. За это он выдавал им месячное содержание продовольствием и одеждой.</w:t>
      </w:r>
    </w:p>
    <w:p w:rsidR="00B45DFB" w:rsidRPr="00B45DFB" w:rsidRDefault="00B45DFB" w:rsidP="00B45DFB">
      <w:pPr>
        <w:pStyle w:val="ab"/>
        <w:shd w:val="clear" w:color="auto" w:fill="auto"/>
        <w:tabs>
          <w:tab w:val="left" w:pos="591"/>
        </w:tabs>
        <w:spacing w:after="0" w:line="240" w:lineRule="auto"/>
        <w:ind w:right="20" w:firstLine="0"/>
        <w:rPr>
          <w:rFonts w:cs="Times New Roman"/>
          <w:sz w:val="28"/>
          <w:szCs w:val="28"/>
        </w:rPr>
      </w:pPr>
      <w:r w:rsidRPr="00B45DFB">
        <w:rPr>
          <w:rFonts w:cs="Times New Roman"/>
          <w:sz w:val="28"/>
          <w:szCs w:val="28"/>
        </w:rPr>
        <w:t>Увеличение валового производства зерна происходило имен</w:t>
      </w:r>
      <w:r w:rsidRPr="00B45DFB">
        <w:rPr>
          <w:rFonts w:cs="Times New Roman"/>
          <w:sz w:val="28"/>
          <w:szCs w:val="28"/>
        </w:rPr>
        <w:softHyphen/>
        <w:t>но из-за расширения посевных площадей, тогда как барщинная система не могла быть рентабельной и испытывала кризис. Про</w:t>
      </w:r>
      <w:r w:rsidRPr="00B45DFB">
        <w:rPr>
          <w:rFonts w:cs="Times New Roman"/>
          <w:sz w:val="28"/>
          <w:szCs w:val="28"/>
        </w:rPr>
        <w:softHyphen/>
        <w:t>изводительность подневольного труда постоянно падала, что объясняется незаинтересованностью крестьян в результатах сво</w:t>
      </w:r>
      <w:r w:rsidRPr="00B45DFB">
        <w:rPr>
          <w:rFonts w:cs="Times New Roman"/>
          <w:sz w:val="28"/>
          <w:szCs w:val="28"/>
        </w:rPr>
        <w:softHyphen/>
        <w:t>его труда.</w:t>
      </w:r>
    </w:p>
    <w:p w:rsidR="00B45DFB" w:rsidRPr="00B45DFB" w:rsidRDefault="00B45DFB" w:rsidP="00B45DFB">
      <w:pPr>
        <w:pStyle w:val="ab"/>
        <w:shd w:val="clear" w:color="auto" w:fill="auto"/>
        <w:tabs>
          <w:tab w:val="left" w:pos="606"/>
        </w:tabs>
        <w:spacing w:after="0" w:line="240" w:lineRule="auto"/>
        <w:ind w:right="20" w:firstLine="0"/>
        <w:rPr>
          <w:rFonts w:cs="Times New Roman"/>
          <w:sz w:val="28"/>
          <w:szCs w:val="28"/>
        </w:rPr>
      </w:pPr>
      <w:r w:rsidRPr="00B45DFB">
        <w:rPr>
          <w:rFonts w:cs="Times New Roman"/>
          <w:sz w:val="28"/>
          <w:szCs w:val="28"/>
        </w:rPr>
        <w:t>Размер оброка за первую половину XIX в. возрос в 2,5—3,5 раза. Так как земледелие не давало достаточно денег для оброка, крестьяне стали заниматься неземледельческими промыслами, на</w:t>
      </w:r>
      <w:r w:rsidRPr="00B45DFB">
        <w:rPr>
          <w:rFonts w:cs="Times New Roman"/>
          <w:sz w:val="28"/>
          <w:szCs w:val="28"/>
        </w:rPr>
        <w:softHyphen/>
        <w:t>пример ремеслом. В зимнее время распространяется извозный промысел (перевозка товаров на своих санях). С развитием про</w:t>
      </w:r>
      <w:r w:rsidRPr="00B45DFB">
        <w:rPr>
          <w:rFonts w:cs="Times New Roman"/>
          <w:sz w:val="28"/>
          <w:szCs w:val="28"/>
        </w:rPr>
        <w:softHyphen/>
        <w:t>мышленности увеличивается число крестьян-отходников, кото</w:t>
      </w:r>
      <w:r w:rsidRPr="00B45DFB">
        <w:rPr>
          <w:rFonts w:cs="Times New Roman"/>
          <w:sz w:val="28"/>
          <w:szCs w:val="28"/>
        </w:rPr>
        <w:softHyphen/>
        <w:t>рые уходили работать на мануфактуры, зарабатывая там деньги на оброк (отхожий промысел).</w:t>
      </w:r>
    </w:p>
    <w:p w:rsidR="00B45DFB" w:rsidRDefault="00B45DFB" w:rsidP="00B45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DFB">
        <w:rPr>
          <w:rFonts w:ascii="Times New Roman" w:hAnsi="Times New Roman" w:cs="Times New Roman"/>
          <w:sz w:val="28"/>
          <w:szCs w:val="28"/>
        </w:rPr>
        <w:t>В оброчной системе также возникали противоречия. Так, усиливается конкуренция между крестьянами-ремесленниками. С другой стороны, серьезную конкуренцию крестьянским ремес</w:t>
      </w:r>
      <w:r w:rsidRPr="00B45DFB">
        <w:rPr>
          <w:rFonts w:ascii="Times New Roman" w:hAnsi="Times New Roman" w:cs="Times New Roman"/>
          <w:sz w:val="28"/>
          <w:szCs w:val="28"/>
        </w:rPr>
        <w:softHyphen/>
        <w:t>лам составляла развивающаяся фабричная промышленность. В ре</w:t>
      </w:r>
      <w:r w:rsidRPr="00B45DFB">
        <w:rPr>
          <w:rFonts w:ascii="Times New Roman" w:hAnsi="Times New Roman" w:cs="Times New Roman"/>
          <w:sz w:val="28"/>
          <w:szCs w:val="28"/>
        </w:rPr>
        <w:softHyphen/>
        <w:t>зультате заработки оброчных крестьян падали, снижалась их пла</w:t>
      </w:r>
      <w:r w:rsidRPr="00B45DFB">
        <w:rPr>
          <w:rFonts w:ascii="Times New Roman" w:hAnsi="Times New Roman" w:cs="Times New Roman"/>
          <w:sz w:val="28"/>
          <w:szCs w:val="28"/>
        </w:rPr>
        <w:softHyphen/>
        <w:t>тежеспособность, а значит, и доходность помещичьих имений.</w:t>
      </w:r>
    </w:p>
    <w:p w:rsidR="00880362" w:rsidRDefault="00880362" w:rsidP="00B45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362" w:rsidRDefault="00880362" w:rsidP="00B45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362" w:rsidRPr="00880362" w:rsidRDefault="00880362" w:rsidP="00B45DF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80362">
        <w:rPr>
          <w:rFonts w:ascii="Times New Roman" w:hAnsi="Times New Roman" w:cs="Times New Roman"/>
          <w:sz w:val="28"/>
          <w:szCs w:val="28"/>
          <w:u w:val="single"/>
        </w:rPr>
        <w:lastRenderedPageBreak/>
        <w:t>Текст №4.</w:t>
      </w:r>
    </w:p>
    <w:p w:rsidR="00880362" w:rsidRPr="00880362" w:rsidRDefault="00880362" w:rsidP="0088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362">
        <w:rPr>
          <w:rFonts w:ascii="Times New Roman" w:hAnsi="Times New Roman" w:cs="Times New Roman"/>
          <w:sz w:val="28"/>
          <w:szCs w:val="28"/>
        </w:rPr>
        <w:t>По своему политическому устройству Россия была самодержавной монархией. Во главе государства стоял император (в просторечии его по традиции называли царем). В его руках была сосредоточена высшая законодательная и распорядительная власть.</w:t>
      </w:r>
    </w:p>
    <w:p w:rsidR="00880362" w:rsidRPr="00880362" w:rsidRDefault="00880362" w:rsidP="0088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362" w:rsidRPr="00880362" w:rsidRDefault="00880362" w:rsidP="0088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362">
        <w:rPr>
          <w:rFonts w:ascii="Times New Roman" w:hAnsi="Times New Roman" w:cs="Times New Roman"/>
          <w:sz w:val="28"/>
          <w:szCs w:val="28"/>
        </w:rPr>
        <w:t>Император управлял страной при помощи чиновников. По закону они были исполнителями воли царя. Но в действительности чиновничество играло более значительную роль. В его руках была разработка законов, оно же проводило их в жизнь. Чиновничество было полновластным хозяином в центральных органах управления и в местных (губернских и уездных). Государственный строй России по своей форме был самодержавно-бюрократическим. Слово “бюрократия”так и переводится: власть канцелярий. От произвола бюрократии, от ее мздоимства страдали все слои населения.</w:t>
      </w:r>
    </w:p>
    <w:p w:rsidR="00880362" w:rsidRPr="00880362" w:rsidRDefault="00880362" w:rsidP="0088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362" w:rsidRPr="00880362" w:rsidRDefault="00880362" w:rsidP="0088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362">
        <w:rPr>
          <w:rFonts w:ascii="Times New Roman" w:hAnsi="Times New Roman" w:cs="Times New Roman"/>
          <w:sz w:val="28"/>
          <w:szCs w:val="28"/>
        </w:rPr>
        <w:t>Высшая бюрократия состояла по преимуществу из дворян-помещиков. Из них же комплектовался офицерский корпус. Окруженный со всех сторон дворянами, царь проникался их интересами, защищал их как свои собственные.</w:t>
      </w:r>
    </w:p>
    <w:p w:rsidR="00880362" w:rsidRPr="00880362" w:rsidRDefault="00880362" w:rsidP="0088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9D2" w:rsidRPr="00B669D2" w:rsidRDefault="00880362" w:rsidP="00880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362">
        <w:rPr>
          <w:rFonts w:ascii="Times New Roman" w:hAnsi="Times New Roman" w:cs="Times New Roman"/>
          <w:sz w:val="28"/>
          <w:szCs w:val="28"/>
        </w:rPr>
        <w:t>Правда, иногда между царем и отдельными группировками дворянства возникали противоречия и конфликты. Порою они достигали очень острых форм. Но эти конфликты никогда не захватывали все дворянство.</w:t>
      </w:r>
    </w:p>
    <w:sectPr w:rsidR="00B669D2" w:rsidRPr="00B669D2" w:rsidSect="006617FA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CB4" w:rsidRDefault="00E65CB4" w:rsidP="00EF6C86">
      <w:pPr>
        <w:spacing w:after="0" w:line="240" w:lineRule="auto"/>
      </w:pPr>
      <w:r>
        <w:separator/>
      </w:r>
    </w:p>
  </w:endnote>
  <w:endnote w:type="continuationSeparator" w:id="1">
    <w:p w:rsidR="00E65CB4" w:rsidRDefault="00E65CB4" w:rsidP="00EF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3825"/>
      <w:docPartObj>
        <w:docPartGallery w:val="Page Numbers (Bottom of Page)"/>
        <w:docPartUnique/>
      </w:docPartObj>
    </w:sdtPr>
    <w:sdtContent>
      <w:p w:rsidR="007F3B7C" w:rsidRDefault="008D019C">
        <w:pPr>
          <w:pStyle w:val="a5"/>
          <w:jc w:val="right"/>
        </w:pPr>
        <w:fldSimple w:instr=" PAGE   \* MERGEFORMAT ">
          <w:r w:rsidR="008B5FDC">
            <w:rPr>
              <w:noProof/>
            </w:rPr>
            <w:t>1</w:t>
          </w:r>
        </w:fldSimple>
      </w:p>
    </w:sdtContent>
  </w:sdt>
  <w:p w:rsidR="007F3B7C" w:rsidRDefault="007F3B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CB4" w:rsidRDefault="00E65CB4" w:rsidP="00EF6C86">
      <w:pPr>
        <w:spacing w:after="0" w:line="240" w:lineRule="auto"/>
      </w:pPr>
      <w:r>
        <w:separator/>
      </w:r>
    </w:p>
  </w:footnote>
  <w:footnote w:type="continuationSeparator" w:id="1">
    <w:p w:rsidR="00E65CB4" w:rsidRDefault="00E65CB4" w:rsidP="00EF6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7FA"/>
    <w:rsid w:val="000A1B6C"/>
    <w:rsid w:val="003A4B19"/>
    <w:rsid w:val="00493789"/>
    <w:rsid w:val="00514B69"/>
    <w:rsid w:val="005E29A5"/>
    <w:rsid w:val="006617FA"/>
    <w:rsid w:val="006C142B"/>
    <w:rsid w:val="007F3B7C"/>
    <w:rsid w:val="00852FD2"/>
    <w:rsid w:val="00880362"/>
    <w:rsid w:val="008B5FDC"/>
    <w:rsid w:val="008D019C"/>
    <w:rsid w:val="009D585E"/>
    <w:rsid w:val="00A040F0"/>
    <w:rsid w:val="00B07C03"/>
    <w:rsid w:val="00B45DFB"/>
    <w:rsid w:val="00B669D2"/>
    <w:rsid w:val="00C635EE"/>
    <w:rsid w:val="00DF55EE"/>
    <w:rsid w:val="00DF6B33"/>
    <w:rsid w:val="00E15139"/>
    <w:rsid w:val="00E65CB4"/>
    <w:rsid w:val="00E81B28"/>
    <w:rsid w:val="00E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6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6C86"/>
  </w:style>
  <w:style w:type="paragraph" w:styleId="a5">
    <w:name w:val="footer"/>
    <w:basedOn w:val="a"/>
    <w:link w:val="a6"/>
    <w:uiPriority w:val="99"/>
    <w:unhideWhenUsed/>
    <w:rsid w:val="00EF6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C86"/>
  </w:style>
  <w:style w:type="table" w:styleId="a7">
    <w:name w:val="Table Grid"/>
    <w:basedOn w:val="a1"/>
    <w:uiPriority w:val="59"/>
    <w:rsid w:val="00A04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514B6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1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B69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b"/>
    <w:uiPriority w:val="99"/>
    <w:rsid w:val="00B45DFB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ac">
    <w:name w:val="Основной текст + Полужирный"/>
    <w:basedOn w:val="1"/>
    <w:uiPriority w:val="99"/>
    <w:rsid w:val="00B45DFB"/>
    <w:rPr>
      <w:b/>
      <w:bCs/>
    </w:rPr>
  </w:style>
  <w:style w:type="paragraph" w:styleId="ab">
    <w:name w:val="Body Text"/>
    <w:basedOn w:val="a"/>
    <w:link w:val="1"/>
    <w:uiPriority w:val="99"/>
    <w:rsid w:val="00B45DFB"/>
    <w:pPr>
      <w:shd w:val="clear" w:color="auto" w:fill="FFFFFF"/>
      <w:spacing w:after="180" w:line="235" w:lineRule="exact"/>
      <w:ind w:hanging="960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b"/>
    <w:uiPriority w:val="99"/>
    <w:semiHidden/>
    <w:rsid w:val="00B45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2015-12-20T18:52:00Z</dcterms:created>
  <dcterms:modified xsi:type="dcterms:W3CDTF">2016-02-01T18:25:00Z</dcterms:modified>
</cp:coreProperties>
</file>