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BE" w:rsidRPr="00AE1E38" w:rsidRDefault="00F33BBE" w:rsidP="00F33BBE">
      <w:pPr>
        <w:autoSpaceDE w:val="0"/>
        <w:autoSpaceDN w:val="0"/>
        <w:adjustRightInd w:val="0"/>
        <w:spacing w:after="0" w:line="252" w:lineRule="auto"/>
        <w:ind w:firstLine="288"/>
        <w:rPr>
          <w:rFonts w:ascii="Times New Roman" w:hAnsi="Times New Roman" w:cs="Times New Roman"/>
          <w:sz w:val="28"/>
          <w:szCs w:val="28"/>
        </w:rPr>
      </w:pPr>
      <w:r w:rsidRPr="00AE1E38">
        <w:rPr>
          <w:rFonts w:ascii="Times New Roman" w:hAnsi="Times New Roman" w:cs="Times New Roman"/>
          <w:b/>
          <w:sz w:val="28"/>
          <w:szCs w:val="28"/>
        </w:rPr>
        <w:t>В.К. Кузнецова</w:t>
      </w:r>
      <w:r w:rsidRPr="00AE1E38">
        <w:rPr>
          <w:rFonts w:ascii="Times New Roman" w:hAnsi="Times New Roman" w:cs="Times New Roman"/>
          <w:sz w:val="28"/>
          <w:szCs w:val="28"/>
        </w:rPr>
        <w:t>,</w:t>
      </w:r>
    </w:p>
    <w:p w:rsidR="00F33BBE" w:rsidRPr="00AE1E38" w:rsidRDefault="00F33BBE" w:rsidP="00F33BBE">
      <w:pPr>
        <w:autoSpaceDE w:val="0"/>
        <w:autoSpaceDN w:val="0"/>
        <w:adjustRightInd w:val="0"/>
        <w:spacing w:after="0" w:line="252" w:lineRule="auto"/>
        <w:ind w:firstLine="288"/>
        <w:rPr>
          <w:rFonts w:ascii="Times New Roman" w:hAnsi="Times New Roman" w:cs="Times New Roman"/>
          <w:i/>
          <w:sz w:val="28"/>
          <w:szCs w:val="28"/>
        </w:rPr>
      </w:pPr>
      <w:r w:rsidRPr="00AE1E38">
        <w:rPr>
          <w:rFonts w:ascii="Times New Roman" w:hAnsi="Times New Roman" w:cs="Times New Roman"/>
          <w:i/>
          <w:sz w:val="28"/>
          <w:szCs w:val="28"/>
        </w:rPr>
        <w:t xml:space="preserve">учитель математики ГБОУ «Школа № 329» г.  Москва, </w:t>
      </w:r>
    </w:p>
    <w:p w:rsidR="00F33BBE" w:rsidRPr="00AE1E38" w:rsidRDefault="00F33BBE" w:rsidP="00F33BBE">
      <w:pPr>
        <w:autoSpaceDE w:val="0"/>
        <w:autoSpaceDN w:val="0"/>
        <w:adjustRightInd w:val="0"/>
        <w:spacing w:after="0" w:line="252" w:lineRule="auto"/>
        <w:ind w:firstLine="288"/>
        <w:rPr>
          <w:rFonts w:ascii="Times New Roman" w:hAnsi="Times New Roman" w:cs="Times New Roman"/>
          <w:i/>
          <w:sz w:val="28"/>
          <w:szCs w:val="28"/>
        </w:rPr>
      </w:pPr>
      <w:r w:rsidRPr="00AE1E38">
        <w:rPr>
          <w:rFonts w:ascii="Times New Roman" w:hAnsi="Times New Roman" w:cs="Times New Roman"/>
          <w:i/>
          <w:sz w:val="28"/>
          <w:szCs w:val="28"/>
        </w:rPr>
        <w:t>кандидат педагогических наук</w:t>
      </w:r>
    </w:p>
    <w:p w:rsidR="00F33BBE" w:rsidRPr="00AE1E38" w:rsidRDefault="00F33BBE" w:rsidP="00F33BBE">
      <w:pPr>
        <w:autoSpaceDE w:val="0"/>
        <w:autoSpaceDN w:val="0"/>
        <w:adjustRightInd w:val="0"/>
        <w:spacing w:line="252" w:lineRule="auto"/>
        <w:ind w:firstLine="28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E38">
        <w:rPr>
          <w:rFonts w:ascii="Times New Roman" w:hAnsi="Times New Roman" w:cs="Times New Roman"/>
          <w:b/>
          <w:sz w:val="28"/>
          <w:szCs w:val="28"/>
          <w:u w:val="single"/>
        </w:rPr>
        <w:t>Готовимся к ОГЭ</w:t>
      </w:r>
    </w:p>
    <w:p w:rsidR="00F33BBE" w:rsidRDefault="00F33BBE" w:rsidP="00F33BB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bCs/>
          <w:color w:val="1F262D"/>
          <w:sz w:val="32"/>
          <w:szCs w:val="32"/>
          <w:lang w:eastAsia="ru-RU"/>
        </w:rPr>
      </w:pPr>
    </w:p>
    <w:p w:rsidR="0022622B" w:rsidRPr="0022622B" w:rsidRDefault="0022622B" w:rsidP="0022622B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F262D"/>
          <w:sz w:val="32"/>
          <w:szCs w:val="32"/>
          <w:lang w:eastAsia="ru-RU"/>
        </w:rPr>
      </w:pPr>
      <w:r w:rsidRPr="0022622B">
        <w:rPr>
          <w:rFonts w:ascii="Times New Roman" w:eastAsia="Times New Roman" w:hAnsi="Times New Roman" w:cs="Times New Roman"/>
          <w:b/>
          <w:bCs/>
          <w:color w:val="1F262D"/>
          <w:sz w:val="32"/>
          <w:szCs w:val="32"/>
          <w:lang w:eastAsia="ru-RU"/>
        </w:rPr>
        <w:t>Советы родителям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Поведение родителей</w:t>
      </w:r>
      <w:bookmarkStart w:id="0" w:name="_GoBack"/>
      <w:bookmarkEnd w:id="0"/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экзаменационную пору основная задача родителей - создать оптимальные комфортные усл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овия для подготовки ребенка и, самое главное -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Не 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надо запугивать ребенка, постоянно напоминая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Очень важно скорректировать ожидания выпускника. Объясните: для хорошего результата совсем не обяза</w:t>
      </w:r>
      <w:r w:rsid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тельно отвечать на все вопросы О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Независимо от результата экзамена, часто, щедро и от всей души 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говорите своему ребенку о том, что он 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- самы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й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любимы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й, и что все у него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Организация занятий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 Одни медлительные, другие очень активные. Е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сть аудиалы, кинестетики, тревожные, есть с хорошей переклю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чаемостью или не очень и т. д.  Р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Одна из главных причин предэкзаменационного стресса - ситуация не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определенности. Необходимо заранее ознакомиться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с правилами </w:t>
      </w:r>
      <w:hyperlink r:id="rId5" w:history="1">
        <w:r w:rsidR="002262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проведения О</w:t>
        </w:r>
        <w:r w:rsidRPr="002262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ГЭ</w:t>
        </w:r>
      </w:hyperlink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и </w:t>
      </w:r>
      <w:hyperlink r:id="rId6" w:tgtFrame="_self" w:history="1">
        <w:r w:rsidRPr="002262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заполнения бланков</w:t>
        </w:r>
      </w:hyperlink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,</w:t>
      </w:r>
      <w:r w:rsid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hyperlink r:id="rId7" w:history="1">
        <w:r w:rsidRPr="002262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особенностями экзамена</w:t>
        </w:r>
      </w:hyperlink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– это поможет преодолеть стрессовую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ситуацию.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Тренировка в решении пробных тестовых заданий также 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поможет снять 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чувство неизвестности.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Помогите распределить темы подготовки по дням. Ознакомьте ребёнка с методикой подготовки к экзаменам</w:t>
      </w:r>
      <w:r w:rsid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Питание и режим дня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 головного мозга. Можно побаловать своего ребенка вкусной едой, которую он больше всего любит.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 утра перед экзаменом 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ребенок должен хорошо позавтракать (ведь ему придется несколько часов сидеть на экзамене). И можете дать ребёнку шоколадк</w:t>
      </w:r>
      <w:r w:rsidR="00D03B81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 -</w:t>
      </w: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глюкоза ст</w:t>
      </w:r>
      <w:r w:rsidR="00F33BBE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имулирует мозговую деятельность.</w:t>
      </w:r>
    </w:p>
    <w:p w:rsidR="009F7DB1" w:rsidRPr="0022622B" w:rsidRDefault="009F7DB1" w:rsidP="009F7DB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2622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1F2270" w:rsidRDefault="001F2270"/>
    <w:sectPr w:rsidR="001F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B1"/>
    <w:rsid w:val="001F2270"/>
    <w:rsid w:val="0022622B"/>
    <w:rsid w:val="009F7DB1"/>
    <w:rsid w:val="00AE1E38"/>
    <w:rsid w:val="00D03B81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edu.ru/ru/main/rules_procedur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blanks/" TargetMode="External"/><Relationship Id="rId5" Type="http://schemas.openxmlformats.org/officeDocument/2006/relationships/hyperlink" Target="http://www.ege.edu.ru/ru/main/rules_procedur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2016-01-17T17:41:00Z</dcterms:created>
  <dcterms:modified xsi:type="dcterms:W3CDTF">2016-01-31T15:47:00Z</dcterms:modified>
</cp:coreProperties>
</file>