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7A" w:rsidRPr="00FA127A" w:rsidRDefault="00FA127A" w:rsidP="00FA127A">
      <w:pPr>
        <w:jc w:val="center"/>
        <w:rPr>
          <w:rFonts w:ascii="Times New Roman" w:hAnsi="Times New Roman" w:cs="Times New Roman"/>
          <w:b/>
          <w:sz w:val="32"/>
          <w:szCs w:val="32"/>
        </w:rPr>
      </w:pPr>
      <w:r>
        <w:rPr>
          <w:rFonts w:ascii="Times New Roman" w:hAnsi="Times New Roman" w:cs="Times New Roman"/>
          <w:b/>
          <w:sz w:val="32"/>
          <w:szCs w:val="32"/>
        </w:rPr>
        <w:t>Обобщение опыта работы.</w:t>
      </w:r>
      <w:bookmarkStart w:id="0" w:name="_GoBack"/>
      <w:bookmarkEnd w:id="0"/>
    </w:p>
    <w:p w:rsidR="00FA127A" w:rsidRPr="00FA127A" w:rsidRDefault="00FA127A" w:rsidP="00FA127A">
      <w:pPr>
        <w:spacing w:before="86" w:beforeAutospacing="1" w:after="100" w:afterAutospacing="1" w:line="240" w:lineRule="auto"/>
        <w:textAlignment w:val="baseline"/>
        <w:rPr>
          <w:rFonts w:ascii="Times New Roman" w:eastAsiaTheme="minorEastAsia" w:hAnsi="Times New Roman" w:cs="Times New Roman"/>
          <w:bCs/>
          <w:color w:val="000000" w:themeColor="text1"/>
          <w:kern w:val="24"/>
          <w:sz w:val="28"/>
          <w:szCs w:val="28"/>
          <w:lang w:eastAsia="ru-RU"/>
        </w:rPr>
      </w:pPr>
      <w:r w:rsidRPr="00FA127A">
        <w:rPr>
          <w:rFonts w:ascii="Times New Roman" w:eastAsiaTheme="minorEastAsia" w:hAnsi="Times New Roman" w:cs="Times New Roman"/>
          <w:bCs/>
          <w:color w:val="000000" w:themeColor="text1"/>
          <w:kern w:val="24"/>
          <w:sz w:val="28"/>
          <w:szCs w:val="28"/>
          <w:lang w:eastAsia="ru-RU"/>
        </w:rPr>
        <w:t xml:space="preserve">      Современный выпускник - это личность, владеющая «интеллектуальной, духовно-нравственной, коммуникативной, гражданской культурой». Формирование гармоничной, разносторонне развитой личности обучающегося должно «реализовываться средствами всех предметов, в том числе и средствами русского языка и литературы». Проработав учителем более 20 лет, я обратила внимание на то, что результат обучения учебному предмету  не может ограничиваться только набором фактов или суммой приёмов выполнения стандартных упражнений. Простого усвоения системы знаний сегодня уже недостаточно, поэтому возникает необходимость в формирован</w:t>
      </w:r>
      <w:proofErr w:type="gramStart"/>
      <w:r w:rsidRPr="00FA127A">
        <w:rPr>
          <w:rFonts w:ascii="Times New Roman" w:eastAsiaTheme="minorEastAsia" w:hAnsi="Times New Roman" w:cs="Times New Roman"/>
          <w:bCs/>
          <w:color w:val="000000" w:themeColor="text1"/>
          <w:kern w:val="24"/>
          <w:sz w:val="28"/>
          <w:szCs w:val="28"/>
          <w:lang w:eastAsia="ru-RU"/>
        </w:rPr>
        <w:t>ии у у</w:t>
      </w:r>
      <w:proofErr w:type="gramEnd"/>
      <w:r w:rsidRPr="00FA127A">
        <w:rPr>
          <w:rFonts w:ascii="Times New Roman" w:eastAsiaTheme="minorEastAsia" w:hAnsi="Times New Roman" w:cs="Times New Roman"/>
          <w:bCs/>
          <w:color w:val="000000" w:themeColor="text1"/>
          <w:kern w:val="24"/>
          <w:sz w:val="28"/>
          <w:szCs w:val="28"/>
          <w:lang w:eastAsia="ru-RU"/>
        </w:rPr>
        <w:t>чащихся умений работать с информацией, чтобы они могли более эффективно воспринимать, запоминать и применять получаемые и приобретаемые знания. Технология проектов, на мой взгляд, в силу своей дидактической сущности позволяет решать задачи формирования и развития интеллектуальных, речемыслительных, коммуникативных умений. В связи с этим</w:t>
      </w:r>
      <w:r w:rsidRPr="00FA127A">
        <w:rPr>
          <w:rFonts w:ascii="Times New Roman" w:eastAsiaTheme="minorEastAsia" w:hAnsi="Times New Roman" w:cs="Times New Roman"/>
          <w:color w:val="000000" w:themeColor="text1"/>
          <w:kern w:val="24"/>
          <w:sz w:val="28"/>
          <w:szCs w:val="28"/>
          <w:lang w:eastAsia="ru-RU"/>
        </w:rPr>
        <w:t xml:space="preserve"> я выбрала тему самообразования, по которой работаю последние три года:</w:t>
      </w:r>
      <w:r w:rsidRPr="00FA127A">
        <w:rPr>
          <w:rFonts w:ascii="Times New Roman" w:eastAsia="Times New Roman" w:hAnsi="Times New Roman" w:cs="Times New Roman"/>
          <w:b/>
          <w:sz w:val="28"/>
          <w:szCs w:val="28"/>
          <w:lang w:eastAsia="ru-RU"/>
        </w:rPr>
        <w:t xml:space="preserve"> «Использование метода проектов в преподавании русского языка и литературы»</w:t>
      </w:r>
    </w:p>
    <w:p w:rsidR="00FA127A" w:rsidRPr="00FA127A" w:rsidRDefault="00FA127A" w:rsidP="00FA127A">
      <w:pPr>
        <w:rPr>
          <w:rFonts w:ascii="Times New Roman" w:hAnsi="Times New Roman" w:cs="Times New Roman"/>
          <w:sz w:val="28"/>
          <w:szCs w:val="28"/>
        </w:rPr>
      </w:pPr>
      <w:r w:rsidRPr="00FA127A">
        <w:rPr>
          <w:rFonts w:ascii="Times New Roman" w:hAnsi="Times New Roman" w:cs="Times New Roman"/>
          <w:b/>
          <w:sz w:val="28"/>
          <w:szCs w:val="28"/>
        </w:rPr>
        <w:t xml:space="preserve">Основные цели и задачи моей педагогической деятельности:                                    </w:t>
      </w:r>
      <w:r w:rsidRPr="00FA127A">
        <w:rPr>
          <w:rFonts w:ascii="Times New Roman" w:hAnsi="Times New Roman" w:cs="Times New Roman"/>
          <w:sz w:val="28"/>
          <w:szCs w:val="28"/>
        </w:rPr>
        <w:t>- повышение мотивации учащихся к изучаемому предмету;                                         - реализация творческого потенциала каждого ученика;                                          - развитие познавательной активности</w:t>
      </w:r>
      <w:proofErr w:type="gramStart"/>
      <w:r w:rsidRPr="00FA127A">
        <w:rPr>
          <w:rFonts w:ascii="Times New Roman" w:hAnsi="Times New Roman" w:cs="Times New Roman"/>
          <w:sz w:val="28"/>
          <w:szCs w:val="28"/>
        </w:rPr>
        <w:t xml:space="preserve"> ;</w:t>
      </w:r>
      <w:proofErr w:type="gramEnd"/>
      <w:r w:rsidRPr="00FA127A">
        <w:rPr>
          <w:rFonts w:ascii="Times New Roman" w:hAnsi="Times New Roman" w:cs="Times New Roman"/>
          <w:sz w:val="28"/>
          <w:szCs w:val="28"/>
        </w:rPr>
        <w:t xml:space="preserve">                                                                   - повышение результативности обучения;                                                                        - организация работы с одаренными детьми, способствующая   перерастанию потенциальной одарённости в </w:t>
      </w:r>
      <w:proofErr w:type="spellStart"/>
      <w:r w:rsidRPr="00FA127A">
        <w:rPr>
          <w:rFonts w:ascii="Times New Roman" w:hAnsi="Times New Roman" w:cs="Times New Roman"/>
          <w:sz w:val="28"/>
          <w:szCs w:val="28"/>
        </w:rPr>
        <w:t>развившуюся</w:t>
      </w:r>
      <w:proofErr w:type="spellEnd"/>
      <w:r w:rsidRPr="00FA127A">
        <w:rPr>
          <w:rFonts w:ascii="Times New Roman" w:hAnsi="Times New Roman" w:cs="Times New Roman"/>
          <w:sz w:val="28"/>
          <w:szCs w:val="28"/>
        </w:rPr>
        <w:t xml:space="preserve">.                                                                                                              </w:t>
      </w:r>
    </w:p>
    <w:p w:rsidR="00FA127A" w:rsidRPr="00FA127A" w:rsidRDefault="00FA127A" w:rsidP="00FA127A">
      <w:pPr>
        <w:jc w:val="both"/>
        <w:rPr>
          <w:rFonts w:ascii="Times New Roman" w:hAnsi="Times New Roman" w:cs="Times New Roman"/>
          <w:b/>
          <w:sz w:val="28"/>
          <w:szCs w:val="28"/>
        </w:rPr>
      </w:pPr>
      <w:r w:rsidRPr="00FA127A">
        <w:rPr>
          <w:rFonts w:ascii="Times New Roman" w:hAnsi="Times New Roman" w:cs="Times New Roman"/>
          <w:b/>
          <w:sz w:val="28"/>
          <w:szCs w:val="28"/>
        </w:rPr>
        <w:t xml:space="preserve">  В своей деятельности я избрала следующие формы и методы реализации поставленных задач:</w:t>
      </w:r>
    </w:p>
    <w:p w:rsidR="00FA127A" w:rsidRPr="00FA127A" w:rsidRDefault="00FA127A" w:rsidP="00FA127A">
      <w:pPr>
        <w:jc w:val="both"/>
        <w:rPr>
          <w:rFonts w:ascii="Times New Roman" w:hAnsi="Times New Roman" w:cs="Times New Roman"/>
          <w:sz w:val="28"/>
          <w:szCs w:val="28"/>
        </w:rPr>
      </w:pPr>
      <w:r w:rsidRPr="00FA127A">
        <w:rPr>
          <w:rFonts w:ascii="Times New Roman" w:hAnsi="Times New Roman" w:cs="Times New Roman"/>
          <w:b/>
          <w:i/>
          <w:sz w:val="28"/>
          <w:szCs w:val="28"/>
        </w:rPr>
        <w:t>Урочная</w:t>
      </w:r>
      <w:r w:rsidRPr="00FA127A">
        <w:rPr>
          <w:rFonts w:ascii="Times New Roman" w:hAnsi="Times New Roman" w:cs="Times New Roman"/>
          <w:sz w:val="28"/>
          <w:szCs w:val="28"/>
        </w:rPr>
        <w:t xml:space="preserve">: проектно-исследовательская деятельность, элективные курсы, дифференцированное обучение, инновационные и информационно-коммуникационные технологии.                                                                          </w:t>
      </w:r>
      <w:r w:rsidRPr="00FA127A">
        <w:rPr>
          <w:rFonts w:ascii="Times New Roman" w:hAnsi="Times New Roman" w:cs="Times New Roman"/>
          <w:b/>
          <w:i/>
          <w:sz w:val="28"/>
          <w:szCs w:val="28"/>
        </w:rPr>
        <w:t>Внеурочная</w:t>
      </w:r>
      <w:r w:rsidRPr="00FA127A">
        <w:rPr>
          <w:rFonts w:ascii="Times New Roman" w:hAnsi="Times New Roman" w:cs="Times New Roman"/>
          <w:sz w:val="28"/>
          <w:szCs w:val="28"/>
        </w:rPr>
        <w:t>: театрально-игровая деятельность учащихся средних классов; участие в научно-практических конференциях студентов и школьников, участие в предметных олимпиадах, проведение внеклассных мероприятий в рамках Недели русского языка и литературы.</w:t>
      </w:r>
      <w:r>
        <w:rPr>
          <w:rFonts w:ascii="Times New Roman" w:hAnsi="Times New Roman" w:cs="Times New Roman"/>
          <w:sz w:val="28"/>
          <w:szCs w:val="28"/>
        </w:rPr>
        <w:t xml:space="preserve">                                      </w:t>
      </w:r>
      <w:r w:rsidRPr="00FA127A">
        <w:rPr>
          <w:rFonts w:ascii="Times New Roman" w:hAnsi="Times New Roman" w:cs="Times New Roman"/>
          <w:noProof/>
          <w:sz w:val="28"/>
          <w:szCs w:val="28"/>
          <w:lang w:eastAsia="ru-RU"/>
        </w:rPr>
        <w:t xml:space="preserve"> </w:t>
      </w:r>
      <w:r w:rsidRPr="00FA127A">
        <w:rPr>
          <w:rFonts w:ascii="Times New Roman" w:hAnsi="Times New Roman" w:cs="Times New Roman"/>
          <w:b/>
          <w:i/>
          <w:noProof/>
          <w:sz w:val="28"/>
          <w:szCs w:val="28"/>
          <w:lang w:eastAsia="ru-RU"/>
        </w:rPr>
        <w:t>Инновационные образовательные технологии</w:t>
      </w:r>
      <w:r>
        <w:rPr>
          <w:rFonts w:ascii="Times New Roman" w:hAnsi="Times New Roman" w:cs="Times New Roman"/>
          <w:noProof/>
          <w:sz w:val="28"/>
          <w:szCs w:val="28"/>
          <w:lang w:eastAsia="ru-RU"/>
        </w:rPr>
        <w:t xml:space="preserve">: </w:t>
      </w:r>
      <w:r w:rsidRPr="00FA127A">
        <w:rPr>
          <w:rFonts w:ascii="Times New Roman" w:hAnsi="Times New Roman" w:cs="Times New Roman"/>
          <w:noProof/>
          <w:sz w:val="28"/>
          <w:szCs w:val="28"/>
          <w:lang w:eastAsia="ru-RU"/>
        </w:rPr>
        <w:t>проектно-исследовательские; личностно-ориентированные; проблемное обучение; взаимоконтроль; дифференцированное обучение; групповые технологии.</w:t>
      </w:r>
    </w:p>
    <w:p w:rsidR="00FA127A" w:rsidRPr="00FA127A" w:rsidRDefault="00FA127A" w:rsidP="00FA127A">
      <w:pPr>
        <w:jc w:val="both"/>
        <w:rPr>
          <w:rFonts w:ascii="Times New Roman" w:hAnsi="Times New Roman" w:cs="Times New Roman"/>
          <w:noProof/>
          <w:sz w:val="28"/>
          <w:szCs w:val="28"/>
          <w:lang w:eastAsia="ru-RU"/>
        </w:rPr>
      </w:pPr>
      <w:r w:rsidRPr="00FA127A">
        <w:rPr>
          <w:rFonts w:ascii="Times New Roman" w:hAnsi="Times New Roman" w:cs="Times New Roman"/>
          <w:bCs/>
          <w:noProof/>
          <w:sz w:val="28"/>
          <w:szCs w:val="28"/>
          <w:lang w:eastAsia="ru-RU"/>
        </w:rPr>
        <w:lastRenderedPageBreak/>
        <w:t xml:space="preserve">      Необходимость решения поставленных задач подтолкнула меня к изучению современных технологий и формированию собственного видения того, как  использовать этот метод в работе. Изучение методической и педагогической литературы, знакомство с публикациями вызвало интерес к  проектно-исследовательской технологии.</w:t>
      </w:r>
      <w:r w:rsidRPr="00FA127A">
        <w:rPr>
          <w:rFonts w:ascii="Times New Roman" w:hAnsi="Times New Roman" w:cs="Times New Roman"/>
          <w:b/>
          <w:noProof/>
          <w:sz w:val="28"/>
          <w:szCs w:val="28"/>
          <w:lang w:eastAsia="ru-RU"/>
        </w:rPr>
        <w:t xml:space="preserve"> </w:t>
      </w:r>
      <w:r w:rsidRPr="00FA127A">
        <w:rPr>
          <w:rFonts w:ascii="Times New Roman" w:hAnsi="Times New Roman" w:cs="Times New Roman"/>
          <w:noProof/>
          <w:sz w:val="28"/>
          <w:szCs w:val="28"/>
          <w:lang w:eastAsia="ru-RU"/>
        </w:rPr>
        <w:t>О занятиях по методу проекта, на которых</w:t>
      </w:r>
      <w:r w:rsidRPr="00FA127A">
        <w:rPr>
          <w:rFonts w:ascii="Times New Roman" w:hAnsi="Times New Roman" w:cs="Times New Roman"/>
          <w:b/>
          <w:noProof/>
          <w:sz w:val="28"/>
          <w:szCs w:val="28"/>
          <w:lang w:eastAsia="ru-RU"/>
        </w:rPr>
        <w:t xml:space="preserve"> ученики работают над намечаемыми для них заданиями и в определенный срок отчитываются о выполнении работы, </w:t>
      </w:r>
      <w:r w:rsidRPr="00FA127A">
        <w:rPr>
          <w:rFonts w:ascii="Times New Roman" w:hAnsi="Times New Roman" w:cs="Times New Roman"/>
          <w:noProof/>
          <w:sz w:val="28"/>
          <w:szCs w:val="28"/>
          <w:lang w:eastAsia="ru-RU"/>
        </w:rPr>
        <w:t xml:space="preserve">писали как отечественные, так и зарубежные ученые. Изучая литературу по теме, я узнала, что в России метод проектов первым реализовал С.Т.Шацкий в     1905 году. Много внимания этому вопросу уделяется и в современной научно-методической литературе: </w:t>
      </w:r>
    </w:p>
    <w:p w:rsidR="00FA127A" w:rsidRPr="00FA127A" w:rsidRDefault="00FA127A" w:rsidP="00FA127A">
      <w:pPr>
        <w:jc w:val="both"/>
        <w:rPr>
          <w:rFonts w:ascii="Times New Roman" w:hAnsi="Times New Roman" w:cs="Times New Roman"/>
          <w:noProof/>
          <w:sz w:val="28"/>
          <w:szCs w:val="28"/>
          <w:lang w:eastAsia="ru-RU"/>
        </w:rPr>
      </w:pPr>
      <w:r w:rsidRPr="00FA127A">
        <w:rPr>
          <w:rFonts w:ascii="Times New Roman" w:hAnsi="Times New Roman" w:cs="Times New Roman"/>
          <w:noProof/>
          <w:sz w:val="28"/>
          <w:szCs w:val="28"/>
          <w:lang w:eastAsia="ru-RU"/>
        </w:rPr>
        <w:t>Полат Е.С., Бухаркина М.Ю. и др. Новые педагогические и информационные технологии в системе образования./ М.,2000;</w:t>
      </w:r>
    </w:p>
    <w:p w:rsidR="00FA127A" w:rsidRPr="00FA127A" w:rsidRDefault="00FA127A" w:rsidP="00FA127A">
      <w:pPr>
        <w:jc w:val="both"/>
        <w:rPr>
          <w:rFonts w:ascii="Times New Roman" w:hAnsi="Times New Roman" w:cs="Times New Roman"/>
          <w:noProof/>
          <w:sz w:val="28"/>
          <w:szCs w:val="28"/>
          <w:lang w:eastAsia="ru-RU"/>
        </w:rPr>
      </w:pPr>
      <w:r w:rsidRPr="00FA127A">
        <w:rPr>
          <w:rFonts w:ascii="Times New Roman" w:hAnsi="Times New Roman" w:cs="Times New Roman"/>
          <w:noProof/>
          <w:sz w:val="28"/>
          <w:szCs w:val="28"/>
          <w:lang w:eastAsia="ru-RU"/>
        </w:rPr>
        <w:t>Черепанова Л.В. Проектная деятельность на уроках русского языка./Русская словесность.,2006.</w:t>
      </w:r>
    </w:p>
    <w:p w:rsidR="00FA127A" w:rsidRPr="00FA127A" w:rsidRDefault="00FA127A" w:rsidP="00FA127A">
      <w:pPr>
        <w:jc w:val="both"/>
        <w:rPr>
          <w:rFonts w:ascii="Times New Roman" w:hAnsi="Times New Roman" w:cs="Times New Roman"/>
          <w:noProof/>
          <w:sz w:val="28"/>
          <w:szCs w:val="28"/>
          <w:lang w:eastAsia="ru-RU"/>
        </w:rPr>
      </w:pPr>
      <w:r w:rsidRPr="00FA127A">
        <w:rPr>
          <w:rFonts w:ascii="Times New Roman" w:hAnsi="Times New Roman" w:cs="Times New Roman"/>
          <w:noProof/>
          <w:sz w:val="28"/>
          <w:szCs w:val="28"/>
          <w:lang w:eastAsia="ru-RU"/>
        </w:rPr>
        <w:t xml:space="preserve">      Технологию проектов я  начала применять в старших классах. Сейчас проектно-исследовательской деятельностью успешно занимаются и учащиеся среднего звена. </w:t>
      </w:r>
    </w:p>
    <w:p w:rsidR="00FA127A" w:rsidRPr="00FA127A" w:rsidRDefault="00FA127A" w:rsidP="00FA127A">
      <w:pPr>
        <w:jc w:val="both"/>
        <w:rPr>
          <w:rFonts w:ascii="Times New Roman" w:hAnsi="Times New Roman" w:cs="Times New Roman"/>
          <w:b/>
          <w:i/>
          <w:noProof/>
          <w:sz w:val="28"/>
          <w:szCs w:val="28"/>
          <w:lang w:eastAsia="ru-RU"/>
        </w:rPr>
      </w:pPr>
      <w:r w:rsidRPr="00FA127A">
        <w:rPr>
          <w:rFonts w:ascii="Times New Roman" w:hAnsi="Times New Roman" w:cs="Times New Roman"/>
          <w:noProof/>
          <w:sz w:val="28"/>
          <w:szCs w:val="28"/>
          <w:lang w:eastAsia="ru-RU"/>
        </w:rPr>
        <w:t xml:space="preserve">      Работа над учебным проектом, как правило, проводится в течение длительного времени ( от учебной четверти до года в зависимости от сложности тематики). Учащиеся старших классов готовили исследовательские и информационные проекты. Немаловажным фактором является предварительный выбор учеником темы с учетом рекомендаций учителя. В 2012-2013 уч. г. учащимся 11 «А» класса</w:t>
      </w:r>
      <w:r>
        <w:rPr>
          <w:rFonts w:ascii="Times New Roman" w:hAnsi="Times New Roman" w:cs="Times New Roman"/>
          <w:noProof/>
          <w:sz w:val="28"/>
          <w:szCs w:val="28"/>
          <w:lang w:eastAsia="ru-RU"/>
        </w:rPr>
        <w:t xml:space="preserve"> были предложены </w:t>
      </w:r>
      <w:r w:rsidRPr="00FA127A">
        <w:rPr>
          <w:rFonts w:ascii="Times New Roman" w:hAnsi="Times New Roman" w:cs="Times New Roman"/>
          <w:noProof/>
          <w:sz w:val="28"/>
          <w:szCs w:val="28"/>
          <w:lang w:eastAsia="ru-RU"/>
        </w:rPr>
        <w:t xml:space="preserve"> темы для учебных проектов по литературе. </w:t>
      </w:r>
      <w:r w:rsidRPr="00FA127A">
        <w:rPr>
          <w:rFonts w:ascii="Times New Roman" w:hAnsi="Times New Roman" w:cs="Times New Roman"/>
          <w:b/>
          <w:i/>
          <w:noProof/>
          <w:sz w:val="28"/>
          <w:szCs w:val="28"/>
          <w:lang w:eastAsia="ru-RU"/>
        </w:rPr>
        <w:t>(Приложение 1)</w:t>
      </w:r>
    </w:p>
    <w:p w:rsidR="00FA127A" w:rsidRPr="00FA127A" w:rsidRDefault="00FA127A" w:rsidP="00FA127A">
      <w:pPr>
        <w:jc w:val="both"/>
        <w:rPr>
          <w:rFonts w:ascii="Times New Roman" w:hAnsi="Times New Roman" w:cs="Times New Roman"/>
          <w:noProof/>
          <w:sz w:val="28"/>
          <w:szCs w:val="28"/>
          <w:lang w:eastAsia="ru-RU"/>
        </w:rPr>
      </w:pPr>
      <w:r w:rsidRPr="00FA127A">
        <w:rPr>
          <w:rFonts w:ascii="Times New Roman" w:hAnsi="Times New Roman" w:cs="Times New Roman"/>
          <w:noProof/>
          <w:sz w:val="28"/>
          <w:szCs w:val="28"/>
          <w:lang w:eastAsia="ru-RU"/>
        </w:rPr>
        <w:t xml:space="preserve">  При выборе темы использовался дифференцированный подход. Проекты по более сложным темам ( приложение 1, т.1-3) готовили сильные учащиеся. Были индивидуальные, парные и групповые проекты (до 3-х человек в творческой группе).  В этом же учебном году в 11 «А» классе</w:t>
      </w:r>
      <w:r>
        <w:rPr>
          <w:rFonts w:ascii="Times New Roman" w:hAnsi="Times New Roman" w:cs="Times New Roman"/>
          <w:noProof/>
          <w:color w:val="FF0000"/>
          <w:sz w:val="28"/>
          <w:szCs w:val="28"/>
          <w:lang w:eastAsia="ru-RU"/>
        </w:rPr>
        <w:t xml:space="preserve"> </w:t>
      </w:r>
      <w:r w:rsidRPr="00FA127A">
        <w:rPr>
          <w:rFonts w:ascii="Times New Roman" w:hAnsi="Times New Roman" w:cs="Times New Roman"/>
          <w:noProof/>
          <w:color w:val="000000" w:themeColor="text1"/>
          <w:sz w:val="28"/>
          <w:szCs w:val="28"/>
          <w:lang w:eastAsia="ru-RU"/>
        </w:rPr>
        <w:t>я преподавала</w:t>
      </w:r>
      <w:r w:rsidRPr="00FA127A">
        <w:rPr>
          <w:rFonts w:ascii="Times New Roman" w:hAnsi="Times New Roman" w:cs="Times New Roman"/>
          <w:noProof/>
          <w:color w:val="000000" w:themeColor="text1"/>
          <w:sz w:val="28"/>
          <w:szCs w:val="28"/>
          <w:lang w:eastAsia="ru-RU"/>
        </w:rPr>
        <w:t xml:space="preserve">  </w:t>
      </w:r>
      <w:r w:rsidRPr="00FA127A">
        <w:rPr>
          <w:rFonts w:ascii="Times New Roman" w:hAnsi="Times New Roman" w:cs="Times New Roman"/>
          <w:noProof/>
          <w:sz w:val="28"/>
          <w:szCs w:val="28"/>
          <w:lang w:eastAsia="ru-RU"/>
        </w:rPr>
        <w:t>элективный предмет  «Интенсивный курс подготовки к экзамену по русскому языку» Работа над проектами по выбранным темам способствовала систематизации и обобщению полученных знаний, что необходимо для успешной сдачи ЕГЭ по русскому языку.</w:t>
      </w:r>
      <w:r w:rsidRPr="00FA127A">
        <w:rPr>
          <w:rFonts w:ascii="Times New Roman" w:hAnsi="Times New Roman" w:cs="Times New Roman"/>
          <w:b/>
          <w:i/>
          <w:noProof/>
          <w:sz w:val="28"/>
          <w:szCs w:val="28"/>
          <w:lang w:eastAsia="ru-RU"/>
        </w:rPr>
        <w:t xml:space="preserve"> </w:t>
      </w:r>
      <w:r w:rsidRPr="00FA127A">
        <w:rPr>
          <w:rFonts w:ascii="Times New Roman" w:hAnsi="Times New Roman" w:cs="Times New Roman"/>
          <w:b/>
          <w:i/>
          <w:noProof/>
          <w:sz w:val="28"/>
          <w:szCs w:val="28"/>
          <w:lang w:eastAsia="ru-RU"/>
        </w:rPr>
        <w:t>(Приложение 2).</w:t>
      </w:r>
    </w:p>
    <w:p w:rsidR="00FA127A" w:rsidRPr="00FA127A" w:rsidRDefault="00FA127A" w:rsidP="00FA127A">
      <w:pPr>
        <w:jc w:val="both"/>
        <w:rPr>
          <w:rFonts w:ascii="Times New Roman" w:hAnsi="Times New Roman" w:cs="Times New Roman"/>
          <w:bCs/>
          <w:noProof/>
          <w:sz w:val="28"/>
          <w:szCs w:val="28"/>
        </w:rPr>
      </w:pPr>
      <w:r w:rsidRPr="00FA127A">
        <w:rPr>
          <w:rFonts w:ascii="Times New Roman" w:hAnsi="Times New Roman" w:cs="Times New Roman"/>
          <w:b/>
          <w:i/>
          <w:noProof/>
          <w:sz w:val="28"/>
          <w:szCs w:val="28"/>
          <w:lang w:eastAsia="ru-RU"/>
        </w:rPr>
        <w:t xml:space="preserve">    </w:t>
      </w:r>
      <w:r w:rsidRPr="00FA127A">
        <w:rPr>
          <w:rFonts w:ascii="Times New Roman" w:hAnsi="Times New Roman" w:cs="Times New Roman"/>
          <w:noProof/>
          <w:sz w:val="28"/>
          <w:szCs w:val="28"/>
          <w:lang w:eastAsia="ru-RU"/>
        </w:rPr>
        <w:t>Второй этап работы над проектом заключался в составлении плана, изучении школьниками  литературы по данной теме.Этот этап подразумевает преимущественно самостоятельную работу учащихся, что позволяет</w:t>
      </w:r>
      <w:r w:rsidRPr="00FA127A">
        <w:rPr>
          <w:rFonts w:ascii="Times New Roman" w:eastAsiaTheme="minorEastAsia" w:hAnsi="Times New Roman" w:cs="Times New Roman"/>
          <w:bCs/>
          <w:color w:val="000000" w:themeColor="text1"/>
          <w:kern w:val="24"/>
          <w:sz w:val="28"/>
          <w:szCs w:val="28"/>
        </w:rPr>
        <w:t xml:space="preserve"> </w:t>
      </w:r>
      <w:r w:rsidRPr="00FA127A">
        <w:rPr>
          <w:rFonts w:ascii="Times New Roman" w:hAnsi="Times New Roman" w:cs="Times New Roman"/>
          <w:bCs/>
          <w:noProof/>
          <w:sz w:val="28"/>
          <w:szCs w:val="28"/>
          <w:lang w:eastAsia="ru-RU"/>
        </w:rPr>
        <w:lastRenderedPageBreak/>
        <w:t xml:space="preserve">формировать умение работать с информацией, более эффективно воспринимать, запоминать и применять получаемые и приобретаемые знания. </w:t>
      </w:r>
      <w:r w:rsidRPr="00FA127A">
        <w:rPr>
          <w:rFonts w:ascii="Times New Roman" w:hAnsi="Times New Roman" w:cs="Times New Roman"/>
          <w:bCs/>
          <w:noProof/>
          <w:sz w:val="28"/>
          <w:szCs w:val="28"/>
        </w:rPr>
        <w:t>Важным является организационная деятельность как со стороны учителя, так и учащихся. От учителя требуется направить мысль ребенка в нужном русле самостоятельного поиска, подсказать источники информации, но нельзя предлагать учащимся решение проблемы в готовом виде.  Следует обращать внимание на актуальность проблемы, недостаточную освещенность ее, указывать на то, что учитель ждет в лице своих учеников исследователей, способных найти новое решение. Далее учащиеся создавали собтбвенный текст, содержащий анализ литературы и собственные выводы по теме. Заключительным этапом работы стала защита на уроках литературы и занятиях элективного предмета. Учащиеся в устном выступлении освещали основные вопросы работы, давали краткую характеристику, отвечали на вопросы по теме проекта. Все выступления сопровождались презентациями. Выступающие показали умение вести диалог с аудиторией, отвечать на вопросы, поддерживать внимание слушателей. Результаты деятельности оформлены в виде рефератов и презентаций. Все они в электронном виде  пополнили Банк проектных работ учащихся МБОУ БГО СОШ№5.</w:t>
      </w:r>
    </w:p>
    <w:p w:rsidR="00FA127A" w:rsidRPr="00FA127A" w:rsidRDefault="00FA127A" w:rsidP="00FA127A">
      <w:pPr>
        <w:jc w:val="both"/>
        <w:rPr>
          <w:rFonts w:ascii="Times New Roman" w:hAnsi="Times New Roman" w:cs="Times New Roman"/>
          <w:bCs/>
          <w:noProof/>
          <w:sz w:val="28"/>
          <w:szCs w:val="28"/>
        </w:rPr>
      </w:pPr>
      <w:r w:rsidRPr="00FA127A">
        <w:rPr>
          <w:rFonts w:ascii="Times New Roman" w:hAnsi="Times New Roman" w:cs="Times New Roman"/>
          <w:bCs/>
          <w:noProof/>
          <w:sz w:val="28"/>
          <w:szCs w:val="28"/>
        </w:rPr>
        <w:t xml:space="preserve">    Проектной деятельностью занимаются и учащиеся средних классов, поскольку использование метода проектов создает условия для удовлетворения потребностей детей в исследовании, созидании, общении и творчестве и позволяет построить обучение в соответствии с интересами и способностями учащихся. Учащиеся 6 класса выбрали прикладные проекты,  предполагающие наличие «конечного продукта»: словарь-справочник «В гостях у фразеологизмов», учебник «Занимательная грамматика 6 класса», презентация «Достойные внимания знаки препинания» и др.</w:t>
      </w:r>
    </w:p>
    <w:p w:rsidR="00FA127A" w:rsidRPr="00FA127A" w:rsidRDefault="00FA127A" w:rsidP="00FA127A">
      <w:pPr>
        <w:jc w:val="both"/>
        <w:rPr>
          <w:rFonts w:ascii="Times New Roman" w:hAnsi="Times New Roman" w:cs="Times New Roman"/>
          <w:bCs/>
          <w:noProof/>
          <w:sz w:val="28"/>
          <w:szCs w:val="28"/>
        </w:rPr>
      </w:pPr>
      <w:r w:rsidRPr="00FA127A">
        <w:rPr>
          <w:rFonts w:ascii="Times New Roman" w:hAnsi="Times New Roman" w:cs="Times New Roman"/>
          <w:bCs/>
          <w:noProof/>
          <w:sz w:val="28"/>
          <w:szCs w:val="28"/>
        </w:rPr>
        <w:t xml:space="preserve">   Проектная технология в настоящее время активно утверждается в школе. Реализация метода проектов на практике ведет к изменению позиции учителя. Из носителя готовых знаний он превращается в организатора познавательной, исследовательской деятельности своих учеников.</w:t>
      </w:r>
    </w:p>
    <w:p w:rsidR="00FA127A" w:rsidRPr="00FA127A" w:rsidRDefault="00FA127A" w:rsidP="00FA127A">
      <w:pPr>
        <w:rPr>
          <w:rFonts w:ascii="Times New Roman" w:hAnsi="Times New Roman" w:cs="Times New Roman"/>
          <w:noProof/>
          <w:sz w:val="28"/>
          <w:szCs w:val="28"/>
          <w:lang w:eastAsia="ru-RU"/>
        </w:rPr>
      </w:pPr>
      <w:r w:rsidRPr="00FA127A">
        <w:rPr>
          <w:rFonts w:ascii="Times New Roman" w:hAnsi="Times New Roman" w:cs="Times New Roman"/>
          <w:bCs/>
          <w:noProof/>
          <w:sz w:val="28"/>
          <w:szCs w:val="28"/>
        </w:rPr>
        <w:t xml:space="preserve">   Метод проектов вызывает интерес у преподавателей русского языка и литературы. Своим опытом работы я делилась на заседании МО учителей русского я</w:t>
      </w:r>
      <w:r>
        <w:rPr>
          <w:rFonts w:ascii="Times New Roman" w:hAnsi="Times New Roman" w:cs="Times New Roman"/>
          <w:bCs/>
          <w:noProof/>
          <w:sz w:val="28"/>
          <w:szCs w:val="28"/>
        </w:rPr>
        <w:t xml:space="preserve">зыка и литературы </w:t>
      </w:r>
      <w:r w:rsidRPr="00FA127A">
        <w:rPr>
          <w:rFonts w:ascii="Times New Roman" w:hAnsi="Times New Roman" w:cs="Times New Roman"/>
          <w:bCs/>
          <w:noProof/>
          <w:sz w:val="28"/>
          <w:szCs w:val="28"/>
        </w:rPr>
        <w:t>, педагогическом совете</w:t>
      </w:r>
      <w:r>
        <w:rPr>
          <w:rFonts w:ascii="Times New Roman" w:hAnsi="Times New Roman" w:cs="Times New Roman"/>
          <w:bCs/>
          <w:noProof/>
          <w:sz w:val="28"/>
          <w:szCs w:val="28"/>
        </w:rPr>
        <w:t>,</w:t>
      </w:r>
      <w:r w:rsidRPr="00FA127A">
        <w:rPr>
          <w:rFonts w:ascii="Times New Roman" w:hAnsi="Times New Roman" w:cs="Times New Roman"/>
          <w:bCs/>
          <w:noProof/>
          <w:sz w:val="28"/>
          <w:szCs w:val="28"/>
        </w:rPr>
        <w:t xml:space="preserve">  знакомила с технологией проектов сту</w:t>
      </w:r>
      <w:r>
        <w:rPr>
          <w:rFonts w:ascii="Times New Roman" w:hAnsi="Times New Roman" w:cs="Times New Roman"/>
          <w:bCs/>
          <w:noProof/>
          <w:sz w:val="28"/>
          <w:szCs w:val="28"/>
        </w:rPr>
        <w:t>дентов БГПИ.</w:t>
      </w:r>
      <w:r w:rsidRPr="00FA127A">
        <w:rPr>
          <w:rFonts w:ascii="Times New Roman" w:hAnsi="Times New Roman" w:cs="Times New Roman"/>
          <w:noProof/>
          <w:sz w:val="28"/>
          <w:szCs w:val="28"/>
          <w:lang w:eastAsia="ru-RU"/>
        </w:rPr>
        <w:t xml:space="preserve">  </w:t>
      </w:r>
    </w:p>
    <w:p w:rsidR="00FA127A" w:rsidRPr="00FA127A" w:rsidRDefault="00FA127A" w:rsidP="00FA127A">
      <w:pPr>
        <w:rPr>
          <w:color w:val="0000FF"/>
          <w:sz w:val="28"/>
          <w:szCs w:val="28"/>
          <w:u w:val="single"/>
        </w:rPr>
      </w:pPr>
      <w:r w:rsidRPr="00FA127A">
        <w:rPr>
          <w:rFonts w:ascii="Times New Roman" w:hAnsi="Times New Roman" w:cs="Times New Roman"/>
          <w:noProof/>
          <w:sz w:val="28"/>
          <w:szCs w:val="28"/>
          <w:lang w:eastAsia="ru-RU"/>
        </w:rPr>
        <w:t xml:space="preserve">    </w:t>
      </w:r>
      <w:r w:rsidRPr="00FA127A">
        <w:rPr>
          <w:rFonts w:ascii="Times New Roman" w:hAnsi="Times New Roman" w:cs="Times New Roman"/>
          <w:bCs/>
          <w:noProof/>
          <w:sz w:val="28"/>
          <w:szCs w:val="28"/>
        </w:rPr>
        <w:t>С некоторыми проектами моих учеников можно озн</w:t>
      </w:r>
      <w:r>
        <w:rPr>
          <w:rFonts w:ascii="Times New Roman" w:hAnsi="Times New Roman" w:cs="Times New Roman"/>
          <w:bCs/>
          <w:noProof/>
          <w:sz w:val="28"/>
          <w:szCs w:val="28"/>
        </w:rPr>
        <w:t xml:space="preserve">акомиться на  </w:t>
      </w:r>
      <w:r w:rsidRPr="00FA127A">
        <w:rPr>
          <w:color w:val="000000" w:themeColor="text1"/>
          <w:sz w:val="28"/>
          <w:szCs w:val="28"/>
        </w:rPr>
        <w:t>сайте.</w:t>
      </w:r>
    </w:p>
    <w:p w:rsidR="00FA127A" w:rsidRPr="00FA127A" w:rsidRDefault="00FA127A" w:rsidP="00FA127A">
      <w:pPr>
        <w:rPr>
          <w:rFonts w:ascii="Times New Roman" w:hAnsi="Times New Roman" w:cs="Times New Roman"/>
          <w:color w:val="000000" w:themeColor="text1"/>
          <w:sz w:val="28"/>
          <w:szCs w:val="28"/>
        </w:rPr>
      </w:pPr>
      <w:r w:rsidRPr="00FA127A">
        <w:rPr>
          <w:color w:val="0000FF"/>
          <w:sz w:val="28"/>
          <w:szCs w:val="28"/>
        </w:rPr>
        <w:lastRenderedPageBreak/>
        <w:t xml:space="preserve">     </w:t>
      </w:r>
      <w:r w:rsidRPr="00FA127A">
        <w:rPr>
          <w:rFonts w:ascii="Times New Roman" w:hAnsi="Times New Roman" w:cs="Times New Roman"/>
          <w:color w:val="000000" w:themeColor="text1"/>
          <w:sz w:val="28"/>
          <w:szCs w:val="28"/>
        </w:rPr>
        <w:t>Другим важным направлением своей деятельности считаю работу с одаренными детьми.</w:t>
      </w:r>
    </w:p>
    <w:p w:rsidR="00FA127A" w:rsidRPr="00FA127A" w:rsidRDefault="00FA127A" w:rsidP="00FA127A">
      <w:pPr>
        <w:spacing w:before="100" w:beforeAutospacing="1" w:after="0" w:line="240" w:lineRule="auto"/>
        <w:rPr>
          <w:rFonts w:ascii="Times New Roman" w:eastAsia="Times New Roman" w:hAnsi="Times New Roman" w:cs="Times New Roman"/>
          <w:b/>
          <w:bCs/>
          <w:iCs/>
          <w:sz w:val="28"/>
          <w:szCs w:val="28"/>
          <w:lang w:eastAsia="ru-RU"/>
          <w14:shadow w14:blurRad="50800" w14:dist="38100" w14:dir="2700000" w14:sx="100000" w14:sy="100000" w14:kx="0" w14:ky="0" w14:algn="tl">
            <w14:srgbClr w14:val="000000">
              <w14:alpha w14:val="60000"/>
            </w14:srgbClr>
          </w14:shadow>
        </w:rPr>
      </w:pPr>
      <w:r w:rsidRPr="00FA127A">
        <w:rPr>
          <w:rFonts w:ascii="Times New Roman" w:eastAsia="Times New Roman" w:hAnsi="Times New Roman" w:cs="Times New Roman"/>
          <w:b/>
          <w:bCs/>
          <w:iCs/>
          <w:sz w:val="28"/>
          <w:szCs w:val="28"/>
          <w:lang w:eastAsia="ru-RU"/>
          <w14:shadow w14:blurRad="50800" w14:dist="38100" w14:dir="2700000" w14:sx="100000" w14:sy="100000" w14:kx="0" w14:ky="0" w14:algn="tl">
            <w14:srgbClr w14:val="000000">
              <w14:alpha w14:val="60000"/>
            </w14:srgbClr>
          </w14:shadow>
        </w:rPr>
        <w:t>Формы организации работы</w:t>
      </w:r>
      <w:proofErr w:type="gramStart"/>
      <w:r w:rsidRPr="00FA127A">
        <w:rPr>
          <w:rFonts w:ascii="Times New Roman" w:eastAsia="Times New Roman" w:hAnsi="Times New Roman" w:cs="Times New Roman"/>
          <w:b/>
          <w:bCs/>
          <w:iCs/>
          <w:sz w:val="28"/>
          <w:szCs w:val="28"/>
          <w:lang w:eastAsia="ru-RU"/>
          <w14:shadow w14:blurRad="50800" w14:dist="38100" w14:dir="2700000" w14:sx="100000" w14:sy="100000" w14:kx="0" w14:ky="0" w14:algn="tl">
            <w14:srgbClr w14:val="000000">
              <w14:alpha w14:val="60000"/>
            </w14:srgbClr>
          </w14:shadow>
        </w:rPr>
        <w:t xml:space="preserve"> :</w:t>
      </w:r>
      <w:proofErr w:type="gramEnd"/>
    </w:p>
    <w:p w:rsidR="00FA127A" w:rsidRPr="00FA127A" w:rsidRDefault="00FA127A" w:rsidP="00FA127A">
      <w:pPr>
        <w:numPr>
          <w:ilvl w:val="0"/>
          <w:numId w:val="3"/>
        </w:numPr>
        <w:spacing w:before="100" w:beforeAutospacing="1" w:after="0" w:line="240" w:lineRule="auto"/>
        <w:rPr>
          <w:rFonts w:ascii="Times New Roman" w:eastAsia="Times New Roman" w:hAnsi="Times New Roman" w:cs="Times New Roman"/>
          <w:sz w:val="28"/>
          <w:szCs w:val="28"/>
          <w:u w:val="single"/>
          <w:lang w:eastAsia="ru-RU"/>
        </w:rPr>
      </w:pPr>
      <w:r w:rsidRPr="00FA127A">
        <w:rPr>
          <w:rFonts w:ascii="Times New Roman" w:eastAsia="Times New Roman" w:hAnsi="Times New Roman" w:cs="Times New Roman"/>
          <w:sz w:val="28"/>
          <w:szCs w:val="28"/>
          <w:lang w:eastAsia="ru-RU"/>
        </w:rPr>
        <w:t xml:space="preserve">    </w:t>
      </w:r>
      <w:r w:rsidRPr="00FA127A">
        <w:rPr>
          <w:rFonts w:ascii="Times New Roman" w:eastAsia="Times New Roman" w:hAnsi="Times New Roman" w:cs="Times New Roman"/>
          <w:sz w:val="28"/>
          <w:szCs w:val="28"/>
          <w:u w:val="single"/>
          <w:lang w:eastAsia="ru-RU"/>
        </w:rPr>
        <w:t>Урочная деятельность</w:t>
      </w:r>
    </w:p>
    <w:p w:rsidR="00FA127A" w:rsidRPr="00FA127A" w:rsidRDefault="00FA127A" w:rsidP="00FA127A">
      <w:pPr>
        <w:numPr>
          <w:ilvl w:val="0"/>
          <w:numId w:val="3"/>
        </w:numPr>
        <w:autoSpaceDE w:val="0"/>
        <w:autoSpaceDN w:val="0"/>
        <w:adjustRightInd w:val="0"/>
        <w:spacing w:after="0" w:line="240" w:lineRule="auto"/>
        <w:ind w:left="500" w:hanging="500"/>
        <w:outlineLvl w:val="1"/>
        <w:rPr>
          <w:rFonts w:ascii="Times New Roman" w:eastAsia="Times New Roman" w:hAnsi="Times New Roman" w:cs="Times New Roman"/>
          <w:sz w:val="28"/>
          <w:szCs w:val="28"/>
          <w:u w:val="single"/>
          <w:lang w:eastAsia="ru-RU"/>
          <w14:shadow w14:blurRad="50800" w14:dist="38100" w14:dir="2700000" w14:sx="100000" w14:sy="100000" w14:kx="0" w14:ky="0" w14:algn="tl">
            <w14:srgbClr w14:val="000000">
              <w14:alpha w14:val="60000"/>
            </w14:srgbClr>
          </w14:shadow>
        </w:rPr>
      </w:pPr>
      <w:r w:rsidRPr="00FA127A">
        <w:rPr>
          <w:rFonts w:ascii="Times New Roman" w:eastAsia="Times New Roman" w:hAnsi="Times New Roman" w:cs="Times New Roman"/>
          <w:sz w:val="28"/>
          <w:szCs w:val="28"/>
          <w:u w:val="single"/>
          <w:lang w:eastAsia="ru-RU"/>
          <w14:shadow w14:blurRad="50800" w14:dist="38100" w14:dir="2700000" w14:sx="100000" w14:sy="100000" w14:kx="0" w14:ky="0" w14:algn="tl">
            <w14:srgbClr w14:val="000000">
              <w14:alpha w14:val="60000"/>
            </w14:srgbClr>
          </w14:shadow>
        </w:rPr>
        <w:t xml:space="preserve">Предметные декады </w:t>
      </w:r>
    </w:p>
    <w:p w:rsidR="00FA127A" w:rsidRPr="00FA127A" w:rsidRDefault="00FA127A" w:rsidP="00FA127A">
      <w:pPr>
        <w:numPr>
          <w:ilvl w:val="0"/>
          <w:numId w:val="3"/>
        </w:numPr>
        <w:autoSpaceDE w:val="0"/>
        <w:autoSpaceDN w:val="0"/>
        <w:adjustRightInd w:val="0"/>
        <w:spacing w:after="0" w:line="240" w:lineRule="auto"/>
        <w:ind w:left="500" w:hanging="500"/>
        <w:outlineLvl w:val="1"/>
        <w:rPr>
          <w:rFonts w:ascii="Times New Roman" w:eastAsia="Times New Roman" w:hAnsi="Times New Roman" w:cs="Times New Roman"/>
          <w:sz w:val="28"/>
          <w:szCs w:val="28"/>
          <w:u w:val="single"/>
          <w:lang w:eastAsia="ru-RU"/>
          <w14:shadow w14:blurRad="50800" w14:dist="38100" w14:dir="2700000" w14:sx="100000" w14:sy="100000" w14:kx="0" w14:ky="0" w14:algn="tl">
            <w14:srgbClr w14:val="000000">
              <w14:alpha w14:val="60000"/>
            </w14:srgbClr>
          </w14:shadow>
        </w:rPr>
      </w:pPr>
      <w:r w:rsidRPr="00FA127A">
        <w:rPr>
          <w:rFonts w:ascii="Times New Roman" w:eastAsia="Times New Roman" w:hAnsi="Times New Roman" w:cs="Times New Roman"/>
          <w:sz w:val="28"/>
          <w:szCs w:val="28"/>
          <w:u w:val="single"/>
          <w:lang w:eastAsia="ru-RU"/>
          <w14:shadow w14:blurRad="50800" w14:dist="38100" w14:dir="2700000" w14:sx="100000" w14:sy="100000" w14:kx="0" w14:ky="0" w14:algn="tl">
            <w14:srgbClr w14:val="000000">
              <w14:alpha w14:val="60000"/>
            </w14:srgbClr>
          </w14:shadow>
        </w:rPr>
        <w:t>Внеурочная деятельность</w:t>
      </w:r>
    </w:p>
    <w:p w:rsidR="00FA127A" w:rsidRPr="00FA127A" w:rsidRDefault="00FA127A" w:rsidP="00FA127A">
      <w:pPr>
        <w:numPr>
          <w:ilvl w:val="0"/>
          <w:numId w:val="3"/>
        </w:numPr>
        <w:autoSpaceDE w:val="0"/>
        <w:autoSpaceDN w:val="0"/>
        <w:adjustRightInd w:val="0"/>
        <w:spacing w:after="0" w:line="240" w:lineRule="auto"/>
        <w:ind w:left="500" w:hanging="500"/>
        <w:outlineLvl w:val="1"/>
        <w:rPr>
          <w:rFonts w:ascii="Times New Roman" w:eastAsia="Times New Roman" w:hAnsi="Times New Roman" w:cs="Times New Roman"/>
          <w:sz w:val="28"/>
          <w:szCs w:val="28"/>
          <w:u w:val="single"/>
          <w:lang w:eastAsia="ru-RU"/>
          <w14:shadow w14:blurRad="50800" w14:dist="38100" w14:dir="2700000" w14:sx="100000" w14:sy="100000" w14:kx="0" w14:ky="0" w14:algn="tl">
            <w14:srgbClr w14:val="000000">
              <w14:alpha w14:val="60000"/>
            </w14:srgbClr>
          </w14:shadow>
        </w:rPr>
      </w:pPr>
      <w:r w:rsidRPr="00FA127A">
        <w:rPr>
          <w:rFonts w:ascii="Times New Roman" w:eastAsia="Times New Roman" w:hAnsi="Times New Roman" w:cs="Times New Roman"/>
          <w:sz w:val="28"/>
          <w:szCs w:val="28"/>
          <w:u w:val="single"/>
          <w:lang w:eastAsia="ru-RU"/>
          <w14:shadow w14:blurRad="50800" w14:dist="38100" w14:dir="2700000" w14:sx="100000" w14:sy="100000" w14:kx="0" w14:ky="0" w14:algn="tl">
            <w14:srgbClr w14:val="000000">
              <w14:alpha w14:val="60000"/>
            </w14:srgbClr>
          </w14:shadow>
        </w:rPr>
        <w:t>Театрализованные праздники</w:t>
      </w:r>
    </w:p>
    <w:p w:rsidR="00FA127A" w:rsidRPr="00FA127A" w:rsidRDefault="00FA127A" w:rsidP="00FA127A">
      <w:pPr>
        <w:numPr>
          <w:ilvl w:val="0"/>
          <w:numId w:val="3"/>
        </w:numPr>
        <w:autoSpaceDE w:val="0"/>
        <w:autoSpaceDN w:val="0"/>
        <w:adjustRightInd w:val="0"/>
        <w:spacing w:after="0" w:line="240" w:lineRule="auto"/>
        <w:ind w:left="500" w:hanging="500"/>
        <w:outlineLvl w:val="1"/>
        <w:rPr>
          <w:rFonts w:ascii="Times New Roman" w:eastAsia="Times New Roman" w:hAnsi="Times New Roman" w:cs="Times New Roman"/>
          <w:sz w:val="28"/>
          <w:szCs w:val="28"/>
          <w:u w:val="single"/>
          <w:lang w:eastAsia="ru-RU"/>
          <w14:shadow w14:blurRad="50800" w14:dist="38100" w14:dir="2700000" w14:sx="100000" w14:sy="100000" w14:kx="0" w14:ky="0" w14:algn="tl">
            <w14:srgbClr w14:val="000000">
              <w14:alpha w14:val="60000"/>
            </w14:srgbClr>
          </w14:shadow>
        </w:rPr>
      </w:pPr>
      <w:r w:rsidRPr="00FA127A">
        <w:rPr>
          <w:rFonts w:ascii="Times New Roman" w:eastAsia="Times New Roman" w:hAnsi="Times New Roman" w:cs="Times New Roman"/>
          <w:sz w:val="28"/>
          <w:szCs w:val="28"/>
          <w:u w:val="single"/>
          <w:lang w:eastAsia="ru-RU"/>
          <w14:shadow w14:blurRad="50800" w14:dist="38100" w14:dir="2700000" w14:sx="100000" w14:sy="100000" w14:kx="0" w14:ky="0" w14:algn="tl">
            <w14:srgbClr w14:val="000000">
              <w14:alpha w14:val="60000"/>
            </w14:srgbClr>
          </w14:shadow>
        </w:rPr>
        <w:t>Развитие творческих способностей</w:t>
      </w:r>
    </w:p>
    <w:p w:rsidR="00FA127A" w:rsidRPr="00FA127A" w:rsidRDefault="00FA127A" w:rsidP="00FA127A">
      <w:pPr>
        <w:numPr>
          <w:ilvl w:val="0"/>
          <w:numId w:val="3"/>
        </w:numPr>
        <w:autoSpaceDE w:val="0"/>
        <w:autoSpaceDN w:val="0"/>
        <w:adjustRightInd w:val="0"/>
        <w:spacing w:after="0" w:line="240" w:lineRule="auto"/>
        <w:ind w:left="500" w:hanging="500"/>
        <w:outlineLvl w:val="1"/>
        <w:rPr>
          <w:rFonts w:ascii="Times New Roman" w:eastAsia="Times New Roman" w:hAnsi="Times New Roman" w:cs="Times New Roman"/>
          <w:sz w:val="28"/>
          <w:szCs w:val="28"/>
          <w:u w:val="single"/>
          <w:lang w:eastAsia="ru-RU"/>
          <w14:shadow w14:blurRad="50800" w14:dist="38100" w14:dir="2700000" w14:sx="100000" w14:sy="100000" w14:kx="0" w14:ky="0" w14:algn="tl">
            <w14:srgbClr w14:val="000000">
              <w14:alpha w14:val="60000"/>
            </w14:srgbClr>
          </w14:shadow>
        </w:rPr>
      </w:pPr>
      <w:r w:rsidRPr="00FA127A">
        <w:rPr>
          <w:rFonts w:ascii="Times New Roman" w:eastAsia="Times New Roman" w:hAnsi="Times New Roman" w:cs="Times New Roman"/>
          <w:sz w:val="28"/>
          <w:szCs w:val="28"/>
          <w:u w:val="single"/>
          <w:lang w:eastAsia="ru-RU"/>
          <w14:shadow w14:blurRad="50800" w14:dist="38100" w14:dir="2700000" w14:sx="100000" w14:sy="100000" w14:kx="0" w14:ky="0" w14:algn="tl">
            <w14:srgbClr w14:val="000000">
              <w14:alpha w14:val="60000"/>
            </w14:srgbClr>
          </w14:shadow>
        </w:rPr>
        <w:t xml:space="preserve">Олимпиады </w:t>
      </w:r>
    </w:p>
    <w:p w:rsidR="00FA127A" w:rsidRPr="00FA127A" w:rsidRDefault="00FA127A" w:rsidP="00FA127A">
      <w:pPr>
        <w:ind w:left="500"/>
        <w:rPr>
          <w:lang w:eastAsia="ru-RU"/>
        </w:rPr>
      </w:pPr>
      <w:r w:rsidRPr="00FA127A">
        <w:rPr>
          <w:rFonts w:ascii="Times New Roman" w:hAnsi="Times New Roman" w:cs="Times New Roman"/>
          <w:sz w:val="28"/>
          <w:szCs w:val="28"/>
        </w:rPr>
        <w:t>Разработки</w:t>
      </w:r>
      <w:r>
        <w:rPr>
          <w:rFonts w:ascii="Times New Roman" w:hAnsi="Times New Roman" w:cs="Times New Roman"/>
          <w:sz w:val="28"/>
          <w:szCs w:val="28"/>
        </w:rPr>
        <w:t xml:space="preserve"> нескольких</w:t>
      </w:r>
      <w:r w:rsidRPr="00FA127A">
        <w:rPr>
          <w:rFonts w:ascii="Times New Roman" w:hAnsi="Times New Roman" w:cs="Times New Roman"/>
          <w:sz w:val="28"/>
          <w:szCs w:val="28"/>
        </w:rPr>
        <w:t xml:space="preserve"> открытых уроков и внеклассных мероприятий, фото</w:t>
      </w:r>
      <w:r>
        <w:rPr>
          <w:rFonts w:ascii="Times New Roman" w:hAnsi="Times New Roman" w:cs="Times New Roman"/>
          <w:sz w:val="28"/>
          <w:szCs w:val="28"/>
        </w:rPr>
        <w:t xml:space="preserve">отчеты размещены на </w:t>
      </w:r>
      <w:r w:rsidRPr="00FA127A">
        <w:rPr>
          <w:rFonts w:ascii="Times New Roman" w:hAnsi="Times New Roman" w:cs="Times New Roman"/>
          <w:sz w:val="28"/>
          <w:szCs w:val="28"/>
        </w:rPr>
        <w:t xml:space="preserve"> сайте.</w:t>
      </w:r>
    </w:p>
    <w:p w:rsidR="00FA127A" w:rsidRPr="00FA127A" w:rsidRDefault="00FA127A" w:rsidP="00FA127A">
      <w:pPr>
        <w:rPr>
          <w:b/>
          <w:lang w:eastAsia="ru-RU"/>
        </w:rPr>
      </w:pPr>
      <w:r w:rsidRPr="00FA127A">
        <w:rPr>
          <w:lang w:eastAsia="ru-RU"/>
        </w:rPr>
        <w:t xml:space="preserve">  </w:t>
      </w:r>
      <w:r w:rsidRPr="00FA127A">
        <w:rPr>
          <w:b/>
          <w:lang w:eastAsia="ru-RU"/>
        </w:rPr>
        <w:t xml:space="preserve">        </w:t>
      </w:r>
      <w:r w:rsidRPr="00FA127A">
        <w:rPr>
          <w:rFonts w:ascii="Times New Roman" w:hAnsi="Times New Roman" w:cs="Times New Roman"/>
          <w:b/>
          <w:sz w:val="28"/>
          <w:szCs w:val="28"/>
          <w:lang w:eastAsia="ru-RU"/>
        </w:rPr>
        <w:t>Работа с одаренными детьми</w:t>
      </w:r>
    </w:p>
    <w:p w:rsidR="00FA127A" w:rsidRPr="00FA127A" w:rsidRDefault="00FA127A" w:rsidP="00FA127A">
      <w:pPr>
        <w:jc w:val="both"/>
        <w:rPr>
          <w:rFonts w:ascii="Times New Roman" w:hAnsi="Times New Roman" w:cs="Times New Roman"/>
          <w:sz w:val="28"/>
          <w:szCs w:val="28"/>
        </w:rPr>
      </w:pPr>
      <w:r w:rsidRPr="00FA127A">
        <w:rPr>
          <w:rFonts w:ascii="Times New Roman" w:hAnsi="Times New Roman" w:cs="Times New Roman"/>
          <w:sz w:val="28"/>
          <w:szCs w:val="28"/>
        </w:rPr>
        <w:t>- повышает познавательный интерес школьников к предмету;</w:t>
      </w:r>
    </w:p>
    <w:p w:rsidR="00FA127A" w:rsidRPr="00FA127A" w:rsidRDefault="00FA127A" w:rsidP="00FA127A">
      <w:pPr>
        <w:jc w:val="both"/>
        <w:rPr>
          <w:rFonts w:ascii="Times New Roman" w:hAnsi="Times New Roman" w:cs="Times New Roman"/>
          <w:sz w:val="28"/>
          <w:szCs w:val="28"/>
        </w:rPr>
      </w:pPr>
      <w:r w:rsidRPr="00FA127A">
        <w:rPr>
          <w:rFonts w:ascii="Times New Roman" w:hAnsi="Times New Roman" w:cs="Times New Roman"/>
          <w:sz w:val="28"/>
          <w:szCs w:val="28"/>
        </w:rPr>
        <w:t>- развивает творческую инициативу, исследовательскую активность и интеллектуальные способности учеников;</w:t>
      </w:r>
    </w:p>
    <w:p w:rsidR="00FA127A" w:rsidRPr="00FA127A" w:rsidRDefault="00FA127A" w:rsidP="00FA127A">
      <w:pPr>
        <w:jc w:val="both"/>
        <w:rPr>
          <w:rFonts w:ascii="Times New Roman" w:hAnsi="Times New Roman" w:cs="Times New Roman"/>
          <w:sz w:val="28"/>
          <w:szCs w:val="28"/>
        </w:rPr>
      </w:pPr>
      <w:r w:rsidRPr="00FA127A">
        <w:rPr>
          <w:rFonts w:ascii="Times New Roman" w:hAnsi="Times New Roman" w:cs="Times New Roman"/>
          <w:sz w:val="28"/>
          <w:szCs w:val="28"/>
        </w:rPr>
        <w:t>- учит принимать нестандартные решения и прогнозировать результат;</w:t>
      </w:r>
    </w:p>
    <w:p w:rsidR="00FA127A" w:rsidRPr="00FA127A" w:rsidRDefault="00FA127A" w:rsidP="00FA127A">
      <w:pPr>
        <w:jc w:val="both"/>
        <w:rPr>
          <w:rFonts w:ascii="Times New Roman" w:hAnsi="Times New Roman" w:cs="Times New Roman"/>
          <w:sz w:val="28"/>
          <w:szCs w:val="28"/>
        </w:rPr>
      </w:pPr>
      <w:r w:rsidRPr="00FA127A">
        <w:rPr>
          <w:rFonts w:ascii="Times New Roman" w:hAnsi="Times New Roman" w:cs="Times New Roman"/>
          <w:sz w:val="28"/>
          <w:szCs w:val="28"/>
        </w:rPr>
        <w:t>- развивает коммуникативные возможности учащихся для формирования их речевой компетентности.</w:t>
      </w:r>
    </w:p>
    <w:p w:rsidR="00FA127A" w:rsidRPr="00FA127A" w:rsidRDefault="00FA127A" w:rsidP="00FA127A">
      <w:pPr>
        <w:jc w:val="both"/>
        <w:rPr>
          <w:rFonts w:ascii="Times New Roman" w:hAnsi="Times New Roman" w:cs="Times New Roman"/>
          <w:sz w:val="28"/>
          <w:szCs w:val="28"/>
        </w:rPr>
      </w:pPr>
      <w:r w:rsidRPr="00FA127A">
        <w:rPr>
          <w:rFonts w:ascii="Times New Roman" w:hAnsi="Times New Roman" w:cs="Times New Roman"/>
          <w:sz w:val="28"/>
          <w:szCs w:val="28"/>
        </w:rPr>
        <w:t xml:space="preserve">    Важным фактором в работе с одаренными детьми считаю предоставление возможности для реализации творческих способностей учащихся, поощрение и поддержку учащихся, обладающих креативным мышлением и проявивших интерес к русскому языку и литературе. Результатами этой работы считаю успешное выступление учащихся на предметных олимпиадах, участие в конкурсах. </w:t>
      </w:r>
      <w:r w:rsidRPr="00FA127A">
        <w:rPr>
          <w:rFonts w:ascii="Times New Roman" w:hAnsi="Times New Roman" w:cs="Times New Roman"/>
          <w:b/>
          <w:i/>
          <w:sz w:val="28"/>
          <w:szCs w:val="28"/>
        </w:rPr>
        <w:t>(Приложение 3)</w:t>
      </w:r>
    </w:p>
    <w:p w:rsidR="00FA127A" w:rsidRPr="00FA127A" w:rsidRDefault="00FA127A" w:rsidP="00FA127A">
      <w:pPr>
        <w:spacing w:before="100" w:beforeAutospacing="1" w:after="0" w:line="240" w:lineRule="auto"/>
        <w:rPr>
          <w:rFonts w:ascii="Times New Roman" w:eastAsia="Times New Roman" w:hAnsi="Times New Roman" w:cs="Times New Roman"/>
          <w:color w:val="000000" w:themeColor="text1"/>
          <w:sz w:val="28"/>
          <w:szCs w:val="28"/>
        </w:rPr>
      </w:pPr>
      <w:r w:rsidRPr="00FA127A">
        <w:rPr>
          <w:rFonts w:ascii="Times New Roman" w:eastAsia="Times New Roman" w:hAnsi="Times New Roman" w:cs="Times New Roman"/>
          <w:sz w:val="28"/>
          <w:szCs w:val="28"/>
          <w:lang w:eastAsia="ru-RU"/>
        </w:rPr>
        <w:tab/>
      </w:r>
    </w:p>
    <w:p w:rsidR="00FA127A" w:rsidRPr="00FA127A" w:rsidRDefault="00FA127A" w:rsidP="00FA127A">
      <w:pPr>
        <w:jc w:val="both"/>
        <w:rPr>
          <w:color w:val="0000FF"/>
          <w:sz w:val="28"/>
          <w:szCs w:val="28"/>
          <w:u w:val="single"/>
        </w:rPr>
      </w:pPr>
    </w:p>
    <w:p w:rsidR="00FA127A" w:rsidRPr="00FA127A" w:rsidRDefault="00FA127A" w:rsidP="00FA127A">
      <w:pPr>
        <w:jc w:val="both"/>
        <w:rPr>
          <w:rFonts w:ascii="Times New Roman" w:hAnsi="Times New Roman" w:cs="Times New Roman"/>
          <w:b/>
          <w:i/>
          <w:noProof/>
          <w:sz w:val="28"/>
          <w:szCs w:val="28"/>
          <w:lang w:eastAsia="ru-RU"/>
        </w:rPr>
      </w:pPr>
    </w:p>
    <w:p w:rsidR="00FA127A" w:rsidRDefault="00FA127A" w:rsidP="00FA127A">
      <w:pPr>
        <w:jc w:val="both"/>
        <w:rPr>
          <w:rFonts w:ascii="Times New Roman" w:hAnsi="Times New Roman" w:cs="Times New Roman"/>
          <w:b/>
          <w:i/>
          <w:noProof/>
          <w:sz w:val="28"/>
          <w:szCs w:val="28"/>
          <w:lang w:eastAsia="ru-RU"/>
        </w:rPr>
      </w:pPr>
    </w:p>
    <w:p w:rsidR="00FA127A" w:rsidRDefault="00FA127A" w:rsidP="00FA127A">
      <w:pPr>
        <w:jc w:val="both"/>
        <w:rPr>
          <w:rFonts w:ascii="Times New Roman" w:hAnsi="Times New Roman" w:cs="Times New Roman"/>
          <w:b/>
          <w:i/>
          <w:noProof/>
          <w:sz w:val="28"/>
          <w:szCs w:val="28"/>
          <w:lang w:eastAsia="ru-RU"/>
        </w:rPr>
      </w:pPr>
    </w:p>
    <w:p w:rsidR="00FA127A" w:rsidRDefault="00FA127A" w:rsidP="00FA127A">
      <w:pPr>
        <w:jc w:val="both"/>
        <w:rPr>
          <w:rFonts w:ascii="Times New Roman" w:hAnsi="Times New Roman" w:cs="Times New Roman"/>
          <w:b/>
          <w:i/>
          <w:noProof/>
          <w:sz w:val="28"/>
          <w:szCs w:val="28"/>
          <w:lang w:eastAsia="ru-RU"/>
        </w:rPr>
      </w:pPr>
    </w:p>
    <w:p w:rsidR="00FA127A" w:rsidRDefault="00FA127A" w:rsidP="00FA127A">
      <w:pPr>
        <w:jc w:val="both"/>
        <w:rPr>
          <w:rFonts w:ascii="Times New Roman" w:hAnsi="Times New Roman" w:cs="Times New Roman"/>
          <w:b/>
          <w:i/>
          <w:noProof/>
          <w:sz w:val="28"/>
          <w:szCs w:val="28"/>
          <w:lang w:eastAsia="ru-RU"/>
        </w:rPr>
      </w:pPr>
      <w:r>
        <w:rPr>
          <w:rFonts w:ascii="Times New Roman" w:hAnsi="Times New Roman" w:cs="Times New Roman"/>
          <w:b/>
          <w:i/>
          <w:noProof/>
          <w:sz w:val="28"/>
          <w:szCs w:val="28"/>
          <w:lang w:eastAsia="ru-RU"/>
        </w:rPr>
        <w:lastRenderedPageBreak/>
        <w:t>Тематика проектных работ учащихся 11 «А» класса в 2012-2013 уч.году</w:t>
      </w:r>
    </w:p>
    <w:p w:rsidR="00FA127A" w:rsidRPr="00FA127A" w:rsidRDefault="00FA127A" w:rsidP="00FA127A">
      <w:pPr>
        <w:jc w:val="both"/>
        <w:rPr>
          <w:color w:val="0000FF"/>
          <w:sz w:val="28"/>
          <w:szCs w:val="28"/>
          <w:u w:val="single"/>
        </w:rPr>
      </w:pPr>
      <w:r w:rsidRPr="00FA127A">
        <w:rPr>
          <w:rFonts w:ascii="Times New Roman" w:hAnsi="Times New Roman" w:cs="Times New Roman"/>
          <w:b/>
          <w:i/>
          <w:noProof/>
          <w:sz w:val="28"/>
          <w:szCs w:val="28"/>
          <w:lang w:eastAsia="ru-RU"/>
        </w:rPr>
        <w:t>Приложение 1</w:t>
      </w:r>
    </w:p>
    <w:tbl>
      <w:tblPr>
        <w:tblStyle w:val="1"/>
        <w:tblW w:w="0" w:type="auto"/>
        <w:tblLook w:val="01E0" w:firstRow="1" w:lastRow="1" w:firstColumn="1" w:lastColumn="1" w:noHBand="0" w:noVBand="0"/>
      </w:tblPr>
      <w:tblGrid>
        <w:gridCol w:w="1296"/>
        <w:gridCol w:w="1226"/>
        <w:gridCol w:w="1660"/>
        <w:gridCol w:w="3563"/>
        <w:gridCol w:w="1826"/>
      </w:tblGrid>
      <w:tr w:rsidR="00FA127A" w:rsidRPr="00FA127A" w:rsidTr="00C223C6">
        <w:tc>
          <w:tcPr>
            <w:tcW w:w="1296" w:type="dxa"/>
          </w:tcPr>
          <w:p w:rsidR="00FA127A" w:rsidRPr="00FA127A" w:rsidRDefault="00FA127A" w:rsidP="00FA127A">
            <w:pPr>
              <w:jc w:val="center"/>
              <w:rPr>
                <w:b/>
                <w:sz w:val="28"/>
                <w:szCs w:val="28"/>
              </w:rPr>
            </w:pPr>
            <w:r w:rsidRPr="00FA127A">
              <w:rPr>
                <w:b/>
                <w:sz w:val="28"/>
                <w:szCs w:val="28"/>
              </w:rPr>
              <w:t xml:space="preserve">№ </w:t>
            </w:r>
            <w:proofErr w:type="gramStart"/>
            <w:r w:rsidRPr="00FA127A">
              <w:rPr>
                <w:b/>
                <w:sz w:val="28"/>
                <w:szCs w:val="28"/>
              </w:rPr>
              <w:t>п</w:t>
            </w:r>
            <w:proofErr w:type="gramEnd"/>
            <w:r w:rsidRPr="00FA127A">
              <w:rPr>
                <w:b/>
                <w:sz w:val="28"/>
                <w:szCs w:val="28"/>
              </w:rPr>
              <w:t>/п</w:t>
            </w:r>
          </w:p>
        </w:tc>
        <w:tc>
          <w:tcPr>
            <w:tcW w:w="1232" w:type="dxa"/>
          </w:tcPr>
          <w:p w:rsidR="00FA127A" w:rsidRPr="00FA127A" w:rsidRDefault="00FA127A" w:rsidP="00FA127A">
            <w:pPr>
              <w:jc w:val="center"/>
              <w:rPr>
                <w:b/>
                <w:sz w:val="28"/>
                <w:szCs w:val="28"/>
              </w:rPr>
            </w:pPr>
            <w:r w:rsidRPr="00FA127A">
              <w:rPr>
                <w:b/>
                <w:sz w:val="28"/>
                <w:szCs w:val="28"/>
              </w:rPr>
              <w:t>Класс</w:t>
            </w:r>
          </w:p>
        </w:tc>
        <w:tc>
          <w:tcPr>
            <w:tcW w:w="1600" w:type="dxa"/>
          </w:tcPr>
          <w:p w:rsidR="00FA127A" w:rsidRPr="00FA127A" w:rsidRDefault="00FA127A" w:rsidP="00FA127A">
            <w:pPr>
              <w:jc w:val="center"/>
              <w:rPr>
                <w:b/>
                <w:sz w:val="28"/>
                <w:szCs w:val="28"/>
              </w:rPr>
            </w:pPr>
            <w:r w:rsidRPr="00FA127A">
              <w:rPr>
                <w:b/>
                <w:sz w:val="28"/>
                <w:szCs w:val="28"/>
              </w:rPr>
              <w:t>Фамилия, имя уч-ся.</w:t>
            </w:r>
          </w:p>
        </w:tc>
        <w:tc>
          <w:tcPr>
            <w:tcW w:w="3602" w:type="dxa"/>
          </w:tcPr>
          <w:p w:rsidR="00FA127A" w:rsidRPr="00FA127A" w:rsidRDefault="00FA127A" w:rsidP="00FA127A">
            <w:pPr>
              <w:rPr>
                <w:b/>
                <w:sz w:val="28"/>
                <w:szCs w:val="28"/>
              </w:rPr>
            </w:pPr>
            <w:r w:rsidRPr="00FA127A">
              <w:rPr>
                <w:b/>
                <w:sz w:val="28"/>
                <w:szCs w:val="28"/>
              </w:rPr>
              <w:t>Тема проектной работы.</w:t>
            </w:r>
          </w:p>
        </w:tc>
        <w:tc>
          <w:tcPr>
            <w:tcW w:w="1841" w:type="dxa"/>
          </w:tcPr>
          <w:p w:rsidR="00FA127A" w:rsidRPr="00FA127A" w:rsidRDefault="00FA127A" w:rsidP="00FA127A">
            <w:pPr>
              <w:jc w:val="center"/>
              <w:rPr>
                <w:b/>
                <w:sz w:val="28"/>
                <w:szCs w:val="28"/>
              </w:rPr>
            </w:pPr>
            <w:r w:rsidRPr="00FA127A">
              <w:rPr>
                <w:b/>
                <w:sz w:val="28"/>
                <w:szCs w:val="28"/>
              </w:rPr>
              <w:t>Сроки защиты</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proofErr w:type="spellStart"/>
            <w:r w:rsidRPr="00FA127A">
              <w:rPr>
                <w:sz w:val="24"/>
                <w:szCs w:val="24"/>
              </w:rPr>
              <w:t>Мачнева</w:t>
            </w:r>
            <w:proofErr w:type="spellEnd"/>
            <w:r w:rsidRPr="00FA127A">
              <w:rPr>
                <w:sz w:val="24"/>
                <w:szCs w:val="24"/>
              </w:rPr>
              <w:t xml:space="preserve"> Екатерина</w:t>
            </w:r>
          </w:p>
        </w:tc>
        <w:tc>
          <w:tcPr>
            <w:tcW w:w="3602" w:type="dxa"/>
          </w:tcPr>
          <w:p w:rsidR="00FA127A" w:rsidRPr="00FA127A" w:rsidRDefault="00FA127A" w:rsidP="00FA127A">
            <w:pPr>
              <w:jc w:val="center"/>
              <w:rPr>
                <w:sz w:val="24"/>
                <w:szCs w:val="24"/>
              </w:rPr>
            </w:pPr>
            <w:r w:rsidRPr="00FA127A">
              <w:rPr>
                <w:sz w:val="24"/>
                <w:szCs w:val="24"/>
              </w:rPr>
              <w:t>Сравнительный анализ</w:t>
            </w:r>
          </w:p>
          <w:p w:rsidR="00FA127A" w:rsidRPr="00FA127A" w:rsidRDefault="00FA127A" w:rsidP="00FA127A">
            <w:pPr>
              <w:jc w:val="center"/>
              <w:rPr>
                <w:sz w:val="24"/>
                <w:szCs w:val="24"/>
              </w:rPr>
            </w:pPr>
            <w:r w:rsidRPr="00FA127A">
              <w:rPr>
                <w:sz w:val="24"/>
                <w:szCs w:val="24"/>
              </w:rPr>
              <w:t xml:space="preserve"> ст. </w:t>
            </w:r>
            <w:proofErr w:type="spellStart"/>
            <w:r w:rsidRPr="00FA127A">
              <w:rPr>
                <w:sz w:val="24"/>
                <w:szCs w:val="24"/>
              </w:rPr>
              <w:t>А.Блока</w:t>
            </w:r>
            <w:proofErr w:type="spellEnd"/>
            <w:r w:rsidRPr="00FA127A">
              <w:rPr>
                <w:sz w:val="24"/>
                <w:szCs w:val="24"/>
              </w:rPr>
              <w:t xml:space="preserve"> «Русь» и</w:t>
            </w:r>
          </w:p>
          <w:p w:rsidR="00FA127A" w:rsidRPr="00FA127A" w:rsidRDefault="00FA127A" w:rsidP="00FA127A">
            <w:pPr>
              <w:jc w:val="center"/>
              <w:rPr>
                <w:sz w:val="24"/>
                <w:szCs w:val="24"/>
              </w:rPr>
            </w:pPr>
            <w:r w:rsidRPr="00FA127A">
              <w:rPr>
                <w:sz w:val="24"/>
                <w:szCs w:val="24"/>
              </w:rPr>
              <w:t xml:space="preserve"> ст. </w:t>
            </w:r>
            <w:proofErr w:type="spellStart"/>
            <w:r w:rsidRPr="00FA127A">
              <w:rPr>
                <w:sz w:val="24"/>
                <w:szCs w:val="24"/>
              </w:rPr>
              <w:t>С.Есенина</w:t>
            </w:r>
            <w:proofErr w:type="spellEnd"/>
            <w:r w:rsidRPr="00FA127A">
              <w:rPr>
                <w:sz w:val="24"/>
                <w:szCs w:val="24"/>
              </w:rPr>
              <w:t xml:space="preserve"> «Русь»</w:t>
            </w:r>
          </w:p>
        </w:tc>
        <w:tc>
          <w:tcPr>
            <w:tcW w:w="1841" w:type="dxa"/>
          </w:tcPr>
          <w:p w:rsidR="00FA127A" w:rsidRPr="00FA127A" w:rsidRDefault="00FA127A" w:rsidP="00FA127A">
            <w:pPr>
              <w:jc w:val="center"/>
              <w:rPr>
                <w:sz w:val="24"/>
                <w:szCs w:val="24"/>
              </w:rPr>
            </w:pPr>
            <w:r w:rsidRPr="00FA127A">
              <w:rPr>
                <w:sz w:val="24"/>
                <w:szCs w:val="24"/>
              </w:rPr>
              <w:t>2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proofErr w:type="spellStart"/>
            <w:r w:rsidRPr="00FA127A">
              <w:rPr>
                <w:sz w:val="24"/>
                <w:szCs w:val="24"/>
              </w:rPr>
              <w:t>Остросаблина</w:t>
            </w:r>
            <w:proofErr w:type="spellEnd"/>
            <w:r w:rsidRPr="00FA127A">
              <w:rPr>
                <w:sz w:val="24"/>
                <w:szCs w:val="24"/>
              </w:rPr>
              <w:t xml:space="preserve"> </w:t>
            </w:r>
          </w:p>
          <w:p w:rsidR="00FA127A" w:rsidRPr="00FA127A" w:rsidRDefault="00FA127A" w:rsidP="00FA127A">
            <w:pPr>
              <w:jc w:val="center"/>
              <w:rPr>
                <w:sz w:val="24"/>
                <w:szCs w:val="24"/>
              </w:rPr>
            </w:pPr>
            <w:r w:rsidRPr="00FA127A">
              <w:rPr>
                <w:sz w:val="24"/>
                <w:szCs w:val="24"/>
              </w:rPr>
              <w:t>Ольга</w:t>
            </w:r>
          </w:p>
        </w:tc>
        <w:tc>
          <w:tcPr>
            <w:tcW w:w="3602" w:type="dxa"/>
          </w:tcPr>
          <w:p w:rsidR="00FA127A" w:rsidRPr="00FA127A" w:rsidRDefault="00FA127A" w:rsidP="00FA127A">
            <w:pPr>
              <w:jc w:val="center"/>
              <w:rPr>
                <w:sz w:val="24"/>
                <w:szCs w:val="24"/>
              </w:rPr>
            </w:pPr>
            <w:r w:rsidRPr="00FA127A">
              <w:rPr>
                <w:sz w:val="24"/>
                <w:szCs w:val="24"/>
              </w:rPr>
              <w:t>Отличие лирики декадентов от лирики символистов. (На примере  сравнительного анализа ст. А Блока  и                  Д. Мережковского)</w:t>
            </w:r>
          </w:p>
        </w:tc>
        <w:tc>
          <w:tcPr>
            <w:tcW w:w="1841" w:type="dxa"/>
          </w:tcPr>
          <w:p w:rsidR="00FA127A" w:rsidRPr="00FA127A" w:rsidRDefault="00FA127A" w:rsidP="00FA127A">
            <w:pPr>
              <w:jc w:val="center"/>
              <w:rPr>
                <w:sz w:val="24"/>
                <w:szCs w:val="24"/>
              </w:rPr>
            </w:pPr>
            <w:r w:rsidRPr="00FA127A">
              <w:rPr>
                <w:sz w:val="24"/>
                <w:szCs w:val="24"/>
              </w:rPr>
              <w:t>2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p w:rsidR="00FA127A" w:rsidRPr="00FA127A" w:rsidRDefault="00FA127A" w:rsidP="00FA127A">
            <w:p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r w:rsidRPr="00FA127A">
              <w:rPr>
                <w:sz w:val="24"/>
                <w:szCs w:val="24"/>
              </w:rPr>
              <w:t>Аксенова Софья</w:t>
            </w:r>
          </w:p>
        </w:tc>
        <w:tc>
          <w:tcPr>
            <w:tcW w:w="3602" w:type="dxa"/>
          </w:tcPr>
          <w:p w:rsidR="00FA127A" w:rsidRPr="00FA127A" w:rsidRDefault="00FA127A" w:rsidP="00FA127A">
            <w:pPr>
              <w:jc w:val="center"/>
              <w:rPr>
                <w:sz w:val="24"/>
                <w:szCs w:val="24"/>
              </w:rPr>
            </w:pPr>
            <w:r w:rsidRPr="00FA127A">
              <w:rPr>
                <w:sz w:val="24"/>
                <w:szCs w:val="24"/>
              </w:rPr>
              <w:t xml:space="preserve">Сравнительный анализ </w:t>
            </w:r>
          </w:p>
          <w:p w:rsidR="00FA127A" w:rsidRPr="00FA127A" w:rsidRDefault="00FA127A" w:rsidP="00FA127A">
            <w:pPr>
              <w:jc w:val="center"/>
              <w:rPr>
                <w:sz w:val="24"/>
                <w:szCs w:val="24"/>
              </w:rPr>
            </w:pPr>
            <w:r w:rsidRPr="00FA127A">
              <w:rPr>
                <w:sz w:val="24"/>
                <w:szCs w:val="24"/>
              </w:rPr>
              <w:t xml:space="preserve">ст. </w:t>
            </w:r>
            <w:proofErr w:type="spellStart"/>
            <w:r w:rsidRPr="00FA127A">
              <w:rPr>
                <w:sz w:val="24"/>
                <w:szCs w:val="24"/>
              </w:rPr>
              <w:t>А.Блока</w:t>
            </w:r>
            <w:proofErr w:type="spellEnd"/>
            <w:r w:rsidRPr="00FA127A">
              <w:rPr>
                <w:sz w:val="24"/>
                <w:szCs w:val="24"/>
              </w:rPr>
              <w:t xml:space="preserve"> «Россия» и </w:t>
            </w:r>
          </w:p>
          <w:p w:rsidR="00FA127A" w:rsidRPr="00FA127A" w:rsidRDefault="00FA127A" w:rsidP="00FA127A">
            <w:pPr>
              <w:jc w:val="center"/>
              <w:rPr>
                <w:sz w:val="24"/>
                <w:szCs w:val="24"/>
              </w:rPr>
            </w:pPr>
            <w:r w:rsidRPr="00FA127A">
              <w:rPr>
                <w:sz w:val="24"/>
                <w:szCs w:val="24"/>
              </w:rPr>
              <w:t xml:space="preserve">ст. </w:t>
            </w:r>
            <w:proofErr w:type="spellStart"/>
            <w:r w:rsidRPr="00FA127A">
              <w:rPr>
                <w:sz w:val="24"/>
                <w:szCs w:val="24"/>
              </w:rPr>
              <w:t>С.Есенина</w:t>
            </w:r>
            <w:proofErr w:type="spellEnd"/>
            <w:r w:rsidRPr="00FA127A">
              <w:rPr>
                <w:sz w:val="24"/>
                <w:szCs w:val="24"/>
              </w:rPr>
              <w:t xml:space="preserve"> «Запели тесаные дроги»</w:t>
            </w:r>
          </w:p>
        </w:tc>
        <w:tc>
          <w:tcPr>
            <w:tcW w:w="1841" w:type="dxa"/>
          </w:tcPr>
          <w:p w:rsidR="00FA127A" w:rsidRPr="00FA127A" w:rsidRDefault="00FA127A" w:rsidP="00FA127A">
            <w:pPr>
              <w:jc w:val="center"/>
              <w:rPr>
                <w:sz w:val="28"/>
                <w:szCs w:val="28"/>
              </w:rPr>
            </w:pPr>
            <w:r w:rsidRPr="00FA127A">
              <w:rPr>
                <w:sz w:val="24"/>
                <w:szCs w:val="24"/>
              </w:rPr>
              <w:t>3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r w:rsidRPr="00FA127A">
              <w:rPr>
                <w:sz w:val="24"/>
                <w:szCs w:val="24"/>
              </w:rPr>
              <w:t>Шлыков Алексей, Астахов Никита</w:t>
            </w:r>
          </w:p>
        </w:tc>
        <w:tc>
          <w:tcPr>
            <w:tcW w:w="3602" w:type="dxa"/>
          </w:tcPr>
          <w:p w:rsidR="00FA127A" w:rsidRPr="00FA127A" w:rsidRDefault="00FA127A" w:rsidP="00FA127A">
            <w:pPr>
              <w:jc w:val="center"/>
              <w:rPr>
                <w:sz w:val="24"/>
                <w:szCs w:val="24"/>
              </w:rPr>
            </w:pPr>
            <w:r w:rsidRPr="00FA127A">
              <w:rPr>
                <w:sz w:val="24"/>
                <w:szCs w:val="24"/>
              </w:rPr>
              <w:t xml:space="preserve">Филологический анализ текста стихотворения  </w:t>
            </w:r>
            <w:proofErr w:type="spellStart"/>
            <w:r w:rsidRPr="00FA127A">
              <w:rPr>
                <w:sz w:val="24"/>
                <w:szCs w:val="24"/>
              </w:rPr>
              <w:t>С.Есенина</w:t>
            </w:r>
            <w:proofErr w:type="spellEnd"/>
            <w:r w:rsidRPr="00FA127A">
              <w:rPr>
                <w:sz w:val="24"/>
                <w:szCs w:val="24"/>
              </w:rPr>
              <w:t xml:space="preserve"> «Мы теперь уходим понемногу»</w:t>
            </w:r>
          </w:p>
        </w:tc>
        <w:tc>
          <w:tcPr>
            <w:tcW w:w="1841" w:type="dxa"/>
          </w:tcPr>
          <w:p w:rsidR="00FA127A" w:rsidRPr="00FA127A" w:rsidRDefault="00FA127A" w:rsidP="00FA127A">
            <w:pPr>
              <w:jc w:val="center"/>
              <w:rPr>
                <w:sz w:val="24"/>
                <w:szCs w:val="24"/>
              </w:rPr>
            </w:pPr>
            <w:r w:rsidRPr="00FA127A">
              <w:rPr>
                <w:sz w:val="24"/>
                <w:szCs w:val="24"/>
              </w:rPr>
              <w:t>3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r w:rsidRPr="00FA127A">
              <w:rPr>
                <w:sz w:val="24"/>
                <w:szCs w:val="24"/>
              </w:rPr>
              <w:t>Семенов Артем, Донцов Михаил</w:t>
            </w:r>
          </w:p>
        </w:tc>
        <w:tc>
          <w:tcPr>
            <w:tcW w:w="3602" w:type="dxa"/>
          </w:tcPr>
          <w:p w:rsidR="00FA127A" w:rsidRPr="00FA127A" w:rsidRDefault="00FA127A" w:rsidP="00FA127A">
            <w:pPr>
              <w:jc w:val="center"/>
              <w:rPr>
                <w:sz w:val="24"/>
                <w:szCs w:val="24"/>
              </w:rPr>
            </w:pPr>
            <w:r w:rsidRPr="00FA127A">
              <w:rPr>
                <w:sz w:val="24"/>
                <w:szCs w:val="24"/>
              </w:rPr>
              <w:t>ФАТ ст. С Есенина «</w:t>
            </w:r>
            <w:proofErr w:type="gramStart"/>
            <w:r w:rsidRPr="00FA127A">
              <w:rPr>
                <w:sz w:val="24"/>
                <w:szCs w:val="24"/>
              </w:rPr>
              <w:t>Пускай ты выпита</w:t>
            </w:r>
            <w:proofErr w:type="gramEnd"/>
            <w:r w:rsidRPr="00FA127A">
              <w:rPr>
                <w:sz w:val="24"/>
                <w:szCs w:val="24"/>
              </w:rPr>
              <w:t xml:space="preserve"> другим»</w:t>
            </w:r>
          </w:p>
        </w:tc>
        <w:tc>
          <w:tcPr>
            <w:tcW w:w="1841" w:type="dxa"/>
          </w:tcPr>
          <w:p w:rsidR="00FA127A" w:rsidRPr="00FA127A" w:rsidRDefault="00FA127A" w:rsidP="00FA127A">
            <w:pPr>
              <w:jc w:val="center"/>
              <w:rPr>
                <w:sz w:val="28"/>
                <w:szCs w:val="28"/>
              </w:rPr>
            </w:pPr>
            <w:r w:rsidRPr="00FA127A">
              <w:rPr>
                <w:sz w:val="24"/>
                <w:szCs w:val="24"/>
              </w:rPr>
              <w:t>3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proofErr w:type="spellStart"/>
            <w:r w:rsidRPr="00FA127A">
              <w:rPr>
                <w:sz w:val="24"/>
                <w:szCs w:val="24"/>
              </w:rPr>
              <w:t>Дуванова</w:t>
            </w:r>
            <w:proofErr w:type="spellEnd"/>
            <w:r w:rsidRPr="00FA127A">
              <w:rPr>
                <w:sz w:val="24"/>
                <w:szCs w:val="24"/>
              </w:rPr>
              <w:t xml:space="preserve"> Александра</w:t>
            </w:r>
          </w:p>
        </w:tc>
        <w:tc>
          <w:tcPr>
            <w:tcW w:w="3602" w:type="dxa"/>
          </w:tcPr>
          <w:p w:rsidR="00FA127A" w:rsidRPr="00FA127A" w:rsidRDefault="00FA127A" w:rsidP="00FA127A">
            <w:pPr>
              <w:jc w:val="center"/>
              <w:rPr>
                <w:sz w:val="24"/>
                <w:szCs w:val="24"/>
              </w:rPr>
            </w:pPr>
            <w:r w:rsidRPr="00FA127A">
              <w:rPr>
                <w:sz w:val="24"/>
                <w:szCs w:val="24"/>
              </w:rPr>
              <w:t>ФАТ ст. С Есенина «Отговорила роща золотая»</w:t>
            </w:r>
          </w:p>
        </w:tc>
        <w:tc>
          <w:tcPr>
            <w:tcW w:w="1841" w:type="dxa"/>
          </w:tcPr>
          <w:p w:rsidR="00FA127A" w:rsidRPr="00FA127A" w:rsidRDefault="00FA127A" w:rsidP="00FA127A">
            <w:pPr>
              <w:jc w:val="center"/>
              <w:rPr>
                <w:sz w:val="28"/>
                <w:szCs w:val="28"/>
              </w:rPr>
            </w:pPr>
            <w:r w:rsidRPr="00FA127A">
              <w:rPr>
                <w:sz w:val="24"/>
                <w:szCs w:val="24"/>
              </w:rPr>
              <w:t>3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r w:rsidRPr="00FA127A">
              <w:rPr>
                <w:sz w:val="24"/>
                <w:szCs w:val="24"/>
              </w:rPr>
              <w:t>Мещеряков Роман, Ловягин Максим</w:t>
            </w:r>
          </w:p>
        </w:tc>
        <w:tc>
          <w:tcPr>
            <w:tcW w:w="3602" w:type="dxa"/>
          </w:tcPr>
          <w:p w:rsidR="00FA127A" w:rsidRPr="00FA127A" w:rsidRDefault="00FA127A" w:rsidP="00FA127A">
            <w:pPr>
              <w:jc w:val="center"/>
              <w:rPr>
                <w:sz w:val="24"/>
                <w:szCs w:val="24"/>
              </w:rPr>
            </w:pPr>
            <w:r w:rsidRPr="00FA127A">
              <w:rPr>
                <w:sz w:val="24"/>
                <w:szCs w:val="24"/>
              </w:rPr>
              <w:t xml:space="preserve">ФАТ ст. </w:t>
            </w:r>
            <w:proofErr w:type="spellStart"/>
            <w:r w:rsidRPr="00FA127A">
              <w:rPr>
                <w:sz w:val="24"/>
                <w:szCs w:val="24"/>
              </w:rPr>
              <w:t>Б.Пастернака</w:t>
            </w:r>
            <w:proofErr w:type="spellEnd"/>
            <w:r w:rsidRPr="00FA127A">
              <w:rPr>
                <w:sz w:val="24"/>
                <w:szCs w:val="24"/>
              </w:rPr>
              <w:t xml:space="preserve"> «Любить иных – тяжелый крест»</w:t>
            </w:r>
          </w:p>
        </w:tc>
        <w:tc>
          <w:tcPr>
            <w:tcW w:w="1841" w:type="dxa"/>
          </w:tcPr>
          <w:p w:rsidR="00FA127A" w:rsidRPr="00FA127A" w:rsidRDefault="00FA127A" w:rsidP="00FA127A">
            <w:pPr>
              <w:jc w:val="center"/>
              <w:rPr>
                <w:sz w:val="28"/>
                <w:szCs w:val="28"/>
              </w:rPr>
            </w:pPr>
            <w:r w:rsidRPr="00FA127A">
              <w:rPr>
                <w:sz w:val="24"/>
                <w:szCs w:val="24"/>
              </w:rPr>
              <w:t>3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proofErr w:type="spellStart"/>
            <w:r w:rsidRPr="00FA127A">
              <w:rPr>
                <w:sz w:val="24"/>
                <w:szCs w:val="24"/>
              </w:rPr>
              <w:t>Паболкова</w:t>
            </w:r>
            <w:proofErr w:type="spellEnd"/>
            <w:r w:rsidRPr="00FA127A">
              <w:rPr>
                <w:sz w:val="24"/>
                <w:szCs w:val="24"/>
              </w:rPr>
              <w:t xml:space="preserve"> Диана</w:t>
            </w:r>
          </w:p>
        </w:tc>
        <w:tc>
          <w:tcPr>
            <w:tcW w:w="3602" w:type="dxa"/>
          </w:tcPr>
          <w:p w:rsidR="00FA127A" w:rsidRPr="00FA127A" w:rsidRDefault="00FA127A" w:rsidP="00FA127A">
            <w:pPr>
              <w:jc w:val="center"/>
              <w:rPr>
                <w:sz w:val="24"/>
                <w:szCs w:val="24"/>
              </w:rPr>
            </w:pPr>
            <w:r w:rsidRPr="00FA127A">
              <w:rPr>
                <w:sz w:val="24"/>
                <w:szCs w:val="24"/>
              </w:rPr>
              <w:t xml:space="preserve">ФАТ ст. </w:t>
            </w:r>
            <w:proofErr w:type="spellStart"/>
            <w:r w:rsidRPr="00FA127A">
              <w:rPr>
                <w:sz w:val="24"/>
                <w:szCs w:val="24"/>
              </w:rPr>
              <w:t>А.Ахматовой</w:t>
            </w:r>
            <w:proofErr w:type="spellEnd"/>
            <w:r w:rsidRPr="00FA127A">
              <w:rPr>
                <w:sz w:val="24"/>
                <w:szCs w:val="24"/>
              </w:rPr>
              <w:t xml:space="preserve"> «Мне ни к чему одические рати»</w:t>
            </w:r>
          </w:p>
        </w:tc>
        <w:tc>
          <w:tcPr>
            <w:tcW w:w="1841" w:type="dxa"/>
          </w:tcPr>
          <w:p w:rsidR="00FA127A" w:rsidRPr="00FA127A" w:rsidRDefault="00FA127A" w:rsidP="00FA127A">
            <w:pPr>
              <w:jc w:val="center"/>
              <w:rPr>
                <w:sz w:val="28"/>
                <w:szCs w:val="28"/>
              </w:rPr>
            </w:pPr>
            <w:r w:rsidRPr="00FA127A">
              <w:rPr>
                <w:sz w:val="24"/>
                <w:szCs w:val="24"/>
              </w:rPr>
              <w:t>2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r w:rsidRPr="00FA127A">
              <w:rPr>
                <w:sz w:val="24"/>
                <w:szCs w:val="24"/>
              </w:rPr>
              <w:t>Орлова Валерия</w:t>
            </w:r>
          </w:p>
        </w:tc>
        <w:tc>
          <w:tcPr>
            <w:tcW w:w="3602" w:type="dxa"/>
          </w:tcPr>
          <w:p w:rsidR="00FA127A" w:rsidRPr="00FA127A" w:rsidRDefault="00FA127A" w:rsidP="00FA127A">
            <w:pPr>
              <w:jc w:val="center"/>
              <w:rPr>
                <w:sz w:val="24"/>
                <w:szCs w:val="24"/>
              </w:rPr>
            </w:pPr>
            <w:r w:rsidRPr="00FA127A">
              <w:rPr>
                <w:sz w:val="24"/>
                <w:szCs w:val="24"/>
              </w:rPr>
              <w:t xml:space="preserve">ФАТ ст. </w:t>
            </w:r>
            <w:proofErr w:type="spellStart"/>
            <w:r w:rsidRPr="00FA127A">
              <w:rPr>
                <w:sz w:val="24"/>
                <w:szCs w:val="24"/>
              </w:rPr>
              <w:t>А.Ахматовой</w:t>
            </w:r>
            <w:proofErr w:type="spellEnd"/>
            <w:r w:rsidRPr="00FA127A">
              <w:rPr>
                <w:sz w:val="24"/>
                <w:szCs w:val="24"/>
              </w:rPr>
              <w:t xml:space="preserve"> «Заплаканная осень как вдова...»</w:t>
            </w:r>
          </w:p>
        </w:tc>
        <w:tc>
          <w:tcPr>
            <w:tcW w:w="1841" w:type="dxa"/>
          </w:tcPr>
          <w:p w:rsidR="00FA127A" w:rsidRPr="00FA127A" w:rsidRDefault="00FA127A" w:rsidP="00FA127A">
            <w:pPr>
              <w:jc w:val="center"/>
              <w:rPr>
                <w:sz w:val="28"/>
                <w:szCs w:val="28"/>
              </w:rPr>
            </w:pPr>
            <w:r w:rsidRPr="00FA127A">
              <w:rPr>
                <w:sz w:val="24"/>
                <w:szCs w:val="24"/>
              </w:rPr>
              <w:t>2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r w:rsidRPr="00FA127A">
              <w:rPr>
                <w:sz w:val="24"/>
                <w:szCs w:val="24"/>
              </w:rPr>
              <w:t>Гуляев Александр</w:t>
            </w:r>
          </w:p>
        </w:tc>
        <w:tc>
          <w:tcPr>
            <w:tcW w:w="3602" w:type="dxa"/>
          </w:tcPr>
          <w:p w:rsidR="00FA127A" w:rsidRPr="00FA127A" w:rsidRDefault="00FA127A" w:rsidP="00FA127A">
            <w:pPr>
              <w:jc w:val="center"/>
              <w:rPr>
                <w:sz w:val="24"/>
                <w:szCs w:val="24"/>
              </w:rPr>
            </w:pPr>
            <w:r w:rsidRPr="00FA127A">
              <w:rPr>
                <w:sz w:val="24"/>
                <w:szCs w:val="24"/>
              </w:rPr>
              <w:t>ФАТ ст. О. Мандельштама «Батюшков»</w:t>
            </w:r>
          </w:p>
        </w:tc>
        <w:tc>
          <w:tcPr>
            <w:tcW w:w="1841" w:type="dxa"/>
          </w:tcPr>
          <w:p w:rsidR="00FA127A" w:rsidRPr="00FA127A" w:rsidRDefault="00FA127A" w:rsidP="00FA127A">
            <w:pPr>
              <w:jc w:val="center"/>
              <w:rPr>
                <w:sz w:val="28"/>
                <w:szCs w:val="28"/>
              </w:rPr>
            </w:pPr>
            <w:r w:rsidRPr="00FA127A">
              <w:rPr>
                <w:sz w:val="24"/>
                <w:szCs w:val="24"/>
              </w:rPr>
              <w:t>3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r w:rsidRPr="00FA127A">
              <w:rPr>
                <w:sz w:val="24"/>
                <w:szCs w:val="24"/>
              </w:rPr>
              <w:t xml:space="preserve">Мосин Владислав, </w:t>
            </w:r>
            <w:proofErr w:type="spellStart"/>
            <w:r w:rsidRPr="00FA127A">
              <w:rPr>
                <w:sz w:val="24"/>
                <w:szCs w:val="24"/>
              </w:rPr>
              <w:t>Митенков</w:t>
            </w:r>
            <w:proofErr w:type="spellEnd"/>
            <w:r w:rsidRPr="00FA127A">
              <w:rPr>
                <w:sz w:val="24"/>
                <w:szCs w:val="24"/>
              </w:rPr>
              <w:t xml:space="preserve"> Андрей, Малышев Никита</w:t>
            </w:r>
          </w:p>
        </w:tc>
        <w:tc>
          <w:tcPr>
            <w:tcW w:w="3602" w:type="dxa"/>
          </w:tcPr>
          <w:p w:rsidR="00FA127A" w:rsidRPr="00FA127A" w:rsidRDefault="00FA127A" w:rsidP="00FA127A">
            <w:pPr>
              <w:jc w:val="center"/>
              <w:rPr>
                <w:sz w:val="24"/>
                <w:szCs w:val="24"/>
              </w:rPr>
            </w:pPr>
            <w:r w:rsidRPr="00FA127A">
              <w:rPr>
                <w:sz w:val="24"/>
                <w:szCs w:val="24"/>
              </w:rPr>
              <w:t xml:space="preserve">ФАТ ст. </w:t>
            </w:r>
            <w:proofErr w:type="spellStart"/>
            <w:r w:rsidRPr="00FA127A">
              <w:rPr>
                <w:sz w:val="24"/>
                <w:szCs w:val="24"/>
              </w:rPr>
              <w:t>В.Маяковского</w:t>
            </w:r>
            <w:proofErr w:type="spellEnd"/>
            <w:r w:rsidRPr="00FA127A">
              <w:rPr>
                <w:sz w:val="24"/>
                <w:szCs w:val="24"/>
              </w:rPr>
              <w:t xml:space="preserve"> «Скрипка и немножко нервно...»</w:t>
            </w:r>
          </w:p>
        </w:tc>
        <w:tc>
          <w:tcPr>
            <w:tcW w:w="1841" w:type="dxa"/>
          </w:tcPr>
          <w:p w:rsidR="00FA127A" w:rsidRPr="00FA127A" w:rsidRDefault="00FA127A" w:rsidP="00FA127A">
            <w:pPr>
              <w:jc w:val="center"/>
              <w:rPr>
                <w:sz w:val="28"/>
                <w:szCs w:val="28"/>
              </w:rPr>
            </w:pPr>
            <w:r w:rsidRPr="00FA127A">
              <w:rPr>
                <w:sz w:val="24"/>
                <w:szCs w:val="24"/>
              </w:rPr>
              <w:t>3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r w:rsidRPr="00FA127A">
              <w:rPr>
                <w:sz w:val="24"/>
                <w:szCs w:val="24"/>
              </w:rPr>
              <w:t>Ханин Никита, Тепляков Владимир</w:t>
            </w:r>
          </w:p>
        </w:tc>
        <w:tc>
          <w:tcPr>
            <w:tcW w:w="3602" w:type="dxa"/>
          </w:tcPr>
          <w:p w:rsidR="00FA127A" w:rsidRPr="00FA127A" w:rsidRDefault="00FA127A" w:rsidP="00FA127A">
            <w:pPr>
              <w:jc w:val="center"/>
              <w:rPr>
                <w:sz w:val="24"/>
                <w:szCs w:val="24"/>
              </w:rPr>
            </w:pPr>
            <w:r w:rsidRPr="00FA127A">
              <w:rPr>
                <w:sz w:val="24"/>
                <w:szCs w:val="24"/>
              </w:rPr>
              <w:t xml:space="preserve">ФАТ ст. </w:t>
            </w:r>
            <w:proofErr w:type="spellStart"/>
            <w:r w:rsidRPr="00FA127A">
              <w:rPr>
                <w:sz w:val="24"/>
                <w:szCs w:val="24"/>
              </w:rPr>
              <w:t>В.Маяковского</w:t>
            </w:r>
            <w:proofErr w:type="spellEnd"/>
            <w:r w:rsidRPr="00FA127A">
              <w:rPr>
                <w:sz w:val="24"/>
                <w:szCs w:val="24"/>
              </w:rPr>
              <w:t xml:space="preserve"> «</w:t>
            </w:r>
            <w:proofErr w:type="spellStart"/>
            <w:r w:rsidRPr="00FA127A">
              <w:rPr>
                <w:sz w:val="24"/>
                <w:szCs w:val="24"/>
              </w:rPr>
              <w:t>Лиличка</w:t>
            </w:r>
            <w:proofErr w:type="spellEnd"/>
            <w:r w:rsidRPr="00FA127A">
              <w:rPr>
                <w:sz w:val="24"/>
                <w:szCs w:val="24"/>
              </w:rPr>
              <w:t>!»</w:t>
            </w:r>
          </w:p>
        </w:tc>
        <w:tc>
          <w:tcPr>
            <w:tcW w:w="1841" w:type="dxa"/>
          </w:tcPr>
          <w:p w:rsidR="00FA127A" w:rsidRPr="00FA127A" w:rsidRDefault="00FA127A" w:rsidP="00FA127A">
            <w:pPr>
              <w:jc w:val="center"/>
              <w:rPr>
                <w:sz w:val="28"/>
                <w:szCs w:val="28"/>
              </w:rPr>
            </w:pPr>
            <w:r w:rsidRPr="00FA127A">
              <w:rPr>
                <w:sz w:val="24"/>
                <w:szCs w:val="24"/>
              </w:rPr>
              <w:t>3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proofErr w:type="spellStart"/>
            <w:r w:rsidRPr="00FA127A">
              <w:rPr>
                <w:sz w:val="24"/>
                <w:szCs w:val="24"/>
              </w:rPr>
              <w:t>Потолова</w:t>
            </w:r>
            <w:proofErr w:type="spellEnd"/>
            <w:r w:rsidRPr="00FA127A">
              <w:rPr>
                <w:sz w:val="24"/>
                <w:szCs w:val="24"/>
              </w:rPr>
              <w:t xml:space="preserve"> Дарья, </w:t>
            </w:r>
            <w:r w:rsidRPr="00FA127A">
              <w:rPr>
                <w:sz w:val="24"/>
                <w:szCs w:val="24"/>
              </w:rPr>
              <w:lastRenderedPageBreak/>
              <w:t>Подрезов Никита</w:t>
            </w:r>
          </w:p>
        </w:tc>
        <w:tc>
          <w:tcPr>
            <w:tcW w:w="3602" w:type="dxa"/>
          </w:tcPr>
          <w:p w:rsidR="00FA127A" w:rsidRPr="00FA127A" w:rsidRDefault="00FA127A" w:rsidP="00FA127A">
            <w:pPr>
              <w:jc w:val="center"/>
              <w:rPr>
                <w:sz w:val="24"/>
                <w:szCs w:val="24"/>
              </w:rPr>
            </w:pPr>
            <w:r w:rsidRPr="00FA127A">
              <w:rPr>
                <w:sz w:val="24"/>
                <w:szCs w:val="24"/>
              </w:rPr>
              <w:lastRenderedPageBreak/>
              <w:t xml:space="preserve">ФАТ ст. </w:t>
            </w:r>
            <w:proofErr w:type="spellStart"/>
            <w:r w:rsidRPr="00FA127A">
              <w:rPr>
                <w:sz w:val="24"/>
                <w:szCs w:val="24"/>
              </w:rPr>
              <w:t>В.Маяковского</w:t>
            </w:r>
            <w:proofErr w:type="spellEnd"/>
            <w:r w:rsidRPr="00FA127A">
              <w:rPr>
                <w:sz w:val="24"/>
                <w:szCs w:val="24"/>
              </w:rPr>
              <w:t xml:space="preserve"> «Сергею Есенину» </w:t>
            </w:r>
          </w:p>
        </w:tc>
        <w:tc>
          <w:tcPr>
            <w:tcW w:w="1841" w:type="dxa"/>
          </w:tcPr>
          <w:p w:rsidR="00FA127A" w:rsidRPr="00FA127A" w:rsidRDefault="00FA127A" w:rsidP="00FA127A">
            <w:pPr>
              <w:jc w:val="center"/>
              <w:rPr>
                <w:sz w:val="28"/>
                <w:szCs w:val="28"/>
              </w:rPr>
            </w:pPr>
            <w:r w:rsidRPr="00FA127A">
              <w:rPr>
                <w:sz w:val="24"/>
                <w:szCs w:val="24"/>
              </w:rPr>
              <w:t>3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proofErr w:type="spellStart"/>
            <w:r w:rsidRPr="00FA127A">
              <w:rPr>
                <w:sz w:val="24"/>
                <w:szCs w:val="24"/>
              </w:rPr>
              <w:t>Скопинцева</w:t>
            </w:r>
            <w:proofErr w:type="spellEnd"/>
            <w:r w:rsidRPr="00FA127A">
              <w:rPr>
                <w:sz w:val="24"/>
                <w:szCs w:val="24"/>
              </w:rPr>
              <w:t xml:space="preserve"> Анна</w:t>
            </w:r>
          </w:p>
        </w:tc>
        <w:tc>
          <w:tcPr>
            <w:tcW w:w="3602" w:type="dxa"/>
          </w:tcPr>
          <w:p w:rsidR="00FA127A" w:rsidRPr="00FA127A" w:rsidRDefault="00FA127A" w:rsidP="00FA127A">
            <w:pPr>
              <w:jc w:val="center"/>
              <w:rPr>
                <w:sz w:val="24"/>
                <w:szCs w:val="24"/>
              </w:rPr>
            </w:pPr>
            <w:r w:rsidRPr="00FA127A">
              <w:rPr>
                <w:sz w:val="24"/>
                <w:szCs w:val="24"/>
              </w:rPr>
              <w:t>ФАТ ст. М. Цветаевой «Тоска по Родине! Давно...»</w:t>
            </w:r>
          </w:p>
        </w:tc>
        <w:tc>
          <w:tcPr>
            <w:tcW w:w="1841" w:type="dxa"/>
          </w:tcPr>
          <w:p w:rsidR="00FA127A" w:rsidRPr="00FA127A" w:rsidRDefault="00FA127A" w:rsidP="00FA127A">
            <w:pPr>
              <w:jc w:val="center"/>
              <w:rPr>
                <w:sz w:val="28"/>
                <w:szCs w:val="28"/>
              </w:rPr>
            </w:pPr>
            <w:r w:rsidRPr="00FA127A">
              <w:rPr>
                <w:sz w:val="24"/>
                <w:szCs w:val="24"/>
              </w:rPr>
              <w:t>3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r w:rsidRPr="00FA127A">
              <w:rPr>
                <w:sz w:val="24"/>
                <w:szCs w:val="24"/>
              </w:rPr>
              <w:t xml:space="preserve">Ерофеев Дмитрий, </w:t>
            </w:r>
            <w:proofErr w:type="spellStart"/>
            <w:r w:rsidRPr="00FA127A">
              <w:rPr>
                <w:sz w:val="24"/>
                <w:szCs w:val="24"/>
              </w:rPr>
              <w:t>Байбара</w:t>
            </w:r>
            <w:proofErr w:type="spellEnd"/>
            <w:r w:rsidRPr="00FA127A">
              <w:rPr>
                <w:sz w:val="24"/>
                <w:szCs w:val="24"/>
              </w:rPr>
              <w:t xml:space="preserve"> Дмитрий</w:t>
            </w:r>
          </w:p>
        </w:tc>
        <w:tc>
          <w:tcPr>
            <w:tcW w:w="3602" w:type="dxa"/>
          </w:tcPr>
          <w:p w:rsidR="00FA127A" w:rsidRPr="00FA127A" w:rsidRDefault="00FA127A" w:rsidP="00FA127A">
            <w:pPr>
              <w:jc w:val="center"/>
              <w:rPr>
                <w:sz w:val="24"/>
                <w:szCs w:val="24"/>
              </w:rPr>
            </w:pPr>
            <w:r w:rsidRPr="00FA127A">
              <w:rPr>
                <w:sz w:val="24"/>
                <w:szCs w:val="24"/>
              </w:rPr>
              <w:t xml:space="preserve">ФАТ ст. </w:t>
            </w:r>
            <w:proofErr w:type="spellStart"/>
            <w:r w:rsidRPr="00FA127A">
              <w:rPr>
                <w:sz w:val="24"/>
                <w:szCs w:val="24"/>
              </w:rPr>
              <w:t>А.Твардовского</w:t>
            </w:r>
            <w:proofErr w:type="spellEnd"/>
            <w:r w:rsidRPr="00FA127A">
              <w:rPr>
                <w:sz w:val="24"/>
                <w:szCs w:val="24"/>
              </w:rPr>
              <w:t xml:space="preserve"> «Вся суть – в </w:t>
            </w:r>
            <w:proofErr w:type="gramStart"/>
            <w:r w:rsidRPr="00FA127A">
              <w:rPr>
                <w:sz w:val="24"/>
                <w:szCs w:val="24"/>
              </w:rPr>
              <w:t>одном-единственном</w:t>
            </w:r>
            <w:proofErr w:type="gramEnd"/>
            <w:r w:rsidRPr="00FA127A">
              <w:rPr>
                <w:sz w:val="24"/>
                <w:szCs w:val="24"/>
              </w:rPr>
              <w:t xml:space="preserve"> завете»</w:t>
            </w:r>
          </w:p>
        </w:tc>
        <w:tc>
          <w:tcPr>
            <w:tcW w:w="1841" w:type="dxa"/>
          </w:tcPr>
          <w:p w:rsidR="00FA127A" w:rsidRPr="00FA127A" w:rsidRDefault="00FA127A" w:rsidP="00FA127A">
            <w:pPr>
              <w:jc w:val="center"/>
              <w:rPr>
                <w:sz w:val="28"/>
                <w:szCs w:val="28"/>
              </w:rPr>
            </w:pPr>
            <w:r w:rsidRPr="00FA127A">
              <w:rPr>
                <w:sz w:val="24"/>
                <w:szCs w:val="24"/>
              </w:rPr>
              <w:t>4 четверть</w:t>
            </w:r>
          </w:p>
        </w:tc>
      </w:tr>
      <w:tr w:rsidR="00FA127A" w:rsidRPr="00FA127A" w:rsidTr="00C223C6">
        <w:tc>
          <w:tcPr>
            <w:tcW w:w="1296" w:type="dxa"/>
          </w:tcPr>
          <w:p w:rsidR="00FA127A" w:rsidRPr="00FA127A" w:rsidRDefault="00FA127A" w:rsidP="00FA127A">
            <w:pPr>
              <w:numPr>
                <w:ilvl w:val="0"/>
                <w:numId w:val="2"/>
              </w:numPr>
              <w:jc w:val="center"/>
              <w:rPr>
                <w:sz w:val="24"/>
                <w:szCs w:val="24"/>
              </w:rPr>
            </w:pPr>
          </w:p>
        </w:tc>
        <w:tc>
          <w:tcPr>
            <w:tcW w:w="1232" w:type="dxa"/>
          </w:tcPr>
          <w:p w:rsidR="00FA127A" w:rsidRPr="00FA127A" w:rsidRDefault="00FA127A" w:rsidP="00FA127A">
            <w:pPr>
              <w:jc w:val="center"/>
              <w:rPr>
                <w:sz w:val="24"/>
                <w:szCs w:val="24"/>
              </w:rPr>
            </w:pPr>
            <w:r w:rsidRPr="00FA127A">
              <w:rPr>
                <w:sz w:val="24"/>
                <w:szCs w:val="24"/>
              </w:rPr>
              <w:t>11 «А»</w:t>
            </w:r>
          </w:p>
        </w:tc>
        <w:tc>
          <w:tcPr>
            <w:tcW w:w="1600" w:type="dxa"/>
          </w:tcPr>
          <w:p w:rsidR="00FA127A" w:rsidRPr="00FA127A" w:rsidRDefault="00FA127A" w:rsidP="00FA127A">
            <w:pPr>
              <w:jc w:val="center"/>
              <w:rPr>
                <w:sz w:val="24"/>
                <w:szCs w:val="24"/>
              </w:rPr>
            </w:pPr>
            <w:r w:rsidRPr="00FA127A">
              <w:rPr>
                <w:sz w:val="24"/>
                <w:szCs w:val="24"/>
              </w:rPr>
              <w:t xml:space="preserve">Рубцов Александр, Попов </w:t>
            </w:r>
            <w:proofErr w:type="spellStart"/>
            <w:r w:rsidRPr="00FA127A">
              <w:rPr>
                <w:sz w:val="24"/>
                <w:szCs w:val="24"/>
              </w:rPr>
              <w:t>Маким</w:t>
            </w:r>
            <w:proofErr w:type="spellEnd"/>
            <w:r w:rsidRPr="00FA127A">
              <w:rPr>
                <w:sz w:val="24"/>
                <w:szCs w:val="24"/>
              </w:rPr>
              <w:t>, Ракитин Владислав</w:t>
            </w:r>
          </w:p>
        </w:tc>
        <w:tc>
          <w:tcPr>
            <w:tcW w:w="3602" w:type="dxa"/>
          </w:tcPr>
          <w:p w:rsidR="00FA127A" w:rsidRPr="00FA127A" w:rsidRDefault="00FA127A" w:rsidP="00FA127A">
            <w:pPr>
              <w:jc w:val="center"/>
              <w:rPr>
                <w:sz w:val="24"/>
                <w:szCs w:val="24"/>
              </w:rPr>
            </w:pPr>
            <w:r w:rsidRPr="00FA127A">
              <w:rPr>
                <w:sz w:val="24"/>
                <w:szCs w:val="24"/>
              </w:rPr>
              <w:t xml:space="preserve">ФАТ ст. </w:t>
            </w:r>
            <w:proofErr w:type="spellStart"/>
            <w:r w:rsidRPr="00FA127A">
              <w:rPr>
                <w:sz w:val="24"/>
                <w:szCs w:val="24"/>
              </w:rPr>
              <w:t>А.Твардовского</w:t>
            </w:r>
            <w:proofErr w:type="spellEnd"/>
            <w:r w:rsidRPr="00FA127A">
              <w:rPr>
                <w:sz w:val="24"/>
                <w:szCs w:val="24"/>
              </w:rPr>
              <w:t xml:space="preserve"> « Я знаю, никакой моей вины...»</w:t>
            </w:r>
          </w:p>
        </w:tc>
        <w:tc>
          <w:tcPr>
            <w:tcW w:w="1841" w:type="dxa"/>
          </w:tcPr>
          <w:p w:rsidR="00FA127A" w:rsidRPr="00FA127A" w:rsidRDefault="00FA127A" w:rsidP="00FA127A">
            <w:pPr>
              <w:jc w:val="center"/>
              <w:rPr>
                <w:sz w:val="28"/>
                <w:szCs w:val="28"/>
              </w:rPr>
            </w:pPr>
            <w:r w:rsidRPr="00FA127A">
              <w:rPr>
                <w:sz w:val="24"/>
                <w:szCs w:val="24"/>
              </w:rPr>
              <w:t>4 четверть</w:t>
            </w:r>
          </w:p>
        </w:tc>
      </w:tr>
    </w:tbl>
    <w:p w:rsidR="00FA127A" w:rsidRPr="00FA127A" w:rsidRDefault="00FA127A" w:rsidP="00FA127A">
      <w:pPr>
        <w:jc w:val="both"/>
        <w:rPr>
          <w:color w:val="0000FF"/>
          <w:sz w:val="28"/>
          <w:szCs w:val="28"/>
          <w:u w:val="single"/>
        </w:rPr>
      </w:pPr>
    </w:p>
    <w:p w:rsidR="00FA127A" w:rsidRPr="00FA127A" w:rsidRDefault="00FA127A" w:rsidP="00FA127A">
      <w:pPr>
        <w:jc w:val="both"/>
        <w:rPr>
          <w:color w:val="0000FF"/>
          <w:sz w:val="28"/>
          <w:szCs w:val="28"/>
          <w:u w:val="single"/>
        </w:rPr>
      </w:pPr>
      <w:r w:rsidRPr="00FA127A">
        <w:rPr>
          <w:rFonts w:ascii="Times New Roman" w:hAnsi="Times New Roman" w:cs="Times New Roman"/>
          <w:b/>
          <w:i/>
          <w:noProof/>
          <w:sz w:val="28"/>
          <w:szCs w:val="28"/>
          <w:lang w:eastAsia="ru-RU"/>
        </w:rPr>
        <w:t>Приложение 2</w:t>
      </w:r>
    </w:p>
    <w:tbl>
      <w:tblPr>
        <w:tblStyle w:val="2"/>
        <w:tblW w:w="0" w:type="auto"/>
        <w:tblLayout w:type="fixed"/>
        <w:tblLook w:val="01E0" w:firstRow="1" w:lastRow="1" w:firstColumn="1" w:lastColumn="1" w:noHBand="0" w:noVBand="0"/>
      </w:tblPr>
      <w:tblGrid>
        <w:gridCol w:w="1296"/>
        <w:gridCol w:w="2498"/>
        <w:gridCol w:w="3544"/>
        <w:gridCol w:w="2126"/>
      </w:tblGrid>
      <w:tr w:rsidR="00FA127A" w:rsidRPr="00FA127A" w:rsidTr="00C223C6">
        <w:tc>
          <w:tcPr>
            <w:tcW w:w="1296" w:type="dxa"/>
          </w:tcPr>
          <w:p w:rsidR="00FA127A" w:rsidRPr="00FA127A" w:rsidRDefault="00FA127A" w:rsidP="00FA127A">
            <w:pPr>
              <w:jc w:val="center"/>
              <w:rPr>
                <w:b/>
                <w:sz w:val="28"/>
                <w:szCs w:val="28"/>
              </w:rPr>
            </w:pPr>
            <w:r w:rsidRPr="00FA127A">
              <w:rPr>
                <w:b/>
                <w:sz w:val="28"/>
                <w:szCs w:val="28"/>
              </w:rPr>
              <w:t xml:space="preserve">№ </w:t>
            </w:r>
            <w:proofErr w:type="gramStart"/>
            <w:r w:rsidRPr="00FA127A">
              <w:rPr>
                <w:b/>
                <w:sz w:val="28"/>
                <w:szCs w:val="28"/>
              </w:rPr>
              <w:t>п</w:t>
            </w:r>
            <w:proofErr w:type="gramEnd"/>
            <w:r w:rsidRPr="00FA127A">
              <w:rPr>
                <w:b/>
                <w:sz w:val="28"/>
                <w:szCs w:val="28"/>
              </w:rPr>
              <w:t>/п</w:t>
            </w:r>
          </w:p>
        </w:tc>
        <w:tc>
          <w:tcPr>
            <w:tcW w:w="2498" w:type="dxa"/>
          </w:tcPr>
          <w:p w:rsidR="00FA127A" w:rsidRPr="00FA127A" w:rsidRDefault="00FA127A" w:rsidP="00FA127A">
            <w:pPr>
              <w:jc w:val="center"/>
              <w:rPr>
                <w:b/>
                <w:sz w:val="28"/>
                <w:szCs w:val="28"/>
              </w:rPr>
            </w:pPr>
            <w:r w:rsidRPr="00FA127A">
              <w:rPr>
                <w:b/>
                <w:sz w:val="28"/>
                <w:szCs w:val="28"/>
              </w:rPr>
              <w:t>Фамилия, имя учащегося</w:t>
            </w:r>
          </w:p>
        </w:tc>
        <w:tc>
          <w:tcPr>
            <w:tcW w:w="3544" w:type="dxa"/>
          </w:tcPr>
          <w:p w:rsidR="00FA127A" w:rsidRPr="00FA127A" w:rsidRDefault="00FA127A" w:rsidP="00FA127A">
            <w:pPr>
              <w:jc w:val="center"/>
              <w:rPr>
                <w:b/>
                <w:sz w:val="28"/>
                <w:szCs w:val="28"/>
              </w:rPr>
            </w:pPr>
            <w:r w:rsidRPr="00FA127A">
              <w:rPr>
                <w:b/>
                <w:sz w:val="28"/>
                <w:szCs w:val="28"/>
              </w:rPr>
              <w:t xml:space="preserve">Название </w:t>
            </w:r>
          </w:p>
          <w:p w:rsidR="00FA127A" w:rsidRPr="00FA127A" w:rsidRDefault="00FA127A" w:rsidP="00FA127A">
            <w:pPr>
              <w:jc w:val="center"/>
              <w:rPr>
                <w:b/>
                <w:sz w:val="28"/>
                <w:szCs w:val="28"/>
              </w:rPr>
            </w:pPr>
            <w:r w:rsidRPr="00FA127A">
              <w:rPr>
                <w:b/>
                <w:sz w:val="28"/>
                <w:szCs w:val="28"/>
              </w:rPr>
              <w:t>информационного проекта</w:t>
            </w:r>
          </w:p>
        </w:tc>
        <w:tc>
          <w:tcPr>
            <w:tcW w:w="2126" w:type="dxa"/>
          </w:tcPr>
          <w:p w:rsidR="00FA127A" w:rsidRPr="00FA127A" w:rsidRDefault="00FA127A" w:rsidP="00FA127A">
            <w:pPr>
              <w:jc w:val="center"/>
              <w:rPr>
                <w:b/>
                <w:sz w:val="28"/>
                <w:szCs w:val="28"/>
              </w:rPr>
            </w:pPr>
            <w:proofErr w:type="spellStart"/>
            <w:proofErr w:type="gramStart"/>
            <w:r w:rsidRPr="00FA127A">
              <w:rPr>
                <w:b/>
                <w:sz w:val="28"/>
                <w:szCs w:val="28"/>
              </w:rPr>
              <w:t>Результатив-ность</w:t>
            </w:r>
            <w:proofErr w:type="spellEnd"/>
            <w:proofErr w:type="gramEnd"/>
          </w:p>
        </w:tc>
      </w:tr>
      <w:tr w:rsidR="00FA127A" w:rsidRPr="00FA127A" w:rsidTr="00C223C6">
        <w:tc>
          <w:tcPr>
            <w:tcW w:w="1296" w:type="dxa"/>
          </w:tcPr>
          <w:p w:rsidR="00FA127A" w:rsidRPr="00FA127A" w:rsidRDefault="00FA127A" w:rsidP="00FA127A">
            <w:pPr>
              <w:numPr>
                <w:ilvl w:val="0"/>
                <w:numId w:val="1"/>
              </w:numPr>
              <w:jc w:val="center"/>
              <w:rPr>
                <w:sz w:val="24"/>
                <w:szCs w:val="24"/>
              </w:rPr>
            </w:pPr>
          </w:p>
        </w:tc>
        <w:tc>
          <w:tcPr>
            <w:tcW w:w="2498" w:type="dxa"/>
          </w:tcPr>
          <w:p w:rsidR="00FA127A" w:rsidRPr="00FA127A" w:rsidRDefault="00FA127A" w:rsidP="00FA127A">
            <w:pPr>
              <w:jc w:val="center"/>
              <w:rPr>
                <w:sz w:val="24"/>
                <w:szCs w:val="24"/>
              </w:rPr>
            </w:pPr>
            <w:r w:rsidRPr="00FA127A">
              <w:rPr>
                <w:sz w:val="24"/>
                <w:szCs w:val="24"/>
              </w:rPr>
              <w:t>Астахов Никита</w:t>
            </w:r>
          </w:p>
          <w:p w:rsidR="00FA127A" w:rsidRPr="00FA127A" w:rsidRDefault="00FA127A" w:rsidP="00FA127A">
            <w:pPr>
              <w:jc w:val="center"/>
              <w:rPr>
                <w:sz w:val="24"/>
                <w:szCs w:val="24"/>
              </w:rPr>
            </w:pPr>
            <w:r w:rsidRPr="00FA127A">
              <w:rPr>
                <w:sz w:val="24"/>
                <w:szCs w:val="24"/>
              </w:rPr>
              <w:t>Донцов Михаил</w:t>
            </w:r>
          </w:p>
          <w:p w:rsidR="00FA127A" w:rsidRPr="00FA127A" w:rsidRDefault="00FA127A" w:rsidP="00FA127A">
            <w:pPr>
              <w:jc w:val="center"/>
              <w:rPr>
                <w:sz w:val="24"/>
                <w:szCs w:val="24"/>
              </w:rPr>
            </w:pPr>
            <w:r w:rsidRPr="00FA127A">
              <w:rPr>
                <w:sz w:val="24"/>
                <w:szCs w:val="24"/>
              </w:rPr>
              <w:t>Ханин Никита Тепляков Владимир</w:t>
            </w:r>
          </w:p>
        </w:tc>
        <w:tc>
          <w:tcPr>
            <w:tcW w:w="3544" w:type="dxa"/>
          </w:tcPr>
          <w:p w:rsidR="00FA127A" w:rsidRPr="00FA127A" w:rsidRDefault="00FA127A" w:rsidP="00FA127A">
            <w:pPr>
              <w:jc w:val="center"/>
              <w:rPr>
                <w:sz w:val="24"/>
                <w:szCs w:val="24"/>
              </w:rPr>
            </w:pPr>
            <w:r w:rsidRPr="00FA127A">
              <w:rPr>
                <w:sz w:val="24"/>
                <w:szCs w:val="24"/>
              </w:rPr>
              <w:t>«Как и язык в целом, синтаксис всегда находится на службе самого человека, его мыслей и чувств» (</w:t>
            </w:r>
            <w:proofErr w:type="spellStart"/>
            <w:r w:rsidRPr="00FA127A">
              <w:rPr>
                <w:sz w:val="24"/>
                <w:szCs w:val="24"/>
              </w:rPr>
              <w:t>Р.Будагов</w:t>
            </w:r>
            <w:proofErr w:type="spellEnd"/>
            <w:r w:rsidRPr="00FA127A">
              <w:rPr>
                <w:sz w:val="24"/>
                <w:szCs w:val="24"/>
              </w:rPr>
              <w:t xml:space="preserve">).   </w:t>
            </w:r>
            <w:proofErr w:type="gramStart"/>
            <w:r w:rsidRPr="00FA127A">
              <w:rPr>
                <w:sz w:val="24"/>
                <w:szCs w:val="24"/>
              </w:rPr>
              <w:t>(Синтаксис словосочетания.</w:t>
            </w:r>
            <w:proofErr w:type="gramEnd"/>
            <w:r w:rsidRPr="00FA127A">
              <w:rPr>
                <w:sz w:val="24"/>
                <w:szCs w:val="24"/>
              </w:rPr>
              <w:t xml:space="preserve"> Виды подчинительной связи в словосочетании. </w:t>
            </w:r>
            <w:proofErr w:type="gramStart"/>
            <w:r w:rsidRPr="00FA127A">
              <w:rPr>
                <w:sz w:val="24"/>
                <w:szCs w:val="24"/>
              </w:rPr>
              <w:t>Синтаксические нормы.)</w:t>
            </w:r>
            <w:proofErr w:type="gramEnd"/>
          </w:p>
          <w:p w:rsidR="00FA127A" w:rsidRPr="00FA127A" w:rsidRDefault="00FA127A" w:rsidP="00FA127A">
            <w:pPr>
              <w:jc w:val="center"/>
              <w:rPr>
                <w:sz w:val="24"/>
                <w:szCs w:val="24"/>
              </w:rPr>
            </w:pPr>
          </w:p>
        </w:tc>
        <w:tc>
          <w:tcPr>
            <w:tcW w:w="2126" w:type="dxa"/>
          </w:tcPr>
          <w:p w:rsidR="00FA127A" w:rsidRPr="00FA127A" w:rsidRDefault="00FA127A" w:rsidP="00FA127A">
            <w:pPr>
              <w:jc w:val="center"/>
              <w:rPr>
                <w:sz w:val="24"/>
                <w:szCs w:val="24"/>
              </w:rPr>
            </w:pPr>
            <w:r w:rsidRPr="00FA127A">
              <w:rPr>
                <w:sz w:val="24"/>
                <w:szCs w:val="24"/>
              </w:rPr>
              <w:t>Защита проекта 19.04.2013</w:t>
            </w:r>
          </w:p>
          <w:p w:rsidR="00FA127A" w:rsidRPr="00FA127A" w:rsidRDefault="00FA127A" w:rsidP="00FA127A">
            <w:pPr>
              <w:jc w:val="center"/>
              <w:rPr>
                <w:sz w:val="24"/>
                <w:szCs w:val="24"/>
              </w:rPr>
            </w:pPr>
            <w:r w:rsidRPr="00FA127A">
              <w:rPr>
                <w:sz w:val="24"/>
                <w:szCs w:val="24"/>
              </w:rPr>
              <w:t>Оценка «хор</w:t>
            </w:r>
            <w:proofErr w:type="gramStart"/>
            <w:r w:rsidRPr="00FA127A">
              <w:rPr>
                <w:sz w:val="24"/>
                <w:szCs w:val="24"/>
              </w:rPr>
              <w:t>.»</w:t>
            </w:r>
            <w:proofErr w:type="gramEnd"/>
          </w:p>
        </w:tc>
      </w:tr>
      <w:tr w:rsidR="00FA127A" w:rsidRPr="00FA127A" w:rsidTr="00C223C6">
        <w:tc>
          <w:tcPr>
            <w:tcW w:w="1296" w:type="dxa"/>
          </w:tcPr>
          <w:p w:rsidR="00FA127A" w:rsidRPr="00FA127A" w:rsidRDefault="00FA127A" w:rsidP="00FA127A">
            <w:pPr>
              <w:numPr>
                <w:ilvl w:val="0"/>
                <w:numId w:val="1"/>
              </w:numPr>
              <w:jc w:val="center"/>
              <w:rPr>
                <w:sz w:val="24"/>
                <w:szCs w:val="24"/>
              </w:rPr>
            </w:pPr>
          </w:p>
        </w:tc>
        <w:tc>
          <w:tcPr>
            <w:tcW w:w="2498" w:type="dxa"/>
          </w:tcPr>
          <w:p w:rsidR="00FA127A" w:rsidRPr="00FA127A" w:rsidRDefault="00FA127A" w:rsidP="00FA127A">
            <w:pPr>
              <w:jc w:val="center"/>
              <w:rPr>
                <w:sz w:val="24"/>
                <w:szCs w:val="24"/>
              </w:rPr>
            </w:pPr>
            <w:r w:rsidRPr="00FA127A">
              <w:rPr>
                <w:sz w:val="24"/>
                <w:szCs w:val="24"/>
              </w:rPr>
              <w:t>Рубцов Александр</w:t>
            </w:r>
          </w:p>
          <w:p w:rsidR="00FA127A" w:rsidRPr="00FA127A" w:rsidRDefault="00FA127A" w:rsidP="00FA127A">
            <w:pPr>
              <w:jc w:val="center"/>
              <w:rPr>
                <w:sz w:val="24"/>
                <w:szCs w:val="24"/>
              </w:rPr>
            </w:pPr>
            <w:r w:rsidRPr="00FA127A">
              <w:rPr>
                <w:sz w:val="24"/>
                <w:szCs w:val="24"/>
              </w:rPr>
              <w:t>Попов Максим</w:t>
            </w:r>
          </w:p>
          <w:p w:rsidR="00FA127A" w:rsidRPr="00FA127A" w:rsidRDefault="00FA127A" w:rsidP="00FA127A">
            <w:pPr>
              <w:jc w:val="center"/>
              <w:rPr>
                <w:sz w:val="24"/>
                <w:szCs w:val="24"/>
              </w:rPr>
            </w:pPr>
            <w:r w:rsidRPr="00FA127A">
              <w:rPr>
                <w:sz w:val="24"/>
                <w:szCs w:val="24"/>
              </w:rPr>
              <w:t>Ракитин Владислав</w:t>
            </w:r>
          </w:p>
          <w:p w:rsidR="00FA127A" w:rsidRPr="00FA127A" w:rsidRDefault="00FA127A" w:rsidP="00FA127A">
            <w:pPr>
              <w:jc w:val="center"/>
              <w:rPr>
                <w:sz w:val="24"/>
                <w:szCs w:val="24"/>
              </w:rPr>
            </w:pPr>
            <w:r w:rsidRPr="00FA127A">
              <w:rPr>
                <w:sz w:val="24"/>
                <w:szCs w:val="24"/>
              </w:rPr>
              <w:t>Подрезов Никита</w:t>
            </w:r>
          </w:p>
          <w:p w:rsidR="00FA127A" w:rsidRPr="00FA127A" w:rsidRDefault="00FA127A" w:rsidP="00FA127A">
            <w:pPr>
              <w:jc w:val="center"/>
              <w:rPr>
                <w:sz w:val="24"/>
                <w:szCs w:val="24"/>
              </w:rPr>
            </w:pPr>
          </w:p>
        </w:tc>
        <w:tc>
          <w:tcPr>
            <w:tcW w:w="3544" w:type="dxa"/>
          </w:tcPr>
          <w:p w:rsidR="00FA127A" w:rsidRPr="00FA127A" w:rsidRDefault="00FA127A" w:rsidP="00FA127A">
            <w:pPr>
              <w:jc w:val="center"/>
              <w:rPr>
                <w:sz w:val="24"/>
                <w:szCs w:val="24"/>
              </w:rPr>
            </w:pPr>
            <w:r w:rsidRPr="00FA127A">
              <w:rPr>
                <w:sz w:val="24"/>
                <w:szCs w:val="24"/>
              </w:rPr>
              <w:t xml:space="preserve">Пунктуация как система правил постановки знаков препинания. (Простое и сложное </w:t>
            </w:r>
            <w:proofErr w:type="spellStart"/>
            <w:r w:rsidRPr="00FA127A">
              <w:rPr>
                <w:sz w:val="24"/>
                <w:szCs w:val="24"/>
              </w:rPr>
              <w:t>предлож</w:t>
            </w:r>
            <w:proofErr w:type="spellEnd"/>
            <w:r w:rsidRPr="00FA127A">
              <w:rPr>
                <w:sz w:val="24"/>
                <w:szCs w:val="24"/>
              </w:rPr>
              <w:t>.)</w:t>
            </w:r>
          </w:p>
        </w:tc>
        <w:tc>
          <w:tcPr>
            <w:tcW w:w="2126" w:type="dxa"/>
          </w:tcPr>
          <w:p w:rsidR="00FA127A" w:rsidRPr="00FA127A" w:rsidRDefault="00FA127A" w:rsidP="00FA127A">
            <w:pPr>
              <w:jc w:val="center"/>
              <w:rPr>
                <w:sz w:val="24"/>
                <w:szCs w:val="24"/>
              </w:rPr>
            </w:pPr>
            <w:r w:rsidRPr="00FA127A">
              <w:rPr>
                <w:sz w:val="24"/>
                <w:szCs w:val="24"/>
              </w:rPr>
              <w:t>Защита проекта</w:t>
            </w:r>
          </w:p>
          <w:p w:rsidR="00FA127A" w:rsidRPr="00FA127A" w:rsidRDefault="00FA127A" w:rsidP="00FA127A">
            <w:pPr>
              <w:jc w:val="center"/>
              <w:rPr>
                <w:sz w:val="24"/>
                <w:szCs w:val="24"/>
              </w:rPr>
            </w:pPr>
            <w:r w:rsidRPr="00FA127A">
              <w:rPr>
                <w:sz w:val="24"/>
                <w:szCs w:val="24"/>
              </w:rPr>
              <w:t>19.04.2013</w:t>
            </w:r>
          </w:p>
          <w:p w:rsidR="00FA127A" w:rsidRPr="00FA127A" w:rsidRDefault="00FA127A" w:rsidP="00FA127A">
            <w:pPr>
              <w:jc w:val="center"/>
              <w:rPr>
                <w:sz w:val="24"/>
                <w:szCs w:val="24"/>
              </w:rPr>
            </w:pPr>
            <w:r w:rsidRPr="00FA127A">
              <w:rPr>
                <w:sz w:val="24"/>
                <w:szCs w:val="24"/>
              </w:rPr>
              <w:t>Оценка «хор</w:t>
            </w:r>
            <w:proofErr w:type="gramStart"/>
            <w:r w:rsidRPr="00FA127A">
              <w:rPr>
                <w:sz w:val="24"/>
                <w:szCs w:val="24"/>
              </w:rPr>
              <w:t>.»</w:t>
            </w:r>
            <w:proofErr w:type="gramEnd"/>
          </w:p>
        </w:tc>
      </w:tr>
      <w:tr w:rsidR="00FA127A" w:rsidRPr="00FA127A" w:rsidTr="00C223C6">
        <w:tc>
          <w:tcPr>
            <w:tcW w:w="1296" w:type="dxa"/>
          </w:tcPr>
          <w:p w:rsidR="00FA127A" w:rsidRPr="00FA127A" w:rsidRDefault="00FA127A" w:rsidP="00FA127A">
            <w:pPr>
              <w:numPr>
                <w:ilvl w:val="0"/>
                <w:numId w:val="1"/>
              </w:numPr>
              <w:jc w:val="center"/>
              <w:rPr>
                <w:sz w:val="24"/>
                <w:szCs w:val="24"/>
              </w:rPr>
            </w:pPr>
          </w:p>
          <w:p w:rsidR="00FA127A" w:rsidRPr="00FA127A" w:rsidRDefault="00FA127A" w:rsidP="00FA127A">
            <w:pPr>
              <w:jc w:val="center"/>
              <w:rPr>
                <w:sz w:val="24"/>
                <w:szCs w:val="24"/>
              </w:rPr>
            </w:pPr>
          </w:p>
        </w:tc>
        <w:tc>
          <w:tcPr>
            <w:tcW w:w="2498" w:type="dxa"/>
          </w:tcPr>
          <w:p w:rsidR="00FA127A" w:rsidRPr="00FA127A" w:rsidRDefault="00FA127A" w:rsidP="00FA127A">
            <w:pPr>
              <w:jc w:val="center"/>
              <w:rPr>
                <w:sz w:val="24"/>
                <w:szCs w:val="24"/>
              </w:rPr>
            </w:pPr>
            <w:proofErr w:type="spellStart"/>
            <w:r w:rsidRPr="00FA127A">
              <w:rPr>
                <w:sz w:val="24"/>
                <w:szCs w:val="24"/>
              </w:rPr>
              <w:t>Митенков</w:t>
            </w:r>
            <w:proofErr w:type="spellEnd"/>
            <w:r w:rsidRPr="00FA127A">
              <w:rPr>
                <w:sz w:val="24"/>
                <w:szCs w:val="24"/>
              </w:rPr>
              <w:t xml:space="preserve"> Андрей</w:t>
            </w:r>
          </w:p>
          <w:p w:rsidR="00FA127A" w:rsidRPr="00FA127A" w:rsidRDefault="00FA127A" w:rsidP="00FA127A">
            <w:pPr>
              <w:jc w:val="center"/>
              <w:rPr>
                <w:sz w:val="24"/>
                <w:szCs w:val="24"/>
              </w:rPr>
            </w:pPr>
            <w:r w:rsidRPr="00FA127A">
              <w:rPr>
                <w:sz w:val="24"/>
                <w:szCs w:val="24"/>
              </w:rPr>
              <w:t>Малышев Никита</w:t>
            </w:r>
          </w:p>
          <w:p w:rsidR="00FA127A" w:rsidRPr="00FA127A" w:rsidRDefault="00FA127A" w:rsidP="00FA127A">
            <w:pPr>
              <w:jc w:val="center"/>
              <w:rPr>
                <w:sz w:val="24"/>
                <w:szCs w:val="24"/>
              </w:rPr>
            </w:pPr>
            <w:r w:rsidRPr="00FA127A">
              <w:rPr>
                <w:sz w:val="24"/>
                <w:szCs w:val="24"/>
              </w:rPr>
              <w:t>Мещеряков Роман</w:t>
            </w:r>
          </w:p>
          <w:p w:rsidR="00FA127A" w:rsidRPr="00FA127A" w:rsidRDefault="00FA127A" w:rsidP="00FA127A">
            <w:pPr>
              <w:jc w:val="center"/>
              <w:rPr>
                <w:sz w:val="24"/>
                <w:szCs w:val="24"/>
              </w:rPr>
            </w:pPr>
            <w:r w:rsidRPr="00FA127A">
              <w:rPr>
                <w:sz w:val="24"/>
                <w:szCs w:val="24"/>
              </w:rPr>
              <w:t>Шлыков Алексей</w:t>
            </w:r>
          </w:p>
        </w:tc>
        <w:tc>
          <w:tcPr>
            <w:tcW w:w="3544" w:type="dxa"/>
          </w:tcPr>
          <w:p w:rsidR="00FA127A" w:rsidRPr="00FA127A" w:rsidRDefault="00FA127A" w:rsidP="00FA127A">
            <w:pPr>
              <w:jc w:val="center"/>
              <w:rPr>
                <w:sz w:val="24"/>
                <w:szCs w:val="24"/>
              </w:rPr>
            </w:pPr>
            <w:r w:rsidRPr="00FA127A">
              <w:rPr>
                <w:sz w:val="24"/>
                <w:szCs w:val="24"/>
              </w:rPr>
              <w:t xml:space="preserve">Синтаксис и пунктуация. </w:t>
            </w:r>
          </w:p>
          <w:p w:rsidR="00FA127A" w:rsidRPr="00FA127A" w:rsidRDefault="00FA127A" w:rsidP="00FA127A">
            <w:pPr>
              <w:jc w:val="center"/>
              <w:rPr>
                <w:sz w:val="24"/>
                <w:szCs w:val="24"/>
              </w:rPr>
            </w:pPr>
            <w:r w:rsidRPr="00FA127A">
              <w:rPr>
                <w:sz w:val="24"/>
                <w:szCs w:val="24"/>
              </w:rPr>
              <w:t>Знаки препинания в предложениях с союзной и бессоюзной связью. Сложные предложения с разными видами связи.</w:t>
            </w:r>
          </w:p>
          <w:p w:rsidR="00FA127A" w:rsidRPr="00FA127A" w:rsidRDefault="00FA127A" w:rsidP="00FA127A">
            <w:pPr>
              <w:jc w:val="center"/>
              <w:rPr>
                <w:sz w:val="24"/>
                <w:szCs w:val="24"/>
              </w:rPr>
            </w:pPr>
          </w:p>
        </w:tc>
        <w:tc>
          <w:tcPr>
            <w:tcW w:w="2126" w:type="dxa"/>
          </w:tcPr>
          <w:p w:rsidR="00FA127A" w:rsidRPr="00FA127A" w:rsidRDefault="00FA127A" w:rsidP="00FA127A">
            <w:pPr>
              <w:jc w:val="center"/>
              <w:rPr>
                <w:sz w:val="24"/>
                <w:szCs w:val="24"/>
              </w:rPr>
            </w:pPr>
            <w:r w:rsidRPr="00FA127A">
              <w:rPr>
                <w:sz w:val="24"/>
                <w:szCs w:val="24"/>
              </w:rPr>
              <w:t>Защита проекта</w:t>
            </w:r>
          </w:p>
          <w:p w:rsidR="00FA127A" w:rsidRPr="00FA127A" w:rsidRDefault="00FA127A" w:rsidP="00FA127A">
            <w:pPr>
              <w:jc w:val="center"/>
              <w:rPr>
                <w:sz w:val="24"/>
                <w:szCs w:val="24"/>
              </w:rPr>
            </w:pPr>
            <w:r w:rsidRPr="00FA127A">
              <w:rPr>
                <w:sz w:val="24"/>
                <w:szCs w:val="24"/>
              </w:rPr>
              <w:t>19.04.2013</w:t>
            </w:r>
          </w:p>
          <w:p w:rsidR="00FA127A" w:rsidRPr="00FA127A" w:rsidRDefault="00FA127A" w:rsidP="00FA127A">
            <w:pPr>
              <w:jc w:val="center"/>
              <w:rPr>
                <w:sz w:val="28"/>
                <w:szCs w:val="28"/>
              </w:rPr>
            </w:pPr>
            <w:r w:rsidRPr="00FA127A">
              <w:rPr>
                <w:sz w:val="24"/>
                <w:szCs w:val="24"/>
              </w:rPr>
              <w:t>Оценка «хор</w:t>
            </w:r>
            <w:proofErr w:type="gramStart"/>
            <w:r w:rsidRPr="00FA127A">
              <w:rPr>
                <w:sz w:val="24"/>
                <w:szCs w:val="24"/>
              </w:rPr>
              <w:t>.»</w:t>
            </w:r>
            <w:proofErr w:type="gramEnd"/>
          </w:p>
        </w:tc>
      </w:tr>
      <w:tr w:rsidR="00FA127A" w:rsidRPr="00FA127A" w:rsidTr="00C223C6">
        <w:tc>
          <w:tcPr>
            <w:tcW w:w="1296" w:type="dxa"/>
          </w:tcPr>
          <w:p w:rsidR="00FA127A" w:rsidRPr="00FA127A" w:rsidRDefault="00FA127A" w:rsidP="00FA127A">
            <w:pPr>
              <w:numPr>
                <w:ilvl w:val="0"/>
                <w:numId w:val="1"/>
              </w:numPr>
              <w:jc w:val="center"/>
              <w:rPr>
                <w:sz w:val="24"/>
                <w:szCs w:val="24"/>
              </w:rPr>
            </w:pPr>
          </w:p>
        </w:tc>
        <w:tc>
          <w:tcPr>
            <w:tcW w:w="2498" w:type="dxa"/>
          </w:tcPr>
          <w:p w:rsidR="00FA127A" w:rsidRPr="00FA127A" w:rsidRDefault="00FA127A" w:rsidP="00FA127A">
            <w:pPr>
              <w:jc w:val="center"/>
              <w:rPr>
                <w:sz w:val="24"/>
                <w:szCs w:val="24"/>
              </w:rPr>
            </w:pPr>
            <w:proofErr w:type="spellStart"/>
            <w:r w:rsidRPr="00FA127A">
              <w:rPr>
                <w:sz w:val="24"/>
                <w:szCs w:val="24"/>
              </w:rPr>
              <w:t>Скопинцева</w:t>
            </w:r>
            <w:proofErr w:type="spellEnd"/>
            <w:r w:rsidRPr="00FA127A">
              <w:rPr>
                <w:sz w:val="24"/>
                <w:szCs w:val="24"/>
              </w:rPr>
              <w:t xml:space="preserve"> Анна</w:t>
            </w:r>
          </w:p>
          <w:p w:rsidR="00FA127A" w:rsidRPr="00FA127A" w:rsidRDefault="00FA127A" w:rsidP="00FA127A">
            <w:pPr>
              <w:jc w:val="center"/>
              <w:rPr>
                <w:sz w:val="24"/>
                <w:szCs w:val="24"/>
              </w:rPr>
            </w:pPr>
            <w:r w:rsidRPr="00FA127A">
              <w:rPr>
                <w:sz w:val="24"/>
                <w:szCs w:val="24"/>
              </w:rPr>
              <w:t>Орлова Валерия</w:t>
            </w:r>
          </w:p>
          <w:p w:rsidR="00FA127A" w:rsidRPr="00FA127A" w:rsidRDefault="00FA127A" w:rsidP="00FA127A">
            <w:pPr>
              <w:jc w:val="center"/>
              <w:rPr>
                <w:sz w:val="24"/>
                <w:szCs w:val="24"/>
              </w:rPr>
            </w:pPr>
            <w:proofErr w:type="spellStart"/>
            <w:r w:rsidRPr="00FA127A">
              <w:rPr>
                <w:sz w:val="24"/>
                <w:szCs w:val="24"/>
              </w:rPr>
              <w:t>Потолова</w:t>
            </w:r>
            <w:proofErr w:type="spellEnd"/>
            <w:r w:rsidRPr="00FA127A">
              <w:rPr>
                <w:sz w:val="24"/>
                <w:szCs w:val="24"/>
              </w:rPr>
              <w:t xml:space="preserve"> Дарья</w:t>
            </w:r>
          </w:p>
          <w:p w:rsidR="00FA127A" w:rsidRPr="00FA127A" w:rsidRDefault="00FA127A" w:rsidP="00FA127A">
            <w:pPr>
              <w:rPr>
                <w:sz w:val="24"/>
                <w:szCs w:val="24"/>
              </w:rPr>
            </w:pPr>
            <w:proofErr w:type="spellStart"/>
            <w:r w:rsidRPr="00FA127A">
              <w:rPr>
                <w:sz w:val="24"/>
                <w:szCs w:val="24"/>
              </w:rPr>
              <w:t>Дуванова</w:t>
            </w:r>
            <w:proofErr w:type="spellEnd"/>
            <w:r w:rsidRPr="00FA127A">
              <w:rPr>
                <w:sz w:val="24"/>
                <w:szCs w:val="24"/>
              </w:rPr>
              <w:t xml:space="preserve"> Александра</w:t>
            </w:r>
          </w:p>
        </w:tc>
        <w:tc>
          <w:tcPr>
            <w:tcW w:w="3544" w:type="dxa"/>
          </w:tcPr>
          <w:p w:rsidR="00FA127A" w:rsidRPr="00FA127A" w:rsidRDefault="00FA127A" w:rsidP="00FA127A">
            <w:pPr>
              <w:jc w:val="center"/>
              <w:rPr>
                <w:sz w:val="24"/>
                <w:szCs w:val="24"/>
              </w:rPr>
            </w:pPr>
            <w:r w:rsidRPr="00FA127A">
              <w:rPr>
                <w:sz w:val="24"/>
                <w:szCs w:val="24"/>
              </w:rPr>
              <w:t>Разноаспектный анализ текста. Смысловая и композиционная целостность текста. Функционально-смысловые типы речи.</w:t>
            </w:r>
          </w:p>
          <w:p w:rsidR="00FA127A" w:rsidRPr="00FA127A" w:rsidRDefault="00FA127A" w:rsidP="00FA127A">
            <w:pPr>
              <w:jc w:val="center"/>
              <w:rPr>
                <w:sz w:val="24"/>
                <w:szCs w:val="24"/>
              </w:rPr>
            </w:pPr>
          </w:p>
        </w:tc>
        <w:tc>
          <w:tcPr>
            <w:tcW w:w="2126" w:type="dxa"/>
          </w:tcPr>
          <w:p w:rsidR="00FA127A" w:rsidRPr="00FA127A" w:rsidRDefault="00FA127A" w:rsidP="00FA127A">
            <w:pPr>
              <w:jc w:val="center"/>
              <w:rPr>
                <w:sz w:val="24"/>
                <w:szCs w:val="24"/>
              </w:rPr>
            </w:pPr>
            <w:r w:rsidRPr="00FA127A">
              <w:rPr>
                <w:sz w:val="24"/>
                <w:szCs w:val="24"/>
              </w:rPr>
              <w:t>Защита проекта</w:t>
            </w:r>
          </w:p>
          <w:p w:rsidR="00FA127A" w:rsidRPr="00FA127A" w:rsidRDefault="00FA127A" w:rsidP="00FA127A">
            <w:pPr>
              <w:jc w:val="center"/>
              <w:rPr>
                <w:sz w:val="24"/>
                <w:szCs w:val="24"/>
              </w:rPr>
            </w:pPr>
            <w:r w:rsidRPr="00FA127A">
              <w:rPr>
                <w:sz w:val="24"/>
                <w:szCs w:val="24"/>
              </w:rPr>
              <w:t>26.04.2013</w:t>
            </w:r>
          </w:p>
          <w:p w:rsidR="00FA127A" w:rsidRPr="00FA127A" w:rsidRDefault="00FA127A" w:rsidP="00FA127A">
            <w:pPr>
              <w:jc w:val="center"/>
              <w:rPr>
                <w:sz w:val="24"/>
                <w:szCs w:val="24"/>
              </w:rPr>
            </w:pPr>
            <w:r w:rsidRPr="00FA127A">
              <w:rPr>
                <w:sz w:val="24"/>
                <w:szCs w:val="24"/>
              </w:rPr>
              <w:t>Оценка «</w:t>
            </w:r>
            <w:proofErr w:type="spellStart"/>
            <w:r w:rsidRPr="00FA127A">
              <w:rPr>
                <w:sz w:val="24"/>
                <w:szCs w:val="24"/>
              </w:rPr>
              <w:t>отл</w:t>
            </w:r>
            <w:proofErr w:type="spellEnd"/>
            <w:r w:rsidRPr="00FA127A">
              <w:rPr>
                <w:sz w:val="24"/>
                <w:szCs w:val="24"/>
              </w:rPr>
              <w:t>.»</w:t>
            </w:r>
          </w:p>
        </w:tc>
      </w:tr>
      <w:tr w:rsidR="00FA127A" w:rsidRPr="00FA127A" w:rsidTr="00C223C6">
        <w:tc>
          <w:tcPr>
            <w:tcW w:w="1296" w:type="dxa"/>
          </w:tcPr>
          <w:p w:rsidR="00FA127A" w:rsidRPr="00FA127A" w:rsidRDefault="00FA127A" w:rsidP="00FA127A">
            <w:pPr>
              <w:numPr>
                <w:ilvl w:val="0"/>
                <w:numId w:val="1"/>
              </w:numPr>
              <w:jc w:val="center"/>
              <w:rPr>
                <w:sz w:val="24"/>
                <w:szCs w:val="24"/>
              </w:rPr>
            </w:pPr>
          </w:p>
        </w:tc>
        <w:tc>
          <w:tcPr>
            <w:tcW w:w="2498" w:type="dxa"/>
          </w:tcPr>
          <w:p w:rsidR="00FA127A" w:rsidRPr="00FA127A" w:rsidRDefault="00FA127A" w:rsidP="00FA127A">
            <w:pPr>
              <w:jc w:val="center"/>
              <w:rPr>
                <w:sz w:val="24"/>
                <w:szCs w:val="24"/>
              </w:rPr>
            </w:pPr>
            <w:proofErr w:type="spellStart"/>
            <w:r w:rsidRPr="00FA127A">
              <w:rPr>
                <w:sz w:val="24"/>
                <w:szCs w:val="24"/>
              </w:rPr>
              <w:t>Остросаблина</w:t>
            </w:r>
            <w:proofErr w:type="spellEnd"/>
            <w:r w:rsidRPr="00FA127A">
              <w:rPr>
                <w:sz w:val="24"/>
                <w:szCs w:val="24"/>
              </w:rPr>
              <w:t xml:space="preserve"> Ольга</w:t>
            </w:r>
          </w:p>
          <w:p w:rsidR="00FA127A" w:rsidRPr="00FA127A" w:rsidRDefault="00FA127A" w:rsidP="00FA127A">
            <w:pPr>
              <w:jc w:val="center"/>
              <w:rPr>
                <w:sz w:val="24"/>
                <w:szCs w:val="24"/>
              </w:rPr>
            </w:pPr>
            <w:r w:rsidRPr="00FA127A">
              <w:rPr>
                <w:sz w:val="24"/>
                <w:szCs w:val="24"/>
              </w:rPr>
              <w:t>Гуляев Александр</w:t>
            </w:r>
          </w:p>
          <w:p w:rsidR="00FA127A" w:rsidRPr="00FA127A" w:rsidRDefault="00FA127A" w:rsidP="00FA127A">
            <w:pPr>
              <w:jc w:val="center"/>
              <w:rPr>
                <w:sz w:val="24"/>
                <w:szCs w:val="24"/>
              </w:rPr>
            </w:pPr>
            <w:proofErr w:type="spellStart"/>
            <w:r w:rsidRPr="00FA127A">
              <w:rPr>
                <w:sz w:val="24"/>
                <w:szCs w:val="24"/>
              </w:rPr>
              <w:t>Байбара</w:t>
            </w:r>
            <w:proofErr w:type="spellEnd"/>
            <w:r w:rsidRPr="00FA127A">
              <w:rPr>
                <w:sz w:val="24"/>
                <w:szCs w:val="24"/>
              </w:rPr>
              <w:t xml:space="preserve"> Дмитрий</w:t>
            </w:r>
          </w:p>
          <w:p w:rsidR="00FA127A" w:rsidRPr="00FA127A" w:rsidRDefault="00FA127A" w:rsidP="00FA127A">
            <w:pPr>
              <w:jc w:val="center"/>
              <w:rPr>
                <w:sz w:val="24"/>
                <w:szCs w:val="24"/>
              </w:rPr>
            </w:pPr>
            <w:r w:rsidRPr="00FA127A">
              <w:rPr>
                <w:sz w:val="24"/>
                <w:szCs w:val="24"/>
              </w:rPr>
              <w:lastRenderedPageBreak/>
              <w:t>Романова Ольга</w:t>
            </w:r>
          </w:p>
          <w:p w:rsidR="00FA127A" w:rsidRPr="00FA127A" w:rsidRDefault="00FA127A" w:rsidP="00FA127A">
            <w:pPr>
              <w:jc w:val="center"/>
              <w:rPr>
                <w:sz w:val="24"/>
                <w:szCs w:val="24"/>
              </w:rPr>
            </w:pPr>
          </w:p>
        </w:tc>
        <w:tc>
          <w:tcPr>
            <w:tcW w:w="3544" w:type="dxa"/>
          </w:tcPr>
          <w:p w:rsidR="00FA127A" w:rsidRPr="00FA127A" w:rsidRDefault="00FA127A" w:rsidP="00FA127A">
            <w:pPr>
              <w:jc w:val="center"/>
              <w:rPr>
                <w:sz w:val="24"/>
                <w:szCs w:val="24"/>
              </w:rPr>
            </w:pPr>
            <w:r w:rsidRPr="00FA127A">
              <w:rPr>
                <w:sz w:val="24"/>
                <w:szCs w:val="24"/>
              </w:rPr>
              <w:lastRenderedPageBreak/>
              <w:t xml:space="preserve">«Русский язык достаточно богат, он обладает всеми средствами для выражения </w:t>
            </w:r>
            <w:r w:rsidRPr="00FA127A">
              <w:rPr>
                <w:sz w:val="24"/>
                <w:szCs w:val="24"/>
              </w:rPr>
              <w:lastRenderedPageBreak/>
              <w:t>самых тонких ощущений и оттенков мысли» (</w:t>
            </w:r>
            <w:proofErr w:type="spellStart"/>
            <w:r w:rsidRPr="00FA127A">
              <w:rPr>
                <w:sz w:val="24"/>
                <w:szCs w:val="24"/>
              </w:rPr>
              <w:t>В.Короленко</w:t>
            </w:r>
            <w:proofErr w:type="spellEnd"/>
            <w:r w:rsidRPr="00FA127A">
              <w:rPr>
                <w:sz w:val="24"/>
                <w:szCs w:val="24"/>
              </w:rPr>
              <w:t>).</w:t>
            </w:r>
          </w:p>
          <w:p w:rsidR="00FA127A" w:rsidRPr="00FA127A" w:rsidRDefault="00FA127A" w:rsidP="00FA127A">
            <w:pPr>
              <w:jc w:val="center"/>
              <w:rPr>
                <w:sz w:val="24"/>
                <w:szCs w:val="24"/>
              </w:rPr>
            </w:pPr>
            <w:r w:rsidRPr="00FA127A">
              <w:rPr>
                <w:sz w:val="24"/>
                <w:szCs w:val="24"/>
              </w:rPr>
              <w:t>(Языковые  средства выразительности.)</w:t>
            </w:r>
          </w:p>
        </w:tc>
        <w:tc>
          <w:tcPr>
            <w:tcW w:w="2126" w:type="dxa"/>
          </w:tcPr>
          <w:p w:rsidR="00FA127A" w:rsidRPr="00FA127A" w:rsidRDefault="00FA127A" w:rsidP="00FA127A">
            <w:pPr>
              <w:jc w:val="center"/>
              <w:rPr>
                <w:sz w:val="24"/>
                <w:szCs w:val="24"/>
              </w:rPr>
            </w:pPr>
            <w:r w:rsidRPr="00FA127A">
              <w:rPr>
                <w:sz w:val="24"/>
                <w:szCs w:val="24"/>
              </w:rPr>
              <w:lastRenderedPageBreak/>
              <w:t>Защита проекта</w:t>
            </w:r>
          </w:p>
          <w:p w:rsidR="00FA127A" w:rsidRPr="00FA127A" w:rsidRDefault="00FA127A" w:rsidP="00FA127A">
            <w:pPr>
              <w:jc w:val="center"/>
              <w:rPr>
                <w:sz w:val="24"/>
                <w:szCs w:val="24"/>
              </w:rPr>
            </w:pPr>
            <w:r w:rsidRPr="00FA127A">
              <w:rPr>
                <w:sz w:val="24"/>
                <w:szCs w:val="24"/>
              </w:rPr>
              <w:t>26.04.2013</w:t>
            </w:r>
          </w:p>
          <w:p w:rsidR="00FA127A" w:rsidRPr="00FA127A" w:rsidRDefault="00FA127A" w:rsidP="00FA127A">
            <w:pPr>
              <w:jc w:val="center"/>
              <w:rPr>
                <w:sz w:val="28"/>
                <w:szCs w:val="28"/>
              </w:rPr>
            </w:pPr>
            <w:r w:rsidRPr="00FA127A">
              <w:rPr>
                <w:sz w:val="24"/>
                <w:szCs w:val="24"/>
              </w:rPr>
              <w:t>Оценка «</w:t>
            </w:r>
            <w:proofErr w:type="spellStart"/>
            <w:r w:rsidRPr="00FA127A">
              <w:rPr>
                <w:sz w:val="24"/>
                <w:szCs w:val="24"/>
              </w:rPr>
              <w:t>отл</w:t>
            </w:r>
            <w:proofErr w:type="spellEnd"/>
            <w:r w:rsidRPr="00FA127A">
              <w:rPr>
                <w:sz w:val="24"/>
                <w:szCs w:val="24"/>
              </w:rPr>
              <w:t>.»</w:t>
            </w:r>
          </w:p>
        </w:tc>
      </w:tr>
      <w:tr w:rsidR="00FA127A" w:rsidRPr="00FA127A" w:rsidTr="00C223C6">
        <w:tc>
          <w:tcPr>
            <w:tcW w:w="1296" w:type="dxa"/>
          </w:tcPr>
          <w:p w:rsidR="00FA127A" w:rsidRPr="00FA127A" w:rsidRDefault="00FA127A" w:rsidP="00FA127A">
            <w:pPr>
              <w:numPr>
                <w:ilvl w:val="0"/>
                <w:numId w:val="1"/>
              </w:numPr>
              <w:jc w:val="center"/>
              <w:rPr>
                <w:sz w:val="24"/>
                <w:szCs w:val="24"/>
              </w:rPr>
            </w:pPr>
          </w:p>
        </w:tc>
        <w:tc>
          <w:tcPr>
            <w:tcW w:w="2498" w:type="dxa"/>
          </w:tcPr>
          <w:p w:rsidR="00FA127A" w:rsidRPr="00FA127A" w:rsidRDefault="00FA127A" w:rsidP="00FA127A">
            <w:pPr>
              <w:jc w:val="center"/>
              <w:rPr>
                <w:sz w:val="24"/>
                <w:szCs w:val="24"/>
              </w:rPr>
            </w:pPr>
            <w:proofErr w:type="spellStart"/>
            <w:r w:rsidRPr="00FA127A">
              <w:rPr>
                <w:sz w:val="24"/>
                <w:szCs w:val="24"/>
              </w:rPr>
              <w:t>Мачнева</w:t>
            </w:r>
            <w:proofErr w:type="spellEnd"/>
            <w:r w:rsidRPr="00FA127A">
              <w:rPr>
                <w:sz w:val="24"/>
                <w:szCs w:val="24"/>
              </w:rPr>
              <w:t xml:space="preserve"> Екатерина</w:t>
            </w:r>
          </w:p>
          <w:p w:rsidR="00FA127A" w:rsidRPr="00FA127A" w:rsidRDefault="00FA127A" w:rsidP="00FA127A">
            <w:pPr>
              <w:jc w:val="center"/>
              <w:rPr>
                <w:sz w:val="24"/>
                <w:szCs w:val="24"/>
              </w:rPr>
            </w:pPr>
            <w:r w:rsidRPr="00FA127A">
              <w:rPr>
                <w:sz w:val="24"/>
                <w:szCs w:val="24"/>
              </w:rPr>
              <w:t>Мосин Владислав</w:t>
            </w:r>
          </w:p>
          <w:p w:rsidR="00FA127A" w:rsidRPr="00FA127A" w:rsidRDefault="00FA127A" w:rsidP="00FA127A">
            <w:pPr>
              <w:jc w:val="center"/>
              <w:rPr>
                <w:sz w:val="24"/>
                <w:szCs w:val="24"/>
              </w:rPr>
            </w:pPr>
            <w:r w:rsidRPr="00FA127A">
              <w:rPr>
                <w:sz w:val="24"/>
                <w:szCs w:val="24"/>
              </w:rPr>
              <w:t>Ловягин Максим</w:t>
            </w:r>
          </w:p>
          <w:p w:rsidR="00FA127A" w:rsidRPr="00FA127A" w:rsidRDefault="00FA127A" w:rsidP="00FA127A">
            <w:pPr>
              <w:jc w:val="center"/>
              <w:rPr>
                <w:sz w:val="24"/>
                <w:szCs w:val="24"/>
              </w:rPr>
            </w:pPr>
            <w:r w:rsidRPr="00FA127A">
              <w:rPr>
                <w:sz w:val="24"/>
                <w:szCs w:val="24"/>
              </w:rPr>
              <w:t>Семенов Артем</w:t>
            </w:r>
          </w:p>
          <w:p w:rsidR="00FA127A" w:rsidRPr="00FA127A" w:rsidRDefault="00FA127A" w:rsidP="00FA127A">
            <w:pPr>
              <w:jc w:val="center"/>
              <w:rPr>
                <w:sz w:val="24"/>
                <w:szCs w:val="24"/>
              </w:rPr>
            </w:pPr>
          </w:p>
        </w:tc>
        <w:tc>
          <w:tcPr>
            <w:tcW w:w="3544" w:type="dxa"/>
          </w:tcPr>
          <w:p w:rsidR="00FA127A" w:rsidRPr="00FA127A" w:rsidRDefault="00FA127A" w:rsidP="00FA127A">
            <w:pPr>
              <w:jc w:val="center"/>
              <w:rPr>
                <w:sz w:val="24"/>
                <w:szCs w:val="24"/>
              </w:rPr>
            </w:pPr>
            <w:r w:rsidRPr="00FA127A">
              <w:rPr>
                <w:sz w:val="24"/>
                <w:szCs w:val="24"/>
              </w:rPr>
              <w:t>Информационная обработка письменных текстов различных стилей и жанров.</w:t>
            </w:r>
          </w:p>
        </w:tc>
        <w:tc>
          <w:tcPr>
            <w:tcW w:w="2126" w:type="dxa"/>
          </w:tcPr>
          <w:p w:rsidR="00FA127A" w:rsidRPr="00FA127A" w:rsidRDefault="00FA127A" w:rsidP="00FA127A">
            <w:pPr>
              <w:jc w:val="center"/>
              <w:rPr>
                <w:sz w:val="24"/>
                <w:szCs w:val="24"/>
              </w:rPr>
            </w:pPr>
            <w:r w:rsidRPr="00FA127A">
              <w:rPr>
                <w:sz w:val="24"/>
                <w:szCs w:val="24"/>
              </w:rPr>
              <w:t>Защита проекта</w:t>
            </w:r>
          </w:p>
          <w:p w:rsidR="00FA127A" w:rsidRPr="00FA127A" w:rsidRDefault="00FA127A" w:rsidP="00FA127A">
            <w:pPr>
              <w:jc w:val="center"/>
              <w:rPr>
                <w:sz w:val="24"/>
                <w:szCs w:val="24"/>
              </w:rPr>
            </w:pPr>
            <w:r w:rsidRPr="00FA127A">
              <w:rPr>
                <w:sz w:val="24"/>
                <w:szCs w:val="24"/>
              </w:rPr>
              <w:t>26.04.2013</w:t>
            </w:r>
          </w:p>
          <w:p w:rsidR="00FA127A" w:rsidRPr="00FA127A" w:rsidRDefault="00FA127A" w:rsidP="00FA127A">
            <w:pPr>
              <w:jc w:val="center"/>
              <w:rPr>
                <w:sz w:val="28"/>
                <w:szCs w:val="28"/>
              </w:rPr>
            </w:pPr>
            <w:r w:rsidRPr="00FA127A">
              <w:rPr>
                <w:sz w:val="24"/>
                <w:szCs w:val="24"/>
              </w:rPr>
              <w:t>Оценка «</w:t>
            </w:r>
            <w:proofErr w:type="spellStart"/>
            <w:r w:rsidRPr="00FA127A">
              <w:rPr>
                <w:sz w:val="24"/>
                <w:szCs w:val="24"/>
              </w:rPr>
              <w:t>отл</w:t>
            </w:r>
            <w:proofErr w:type="spellEnd"/>
            <w:r w:rsidRPr="00FA127A">
              <w:rPr>
                <w:sz w:val="24"/>
                <w:szCs w:val="24"/>
              </w:rPr>
              <w:t>.»</w:t>
            </w:r>
          </w:p>
        </w:tc>
      </w:tr>
      <w:tr w:rsidR="00FA127A" w:rsidRPr="00FA127A" w:rsidTr="00C223C6">
        <w:tc>
          <w:tcPr>
            <w:tcW w:w="1296" w:type="dxa"/>
          </w:tcPr>
          <w:p w:rsidR="00FA127A" w:rsidRPr="00FA127A" w:rsidRDefault="00FA127A" w:rsidP="00FA127A">
            <w:pPr>
              <w:numPr>
                <w:ilvl w:val="0"/>
                <w:numId w:val="1"/>
              </w:numPr>
              <w:jc w:val="center"/>
              <w:rPr>
                <w:sz w:val="24"/>
                <w:szCs w:val="24"/>
              </w:rPr>
            </w:pPr>
          </w:p>
        </w:tc>
        <w:tc>
          <w:tcPr>
            <w:tcW w:w="2498" w:type="dxa"/>
          </w:tcPr>
          <w:p w:rsidR="00FA127A" w:rsidRPr="00FA127A" w:rsidRDefault="00FA127A" w:rsidP="00FA127A">
            <w:pPr>
              <w:jc w:val="center"/>
              <w:rPr>
                <w:sz w:val="24"/>
                <w:szCs w:val="24"/>
              </w:rPr>
            </w:pPr>
            <w:r w:rsidRPr="00FA127A">
              <w:rPr>
                <w:sz w:val="24"/>
                <w:szCs w:val="24"/>
              </w:rPr>
              <w:t>Аксенова Софья</w:t>
            </w:r>
          </w:p>
          <w:p w:rsidR="00FA127A" w:rsidRPr="00FA127A" w:rsidRDefault="00FA127A" w:rsidP="00FA127A">
            <w:pPr>
              <w:jc w:val="center"/>
              <w:rPr>
                <w:sz w:val="24"/>
                <w:szCs w:val="24"/>
              </w:rPr>
            </w:pPr>
            <w:proofErr w:type="spellStart"/>
            <w:r w:rsidRPr="00FA127A">
              <w:rPr>
                <w:sz w:val="24"/>
                <w:szCs w:val="24"/>
              </w:rPr>
              <w:t>Паболкова</w:t>
            </w:r>
            <w:proofErr w:type="spellEnd"/>
            <w:r w:rsidRPr="00FA127A">
              <w:rPr>
                <w:sz w:val="24"/>
                <w:szCs w:val="24"/>
              </w:rPr>
              <w:t xml:space="preserve"> Диана</w:t>
            </w:r>
          </w:p>
          <w:p w:rsidR="00FA127A" w:rsidRPr="00FA127A" w:rsidRDefault="00FA127A" w:rsidP="00FA127A">
            <w:pPr>
              <w:jc w:val="center"/>
              <w:rPr>
                <w:sz w:val="24"/>
                <w:szCs w:val="24"/>
              </w:rPr>
            </w:pPr>
            <w:r w:rsidRPr="00FA127A">
              <w:rPr>
                <w:sz w:val="24"/>
                <w:szCs w:val="24"/>
              </w:rPr>
              <w:t>Ерофеев Дмитрий</w:t>
            </w:r>
          </w:p>
          <w:p w:rsidR="00FA127A" w:rsidRPr="00FA127A" w:rsidRDefault="00FA127A" w:rsidP="00FA127A">
            <w:pPr>
              <w:jc w:val="center"/>
              <w:rPr>
                <w:sz w:val="24"/>
                <w:szCs w:val="24"/>
              </w:rPr>
            </w:pPr>
          </w:p>
        </w:tc>
        <w:tc>
          <w:tcPr>
            <w:tcW w:w="3544" w:type="dxa"/>
          </w:tcPr>
          <w:p w:rsidR="00FA127A" w:rsidRPr="00FA127A" w:rsidRDefault="00FA127A" w:rsidP="00FA127A">
            <w:pPr>
              <w:jc w:val="center"/>
              <w:rPr>
                <w:sz w:val="24"/>
                <w:szCs w:val="24"/>
              </w:rPr>
            </w:pPr>
            <w:r w:rsidRPr="00FA127A">
              <w:rPr>
                <w:sz w:val="24"/>
                <w:szCs w:val="24"/>
              </w:rPr>
              <w:t>Как образуются слова в русском языке. (Основные способы словообразования.)</w:t>
            </w:r>
          </w:p>
        </w:tc>
        <w:tc>
          <w:tcPr>
            <w:tcW w:w="2126" w:type="dxa"/>
          </w:tcPr>
          <w:p w:rsidR="00FA127A" w:rsidRPr="00FA127A" w:rsidRDefault="00FA127A" w:rsidP="00FA127A">
            <w:pPr>
              <w:jc w:val="center"/>
              <w:rPr>
                <w:sz w:val="24"/>
                <w:szCs w:val="24"/>
              </w:rPr>
            </w:pPr>
            <w:r w:rsidRPr="00FA127A">
              <w:rPr>
                <w:sz w:val="24"/>
                <w:szCs w:val="24"/>
              </w:rPr>
              <w:t>Защита проекта</w:t>
            </w:r>
          </w:p>
          <w:p w:rsidR="00FA127A" w:rsidRPr="00FA127A" w:rsidRDefault="00FA127A" w:rsidP="00FA127A">
            <w:pPr>
              <w:jc w:val="center"/>
              <w:rPr>
                <w:sz w:val="24"/>
                <w:szCs w:val="24"/>
              </w:rPr>
            </w:pPr>
            <w:r w:rsidRPr="00FA127A">
              <w:rPr>
                <w:sz w:val="24"/>
                <w:szCs w:val="24"/>
              </w:rPr>
              <w:t>19.04.2013</w:t>
            </w:r>
          </w:p>
          <w:p w:rsidR="00FA127A" w:rsidRPr="00FA127A" w:rsidRDefault="00FA127A" w:rsidP="00FA127A">
            <w:pPr>
              <w:jc w:val="center"/>
              <w:rPr>
                <w:sz w:val="28"/>
                <w:szCs w:val="28"/>
              </w:rPr>
            </w:pPr>
            <w:r w:rsidRPr="00FA127A">
              <w:rPr>
                <w:sz w:val="24"/>
                <w:szCs w:val="24"/>
              </w:rPr>
              <w:t>Оценка «</w:t>
            </w:r>
            <w:proofErr w:type="spellStart"/>
            <w:r w:rsidRPr="00FA127A">
              <w:rPr>
                <w:sz w:val="24"/>
                <w:szCs w:val="24"/>
              </w:rPr>
              <w:t>отл</w:t>
            </w:r>
            <w:proofErr w:type="spellEnd"/>
            <w:r w:rsidRPr="00FA127A">
              <w:rPr>
                <w:sz w:val="24"/>
                <w:szCs w:val="24"/>
              </w:rPr>
              <w:t>.»</w:t>
            </w:r>
          </w:p>
        </w:tc>
      </w:tr>
    </w:tbl>
    <w:p w:rsidR="009D5D9A" w:rsidRDefault="009D5D9A"/>
    <w:p w:rsidR="009E657A" w:rsidRPr="00FA127A" w:rsidRDefault="009E657A" w:rsidP="009E657A">
      <w:pPr>
        <w:jc w:val="both"/>
        <w:rPr>
          <w:color w:val="0000FF"/>
          <w:sz w:val="28"/>
          <w:szCs w:val="28"/>
          <w:u w:val="single"/>
        </w:rPr>
      </w:pPr>
      <w:r>
        <w:rPr>
          <w:rFonts w:ascii="Times New Roman" w:hAnsi="Times New Roman" w:cs="Times New Roman"/>
          <w:b/>
          <w:i/>
          <w:noProof/>
          <w:sz w:val="28"/>
          <w:szCs w:val="28"/>
          <w:lang w:eastAsia="ru-RU"/>
        </w:rPr>
        <w:t>Приложение 3</w:t>
      </w:r>
    </w:p>
    <w:p w:rsidR="009E657A" w:rsidRPr="009E657A" w:rsidRDefault="009E657A" w:rsidP="009E657A">
      <w:pPr>
        <w:spacing w:after="0" w:line="288" w:lineRule="auto"/>
        <w:jc w:val="center"/>
        <w:rPr>
          <w:rFonts w:ascii="Times New Roman" w:eastAsia="Times New Roman" w:hAnsi="Times New Roman" w:cs="Times New Roman"/>
          <w:b/>
          <w:i/>
          <w:spacing w:val="-10"/>
          <w:sz w:val="28"/>
          <w:szCs w:val="28"/>
          <w:lang w:eastAsia="ru-RU"/>
        </w:rPr>
      </w:pPr>
      <w:r w:rsidRPr="009E657A">
        <w:rPr>
          <w:rFonts w:ascii="Times New Roman" w:eastAsia="Times New Roman" w:hAnsi="Times New Roman" w:cs="Times New Roman"/>
          <w:b/>
          <w:i/>
          <w:spacing w:val="-10"/>
          <w:sz w:val="28"/>
          <w:szCs w:val="28"/>
          <w:lang w:eastAsia="ru-RU"/>
        </w:rPr>
        <w:t xml:space="preserve">Индивидуальные достижения </w:t>
      </w:r>
      <w:r w:rsidRPr="009E657A">
        <w:rPr>
          <w:rFonts w:ascii="Times New Roman" w:eastAsia="Times New Roman" w:hAnsi="Times New Roman" w:cs="Times New Roman"/>
          <w:b/>
          <w:i/>
          <w:spacing w:val="-10"/>
          <w:sz w:val="28"/>
          <w:szCs w:val="28"/>
          <w:lang w:eastAsia="ru-RU"/>
        </w:rPr>
        <w:t>учащихся.</w:t>
      </w:r>
    </w:p>
    <w:p w:rsidR="009E657A" w:rsidRPr="009E657A" w:rsidRDefault="009E657A" w:rsidP="009E657A">
      <w:pPr>
        <w:spacing w:after="0" w:line="288" w:lineRule="auto"/>
        <w:jc w:val="both"/>
        <w:rPr>
          <w:rFonts w:ascii="Times New Roman" w:eastAsia="Times New Roman" w:hAnsi="Times New Roman" w:cs="Times New Roman"/>
          <w:spacing w:val="-10"/>
          <w:sz w:val="28"/>
          <w:szCs w:val="28"/>
          <w:lang w:eastAsia="ru-RU"/>
        </w:rPr>
      </w:pPr>
      <w:r w:rsidRPr="009E657A">
        <w:rPr>
          <w:rFonts w:ascii="Times New Roman" w:eastAsia="Times New Roman" w:hAnsi="Times New Roman" w:cs="Times New Roman"/>
          <w:spacing w:val="-10"/>
          <w:sz w:val="28"/>
          <w:szCs w:val="28"/>
          <w:lang w:eastAsia="ru-RU"/>
        </w:rPr>
        <w:t xml:space="preserve"> </w:t>
      </w:r>
    </w:p>
    <w:tbl>
      <w:tblPr>
        <w:tblW w:w="985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4412"/>
        <w:gridCol w:w="3230"/>
      </w:tblGrid>
      <w:tr w:rsidR="009E657A" w:rsidRPr="009E657A" w:rsidTr="00C223C6">
        <w:trPr>
          <w:trHeight w:val="304"/>
        </w:trPr>
        <w:tc>
          <w:tcPr>
            <w:tcW w:w="2212" w:type="dxa"/>
            <w:tcBorders>
              <w:top w:val="single" w:sz="4" w:space="0" w:color="auto"/>
              <w:left w:val="single" w:sz="4" w:space="0" w:color="auto"/>
              <w:bottom w:val="single" w:sz="4" w:space="0" w:color="auto"/>
              <w:right w:val="single" w:sz="4" w:space="0" w:color="auto"/>
            </w:tcBorders>
            <w:shd w:val="clear" w:color="auto" w:fill="auto"/>
            <w:vAlign w:val="center"/>
          </w:tcPr>
          <w:p w:rsidR="009E657A" w:rsidRPr="009E657A" w:rsidRDefault="009E657A" w:rsidP="009E657A">
            <w:pPr>
              <w:spacing w:after="0" w:line="240" w:lineRule="auto"/>
              <w:jc w:val="center"/>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Год</w:t>
            </w:r>
          </w:p>
        </w:tc>
        <w:tc>
          <w:tcPr>
            <w:tcW w:w="4412" w:type="dxa"/>
            <w:tcBorders>
              <w:top w:val="single" w:sz="4" w:space="0" w:color="auto"/>
              <w:left w:val="single" w:sz="4" w:space="0" w:color="auto"/>
              <w:bottom w:val="single" w:sz="4" w:space="0" w:color="auto"/>
              <w:right w:val="single" w:sz="4" w:space="0" w:color="auto"/>
            </w:tcBorders>
            <w:shd w:val="clear" w:color="auto" w:fill="auto"/>
            <w:vAlign w:val="center"/>
          </w:tcPr>
          <w:p w:rsidR="009E657A" w:rsidRPr="009E657A" w:rsidRDefault="009E657A" w:rsidP="009E657A">
            <w:pPr>
              <w:spacing w:after="0" w:line="240" w:lineRule="auto"/>
              <w:jc w:val="center"/>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Ф.И.О. учащегося</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E657A" w:rsidRPr="009E657A" w:rsidRDefault="009E657A" w:rsidP="009E657A">
            <w:pPr>
              <w:spacing w:after="0" w:line="240" w:lineRule="auto"/>
              <w:jc w:val="center"/>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Вид достижения</w:t>
            </w:r>
          </w:p>
        </w:tc>
      </w:tr>
      <w:tr w:rsidR="009E657A" w:rsidRPr="009E657A" w:rsidTr="00C223C6">
        <w:trPr>
          <w:trHeight w:val="2170"/>
        </w:trPr>
        <w:tc>
          <w:tcPr>
            <w:tcW w:w="22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2011</w:t>
            </w:r>
          </w:p>
        </w:tc>
        <w:tc>
          <w:tcPr>
            <w:tcW w:w="44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Аксенова Софья Алексеевна</w:t>
            </w:r>
          </w:p>
        </w:tc>
        <w:tc>
          <w:tcPr>
            <w:tcW w:w="3230"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Второе место в городском конкурсе «Не могу не писать…» в рамках Фестиваля русской словесности и культуры «Во славу Бориса и Глеба»</w:t>
            </w:r>
          </w:p>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p>
        </w:tc>
      </w:tr>
      <w:tr w:rsidR="009E657A" w:rsidRPr="009E657A" w:rsidTr="00C223C6">
        <w:trPr>
          <w:trHeight w:val="2170"/>
        </w:trPr>
        <w:tc>
          <w:tcPr>
            <w:tcW w:w="22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2011</w:t>
            </w:r>
          </w:p>
        </w:tc>
        <w:tc>
          <w:tcPr>
            <w:tcW w:w="44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Красильникова Юлия Сергеевна</w:t>
            </w:r>
          </w:p>
        </w:tc>
        <w:tc>
          <w:tcPr>
            <w:tcW w:w="3230"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Призер городского конкурса «Не могу не писать…» в рамках Фестиваля русской словесности и культуры «Во славу Бориса и Глеба»</w:t>
            </w:r>
          </w:p>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p>
        </w:tc>
      </w:tr>
      <w:tr w:rsidR="009E657A" w:rsidRPr="009E657A" w:rsidTr="00C223C6">
        <w:trPr>
          <w:trHeight w:val="1230"/>
        </w:trPr>
        <w:tc>
          <w:tcPr>
            <w:tcW w:w="22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2011</w:t>
            </w:r>
          </w:p>
        </w:tc>
        <w:tc>
          <w:tcPr>
            <w:tcW w:w="44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proofErr w:type="spellStart"/>
            <w:r w:rsidRPr="009E657A">
              <w:rPr>
                <w:rFonts w:ascii="Times New Roman" w:eastAsia="Times New Roman" w:hAnsi="Times New Roman" w:cs="Times New Roman"/>
                <w:sz w:val="28"/>
                <w:szCs w:val="28"/>
                <w:lang w:eastAsia="ru-RU"/>
              </w:rPr>
              <w:t>Остросаблина</w:t>
            </w:r>
            <w:proofErr w:type="spellEnd"/>
            <w:r w:rsidRPr="009E657A">
              <w:rPr>
                <w:rFonts w:ascii="Times New Roman" w:eastAsia="Times New Roman" w:hAnsi="Times New Roman" w:cs="Times New Roman"/>
                <w:sz w:val="28"/>
                <w:szCs w:val="28"/>
                <w:lang w:eastAsia="ru-RU"/>
              </w:rPr>
              <w:t xml:space="preserve"> Ольга Федоровна</w:t>
            </w:r>
          </w:p>
        </w:tc>
        <w:tc>
          <w:tcPr>
            <w:tcW w:w="3230"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Победитель муниципального этапа Всероссийской олимпиады школьников по русскому языку.</w:t>
            </w:r>
          </w:p>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p>
        </w:tc>
      </w:tr>
      <w:tr w:rsidR="009E657A" w:rsidRPr="009E657A" w:rsidTr="00C223C6">
        <w:trPr>
          <w:trHeight w:val="4422"/>
        </w:trPr>
        <w:tc>
          <w:tcPr>
            <w:tcW w:w="22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lastRenderedPageBreak/>
              <w:t>2012</w:t>
            </w:r>
          </w:p>
        </w:tc>
        <w:tc>
          <w:tcPr>
            <w:tcW w:w="44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proofErr w:type="spellStart"/>
            <w:r w:rsidRPr="009E657A">
              <w:rPr>
                <w:rFonts w:ascii="Times New Roman" w:eastAsia="Times New Roman" w:hAnsi="Times New Roman" w:cs="Times New Roman"/>
                <w:sz w:val="28"/>
                <w:szCs w:val="28"/>
                <w:lang w:eastAsia="ru-RU"/>
              </w:rPr>
              <w:t>Остросаблина</w:t>
            </w:r>
            <w:proofErr w:type="spellEnd"/>
            <w:r w:rsidRPr="009E657A">
              <w:rPr>
                <w:rFonts w:ascii="Times New Roman" w:eastAsia="Times New Roman" w:hAnsi="Times New Roman" w:cs="Times New Roman"/>
                <w:sz w:val="28"/>
                <w:szCs w:val="28"/>
                <w:lang w:eastAsia="ru-RU"/>
              </w:rPr>
              <w:t xml:space="preserve"> Ольга Федоровна</w:t>
            </w:r>
          </w:p>
        </w:tc>
        <w:tc>
          <w:tcPr>
            <w:tcW w:w="3230"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Призер муниципального этапа Всероссийской олимпиады школьников по русскому языку.</w:t>
            </w:r>
          </w:p>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Победитель муниципального этапа Всероссийской олимпиады школьников по литературе.</w:t>
            </w:r>
          </w:p>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Призер регионального (областного) этапа Всероссийской олимпиады школьников по литературе.</w:t>
            </w:r>
          </w:p>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p>
        </w:tc>
      </w:tr>
      <w:tr w:rsidR="009E657A" w:rsidRPr="009E657A" w:rsidTr="00C223C6">
        <w:trPr>
          <w:trHeight w:val="698"/>
        </w:trPr>
        <w:tc>
          <w:tcPr>
            <w:tcW w:w="22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2013</w:t>
            </w:r>
          </w:p>
        </w:tc>
        <w:tc>
          <w:tcPr>
            <w:tcW w:w="44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Аксенова Софья Алексеевна</w:t>
            </w:r>
          </w:p>
        </w:tc>
        <w:tc>
          <w:tcPr>
            <w:tcW w:w="3230"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Призер муниципального этапа Всероссийской олимпиады школьников по русскому языку.</w:t>
            </w:r>
          </w:p>
        </w:tc>
      </w:tr>
      <w:tr w:rsidR="009E657A" w:rsidRPr="009E657A" w:rsidTr="00C223C6">
        <w:trPr>
          <w:trHeight w:val="3533"/>
        </w:trPr>
        <w:tc>
          <w:tcPr>
            <w:tcW w:w="22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2013</w:t>
            </w:r>
          </w:p>
        </w:tc>
        <w:tc>
          <w:tcPr>
            <w:tcW w:w="4412"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proofErr w:type="spellStart"/>
            <w:r w:rsidRPr="009E657A">
              <w:rPr>
                <w:rFonts w:ascii="Times New Roman" w:eastAsia="Times New Roman" w:hAnsi="Times New Roman" w:cs="Times New Roman"/>
                <w:sz w:val="28"/>
                <w:szCs w:val="28"/>
                <w:lang w:eastAsia="ru-RU"/>
              </w:rPr>
              <w:t>Остросаблина</w:t>
            </w:r>
            <w:proofErr w:type="spellEnd"/>
            <w:r w:rsidRPr="009E657A">
              <w:rPr>
                <w:rFonts w:ascii="Times New Roman" w:eastAsia="Times New Roman" w:hAnsi="Times New Roman" w:cs="Times New Roman"/>
                <w:sz w:val="28"/>
                <w:szCs w:val="28"/>
                <w:lang w:eastAsia="ru-RU"/>
              </w:rPr>
              <w:t xml:space="preserve"> Ольга Федоровна</w:t>
            </w:r>
          </w:p>
        </w:tc>
        <w:tc>
          <w:tcPr>
            <w:tcW w:w="3230" w:type="dxa"/>
            <w:tcBorders>
              <w:top w:val="single" w:sz="4" w:space="0" w:color="auto"/>
              <w:left w:val="single" w:sz="4" w:space="0" w:color="auto"/>
              <w:bottom w:val="single" w:sz="4" w:space="0" w:color="auto"/>
              <w:right w:val="single" w:sz="4" w:space="0" w:color="auto"/>
            </w:tcBorders>
            <w:shd w:val="clear" w:color="auto" w:fill="auto"/>
          </w:tcPr>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Призер муниципального этапа Всероссийской олимпиады школьников по русскому языку.</w:t>
            </w:r>
          </w:p>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Победитель муниципального этапа Всероссийской олимпиады школьников по литературе.</w:t>
            </w:r>
          </w:p>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r w:rsidRPr="009E657A">
              <w:rPr>
                <w:rFonts w:ascii="Times New Roman" w:eastAsia="Times New Roman" w:hAnsi="Times New Roman" w:cs="Times New Roman"/>
                <w:sz w:val="28"/>
                <w:szCs w:val="28"/>
                <w:lang w:eastAsia="ru-RU"/>
              </w:rPr>
              <w:t>Призер регионального (областного) этапа Всероссийской олимпиады школьников по литературе.</w:t>
            </w:r>
          </w:p>
          <w:p w:rsidR="009E657A" w:rsidRPr="009E657A" w:rsidRDefault="009E657A" w:rsidP="009E657A">
            <w:pPr>
              <w:spacing w:after="0" w:line="240" w:lineRule="auto"/>
              <w:jc w:val="both"/>
              <w:rPr>
                <w:rFonts w:ascii="Times New Roman" w:eastAsia="Times New Roman" w:hAnsi="Times New Roman" w:cs="Times New Roman"/>
                <w:sz w:val="28"/>
                <w:szCs w:val="28"/>
                <w:lang w:eastAsia="ru-RU"/>
              </w:rPr>
            </w:pPr>
          </w:p>
        </w:tc>
      </w:tr>
    </w:tbl>
    <w:p w:rsidR="009E657A" w:rsidRDefault="009E657A"/>
    <w:sectPr w:rsidR="009E6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7021C2"/>
    <w:lvl w:ilvl="0">
      <w:numFmt w:val="bullet"/>
      <w:lvlText w:val="*"/>
      <w:lvlJc w:val="left"/>
      <w:pPr>
        <w:ind w:left="0" w:firstLine="0"/>
      </w:pPr>
    </w:lvl>
  </w:abstractNum>
  <w:abstractNum w:abstractNumId="1">
    <w:nsid w:val="5DD91D5C"/>
    <w:multiLevelType w:val="hybridMultilevel"/>
    <w:tmpl w:val="3A7886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3226A36"/>
    <w:multiLevelType w:val="hybridMultilevel"/>
    <w:tmpl w:val="3A7886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lvl w:ilvl="0">
        <w:numFmt w:val="bullet"/>
        <w:lvlText w:val=""/>
        <w:legacy w:legacy="1" w:legacySpace="0" w:legacyIndent="0"/>
        <w:lvlJc w:val="left"/>
        <w:pPr>
          <w:ind w:left="0" w:firstLine="0"/>
        </w:pPr>
        <w:rPr>
          <w:rFonts w:ascii="Wingdings" w:hAnsi="Wingdings" w:hint="default"/>
          <w:sz w:val="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F5"/>
    <w:rsid w:val="009D5D9A"/>
    <w:rsid w:val="009E657A"/>
    <w:rsid w:val="00D22EF5"/>
    <w:rsid w:val="00FA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FA12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FA12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FA1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FA12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FA12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FA1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1951</Words>
  <Characters>11122</Characters>
  <Application>Microsoft Office Word</Application>
  <DocSecurity>0</DocSecurity>
  <Lines>92</Lines>
  <Paragraphs>26</Paragraphs>
  <ScaleCrop>false</ScaleCrop>
  <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2013-11-03T09:06:00Z</dcterms:created>
  <dcterms:modified xsi:type="dcterms:W3CDTF">2013-11-03T09:18:00Z</dcterms:modified>
</cp:coreProperties>
</file>