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12E" w:rsidRPr="00E1012E" w:rsidRDefault="00120F55" w:rsidP="00E1012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E1012E">
        <w:rPr>
          <w:rFonts w:eastAsia="Times New Roman" w:cs="Times New Roman"/>
          <w:color w:val="000000"/>
          <w:szCs w:val="28"/>
          <w:lang w:eastAsia="ru-RU"/>
        </w:rPr>
        <w:t> </w:t>
      </w:r>
      <w:r w:rsidR="00E1012E" w:rsidRPr="00E1012E">
        <w:rPr>
          <w:rFonts w:eastAsia="Times New Roman" w:cs="Times New Roman"/>
          <w:b/>
          <w:bCs/>
          <w:color w:val="000000"/>
          <w:szCs w:val="28"/>
          <w:lang w:eastAsia="ru-RU"/>
        </w:rPr>
        <w:t>Осторожно, мошенники!</w:t>
      </w:r>
    </w:p>
    <w:p w:rsidR="00E1012E" w:rsidRPr="00E1012E" w:rsidRDefault="00E1012E" w:rsidP="00E1012E">
      <w:pPr>
        <w:shd w:val="clear" w:color="auto" w:fill="FFFFFF"/>
        <w:spacing w:before="30" w:after="30" w:line="240" w:lineRule="auto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120F55" w:rsidRPr="00E1012E" w:rsidRDefault="00120F55" w:rsidP="00E1012E">
      <w:pPr>
        <w:shd w:val="clear" w:color="auto" w:fill="FFFFFF"/>
        <w:spacing w:before="30" w:after="3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1012E">
        <w:rPr>
          <w:rFonts w:eastAsia="Times New Roman" w:cs="Times New Roman"/>
          <w:bCs/>
          <w:color w:val="000000"/>
          <w:szCs w:val="28"/>
          <w:lang w:eastAsia="ru-RU"/>
        </w:rPr>
        <w:t>Отдел МВД России по Лысковскому району доводит до вашего сведения, что на территории Нижегородской области, в том числе и Лысковского района участились случаи мошенничеств.</w:t>
      </w:r>
    </w:p>
    <w:p w:rsidR="00120F55" w:rsidRPr="00E1012E" w:rsidRDefault="00120F55" w:rsidP="00E1012E">
      <w:pPr>
        <w:shd w:val="clear" w:color="auto" w:fill="FFFFFF"/>
        <w:spacing w:before="30" w:after="3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120F55" w:rsidRPr="00E1012E" w:rsidRDefault="00120F55" w:rsidP="00E1012E">
      <w:pPr>
        <w:shd w:val="clear" w:color="auto" w:fill="FFFFFF"/>
        <w:spacing w:before="30" w:after="3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1012E">
        <w:rPr>
          <w:rFonts w:eastAsia="Times New Roman" w:cs="Times New Roman"/>
          <w:bCs/>
          <w:color w:val="000000"/>
          <w:szCs w:val="28"/>
          <w:lang w:eastAsia="ru-RU"/>
        </w:rPr>
        <w:t>Довольно часто жертвами мошенников становятся инвалиды, одинокие граждане, пенсионеры и люди старшего возраста. Схем обмана граждан множество.</w:t>
      </w:r>
    </w:p>
    <w:p w:rsidR="00120F55" w:rsidRPr="00E1012E" w:rsidRDefault="00120F55" w:rsidP="00E1012E">
      <w:pPr>
        <w:shd w:val="clear" w:color="auto" w:fill="FFFFFF"/>
        <w:spacing w:before="30" w:after="3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120F55" w:rsidRPr="00E1012E" w:rsidRDefault="00120F55" w:rsidP="00E1012E">
      <w:pPr>
        <w:shd w:val="clear" w:color="auto" w:fill="FFFFFF"/>
        <w:spacing w:before="30" w:after="3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1012E">
        <w:rPr>
          <w:rFonts w:eastAsia="Times New Roman" w:cs="Times New Roman"/>
          <w:bCs/>
          <w:color w:val="000000"/>
          <w:szCs w:val="28"/>
          <w:lang w:eastAsia="ru-RU"/>
        </w:rPr>
        <w:t>Типичной является ситуация, когда на сотовый (или городской) телефон звонят неизвестные и сообщают, что ближайшие родственники, якобы, совершили преступление и находятся в полиции. И для того, чтобы избежать уголовной ответственности, нужны деньги.</w:t>
      </w:r>
    </w:p>
    <w:p w:rsidR="00120F55" w:rsidRPr="00E1012E" w:rsidRDefault="00120F55" w:rsidP="00E1012E">
      <w:pPr>
        <w:shd w:val="clear" w:color="auto" w:fill="FFFFFF"/>
        <w:spacing w:before="30" w:after="3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120F55" w:rsidRPr="00E1012E" w:rsidRDefault="00120F55" w:rsidP="00E1012E">
      <w:pPr>
        <w:shd w:val="clear" w:color="auto" w:fill="FFFFFF"/>
        <w:spacing w:before="30" w:after="3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1012E">
        <w:rPr>
          <w:rFonts w:eastAsia="Times New Roman" w:cs="Times New Roman"/>
          <w:bCs/>
          <w:color w:val="000000"/>
          <w:szCs w:val="28"/>
          <w:lang w:eastAsia="ru-RU"/>
        </w:rPr>
        <w:t>Так же одним из видов мошенничества являются случаи с банковскими картами, когда на мобильный телефон приходит СМС-сообщения такого содержания как например: «Ваша карта заблокирована» или «Вашей картой произведена оплата покупки». В конце сообщения указан номер, по которому гражданин должен позвонить, чтобы решить возникшую «проблему». Позвонившему по указанному номеру, мошенник представляется сотрудником службы безопасности банка и просит подойти к банкомату и набрать определённую комбинацию цифр. После набора указанной комбинации со счёта банковской карты списываются денежные средства. Каждый, у кого есть банковская карта, должен знать, что банк рассылает СМС- сообщения своим клиентам только с постоянного номера.</w:t>
      </w:r>
    </w:p>
    <w:p w:rsidR="00120F55" w:rsidRPr="00E1012E" w:rsidRDefault="00120F55" w:rsidP="00E1012E">
      <w:pPr>
        <w:shd w:val="clear" w:color="auto" w:fill="FFFFFF"/>
        <w:spacing w:before="30" w:after="3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120F55" w:rsidRPr="00E1012E" w:rsidRDefault="00120F55" w:rsidP="00E1012E">
      <w:pPr>
        <w:shd w:val="clear" w:color="auto" w:fill="FFFFFF"/>
        <w:spacing w:before="30" w:after="3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1012E">
        <w:rPr>
          <w:rFonts w:eastAsia="Times New Roman" w:cs="Times New Roman"/>
          <w:bCs/>
          <w:color w:val="000000"/>
          <w:szCs w:val="28"/>
          <w:lang w:eastAsia="ru-RU"/>
        </w:rPr>
        <w:t xml:space="preserve">Очень часто мошенники появляются на пороге квартиры под видом работников органов социальной защиты, газовой службы, </w:t>
      </w:r>
      <w:proofErr w:type="spellStart"/>
      <w:r w:rsidRPr="00E1012E">
        <w:rPr>
          <w:rFonts w:eastAsia="Times New Roman" w:cs="Times New Roman"/>
          <w:bCs/>
          <w:color w:val="000000"/>
          <w:szCs w:val="28"/>
          <w:lang w:eastAsia="ru-RU"/>
        </w:rPr>
        <w:t>Энергосбыта</w:t>
      </w:r>
      <w:proofErr w:type="spellEnd"/>
      <w:r w:rsidRPr="00E1012E">
        <w:rPr>
          <w:rFonts w:eastAsia="Times New Roman" w:cs="Times New Roman"/>
          <w:bCs/>
          <w:color w:val="000000"/>
          <w:szCs w:val="28"/>
          <w:lang w:eastAsia="ru-RU"/>
        </w:rPr>
        <w:t xml:space="preserve"> и др. Злоумышленники под предлогом оформления документов для пособий и социальных выплат, льготных проездных билетов, праздничных наборов, приобретения продуктов питания по дешёвым ценам получают в виде оплаты за свои действия деньги с престарелых граждан, после чего скрываются.</w:t>
      </w:r>
    </w:p>
    <w:p w:rsidR="00120F55" w:rsidRPr="00E1012E" w:rsidRDefault="00120F55" w:rsidP="00E1012E">
      <w:pPr>
        <w:shd w:val="clear" w:color="auto" w:fill="FFFFFF"/>
        <w:spacing w:before="30" w:after="3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1012E">
        <w:rPr>
          <w:rFonts w:eastAsia="Times New Roman" w:cs="Times New Roman"/>
          <w:bCs/>
          <w:color w:val="000000"/>
          <w:szCs w:val="28"/>
          <w:lang w:eastAsia="ru-RU"/>
        </w:rPr>
        <w:t>Сотрудники полиции призывают быть предельно бдительными и осторожными. Если, вам, что либо известно или вы стали жертвой мошенников, своевременно обращайтесь в полицию по каналу связи «02» или в Дежурную часть Отдела МВД России по Лысковскому району по телефону 5-93-96</w:t>
      </w:r>
    </w:p>
    <w:p w:rsidR="00CC3CAA" w:rsidRPr="00E1012E" w:rsidRDefault="00CC3CAA">
      <w:pPr>
        <w:rPr>
          <w:rFonts w:cs="Times New Roman"/>
          <w:szCs w:val="28"/>
        </w:rPr>
      </w:pPr>
      <w:bookmarkStart w:id="0" w:name="_GoBack"/>
      <w:bookmarkEnd w:id="0"/>
    </w:p>
    <w:sectPr w:rsidR="00CC3CAA" w:rsidRPr="00E10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F55"/>
    <w:rsid w:val="00120F55"/>
    <w:rsid w:val="006C5CAD"/>
    <w:rsid w:val="00CC3CAA"/>
    <w:rsid w:val="00E1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5EA26-A62A-4867-9B4B-08832CA1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1"/>
    <w:qFormat/>
    <w:rsid w:val="006C5CAD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120F5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F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20F5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2015-09-29T09:56:00Z</dcterms:created>
  <dcterms:modified xsi:type="dcterms:W3CDTF">2015-11-12T10:05:00Z</dcterms:modified>
</cp:coreProperties>
</file>