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80" w:rsidRPr="00193280" w:rsidRDefault="00193280" w:rsidP="00193280">
      <w:pPr>
        <w:shd w:val="clear" w:color="auto" w:fill="FFFFFF"/>
        <w:spacing w:before="225" w:after="225" w:line="240" w:lineRule="auto"/>
        <w:outlineLvl w:val="0"/>
        <w:rPr>
          <w:rFonts w:ascii="Arial" w:eastAsia="Times New Roman" w:hAnsi="Arial" w:cs="Arial"/>
          <w:color w:val="43716E"/>
          <w:kern w:val="36"/>
          <w:sz w:val="36"/>
          <w:szCs w:val="36"/>
          <w:lang w:eastAsia="ru-RU"/>
        </w:rPr>
      </w:pPr>
      <w:r w:rsidRPr="00193280">
        <w:rPr>
          <w:rFonts w:ascii="Arial" w:eastAsia="Times New Roman" w:hAnsi="Arial" w:cs="Arial"/>
          <w:color w:val="43716E"/>
          <w:kern w:val="36"/>
          <w:sz w:val="36"/>
          <w:szCs w:val="36"/>
          <w:lang w:eastAsia="ru-RU"/>
        </w:rPr>
        <w:t>Рекомендации родителям 5-классника.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Психолого-педагогические требования к ученику, переходящему из начальной школы в пятый класс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Требования к психологическому развитию выпускника начальной школы: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самостоятельность (умение действовать без посторонней помощи);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настойчивость (умение преодолевать возникающие трудности, доводить начатое дело до конца);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инициативность (умение предложить новый вид деятельности, необходимую помощь);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организованность;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· </w:t>
      </w:r>
      <w:proofErr w:type="spell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сформированность</w:t>
      </w:r>
      <w:proofErr w:type="spell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культурно-гигиенических навыков;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волевая регуляция поведения 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 </w:t>
      </w:r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«сила воли»);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рефлексия.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Психолого-педагогические требования, касающиеся интеллектуального развития ученика, переходящего в 5 класс</w:t>
      </w: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Развитие мышления: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выделять главное и обобщать;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разделять существенные и несущественные признаки предметов;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сравнивать;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рассуждать;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делать выводы;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доказывать.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Развитие памяти: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организовать процесс не механического, а логического, осмысленного запоминания, умение пользоваться средствами заучивания;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организовать процесс воспроизведения;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контролировать свою память, произвольно ею управлять.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Развитие внимания: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произвольность внимания;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устойчивость внимания в течение урока.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Развитие речи: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понимание смысла изученных понятий и использовать речь как инструмент мышления;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использование сложных речевых конструкций;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связное изложение своих мыслей;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доказать свою мысль;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достаточный словарный запас;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грамотность (в соответствии с программными требованиями по русскому языку).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Психолого-педагогические требования, касающиеся поведения и общения ученика, переходящего из начальной школы в 5 класс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Общие требования, касающиеся общения: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сочувствовать и сопереживать;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уважение ко всем людям;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· </w:t>
      </w:r>
      <w:proofErr w:type="spell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неагрессивность</w:t>
      </w:r>
      <w:proofErr w:type="spell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открытость в общении;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дать и принять обратную связь;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способность к поиску новых форм поведения взамен неэффективных.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Общение со сверстниками: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работать в группе, в паре;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общаться со сверстниками вне учебной деятельности: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приветливость, доброжелательность,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умение считаться с мнением сверстников,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умение отстаивать свое мнение, наличие друзей товарищей;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разрешать конфликты мирным путем.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Общение с классным руководителем, учителями: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умение устанавливать адекватные ролевые отношения с педагогами на уроках и вне учебной деятельности;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отсутствие боязни учителя;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уважение к учителю.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Соблюдение социальных и моральных норм: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способность к ответственному поведению, в том числе моральная регуляция поведения;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понимания смысла норм и правил поведения;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понимание необходимости принятия правил;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соблюдение классных и школьных социальных и этических норм, правил поведения.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Отношение ученика к себе: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положительное восприятие себя;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отсутствие агрессивности 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 </w:t>
      </w:r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«Я не считаю других виновными в моих трудностях»);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 способность действовать независимо;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умение объективно и оптимистично оценивать себя и свои возможности (позитивно-адекватная самооценка).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Психолого-педагогические требования, касающиеся мотивационной сферы ученика, переходящего в 5 класс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Внутренняя мотивация должна преобладать 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</w:t>
      </w:r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внешней, то есть: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· ученику интересны изучаемые предметы;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· ученик понимает ценность и необходимость получения знаний по предметам;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· ученику нравится процесс получения знаний.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Развит мотив самообразования (потребность самостоятельно получать знания).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Рекомендации психолога родителям будущих пятиклассников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Понимать трудности, с которыми сталкивается ребенок при переходе в основную школу и, постепенно приучая его к самостоятельности, не отказывать ребенку в помощи при подготовке к уроку, мотивируя отказ тем, что он уже вырос.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Научить ребенка организовывать свой труд самостоятельно (вести дневник, планировать выполнение домашнего задания, подготовить рабочее место, собрать все необходимое для школы).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Помочь ребенку запомнить все фамилии, имена, отчества учителей-предметников и классного руководителя.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Обеспечить соблюдение ребенком оптимального для его возраста режима дня и собственной занятости.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Никогда не обсуждать с ребенком учителей, формировать положительное отношение ребенка к школе.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Создать необходимые условия для полноценного отдыха ребенка в свободное от учебы время (посещение бассейна, спортивных площадок, прогулки на свежем воздухе и т. д.).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Верить в своего ребенка, опираться на его реальные возможности, обеспечить ему эмоциональный комфорт дома.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Рекомендации родителям детей с низким уровнем произвольного внимания: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Необходимо поощрять за целенаправленность, сосредоточенность. Хвалить в каждом случае, когда ему удалось довести каждое начатое дело до конца.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 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Задания разбивать на более мелкие, не бросаться от одного к другому, учить ребенка доделывать.</w:t>
      </w:r>
      <w:proofErr w:type="gramEnd"/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Развитие внимания, памяти, мышления, пространственного восприятия, зрительной координации, развития тонкой моторики руки, контроля деятельности.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Всему этому способствует: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1.Распорядок дня.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2.Список необходимых дел.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3.Записки с напоминанием (прививать навыки планирования и организации деятельности).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4.Не скупиться на поощрение. Недолжно быть раздражающих предметов.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5.Интерьер должен быть спокойных тонов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Советы родителям для нормализации общения с ребенком.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Безусловное принятие ребенка, то есть нужно любить его не за то, что он умный, хорошо учится, послушный и т.д., а просто так, за то, что он есть, и не забывать говорить об этом.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Испытывать негативные эмоции — это нормально, важно проявлять свое недовольство адекватно. Выражайте недовольство отдельными действиями, а не ребенком в целом. («В этот раз ты не старался, я расстроена твой плохой оценкой» 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вместо</w:t>
      </w:r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«Ты неумеха и лентяй, так и знала, что получишь двойку!»).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Старайтесь обращаться к ребенку не только с претензиями и критикой, важно говорить на равных, тогда ребенок будет стремиться к общению. Для начала постарайтесь зафиксировать (можно письменно), сколько раз за день Вы обращаетесь ребенку с критикой и нравоучениями, а сколько — просто так, чтобы обсудить что-то интересное, поделиться новостями, мыслями; сколько раз Вы похвалили ребенка за день? Доброжелательных обращений должно быть больше!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Ребенку очень важно слышать от близких взрослых позитивную оценку его действий, недаром некоторые дети открыто спрашивают “ Ты меня любишь?», даже </w:t>
      </w:r>
      <w:proofErr w:type="spell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провоцируют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«Я</w:t>
      </w:r>
      <w:proofErr w:type="spellEnd"/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плохой, я дурак…» при этом надеясь (подсознательно), что его разубедят, </w:t>
      </w:r>
      <w:proofErr w:type="spell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скажутчто</w:t>
      </w:r>
      <w:proofErr w:type="spell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-то наподобие «Я думаю, что ты хороший, умный, просто сегодня не получилось, нужно постараться в следующий раз, я все равно тебя люблю».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Если мы искренне говорим с ребенком о том, что чувствуем, он тоже учится говорить о своих чувствах, 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следовательно и лучше их понимать.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Важно, чтобы ребенок умел выражать свои чувства словами, а для этого нужно развивать его речь (беседы, чтение книг и т.д.).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Часто семейные тайны оказывают негативное влияние на </w:t>
      </w:r>
      <w:proofErr w:type="spell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</w:t>
      </w:r>
      <w:proofErr w:type="spell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-эмоциональное развитие ребенка — он чувствует, что что-то не так, но, не зная причины, начинает </w:t>
      </w:r>
      <w:proofErr w:type="gramStart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сомневаться</w:t>
      </w:r>
      <w:proofErr w:type="gramEnd"/>
      <w:r w:rsidRPr="00193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прежде всего в себе, появляются необоснованные страхи, которые переходят в депрессию со всеми последствиями. Практически во всех случаях поговорка «Лучше горькая правда, чем сладкая ложь» оказывается актуальна, но важно дозировать информацию в соответствии с возрастом ребенка.</w:t>
      </w:r>
    </w:p>
    <w:p w:rsidR="00193280" w:rsidRPr="00193280" w:rsidRDefault="00193280" w:rsidP="001932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328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Помните, что ребенок воспроизводит с другими людьми (а потом и со своими детьми) модель поведения и общения, усвоенную в семье.</w:t>
      </w:r>
    </w:p>
    <w:p w:rsidR="00520AF0" w:rsidRDefault="00520AF0">
      <w:bookmarkStart w:id="0" w:name="_GoBack"/>
      <w:bookmarkEnd w:id="0"/>
    </w:p>
    <w:sectPr w:rsidR="0052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80"/>
    <w:rsid w:val="00193280"/>
    <w:rsid w:val="0052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Рекомендации родителям 5-классника.</vt:lpstr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2016-01-29T07:49:00Z</dcterms:created>
  <dcterms:modified xsi:type="dcterms:W3CDTF">2016-01-29T07:50:00Z</dcterms:modified>
</cp:coreProperties>
</file>