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C" w:rsidRDefault="003E0D2C" w:rsidP="003E0D2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b/>
          <w:bCs/>
          <w:sz w:val="28"/>
          <w:szCs w:val="28"/>
        </w:rPr>
        <w:t>6–7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НАБРОСОК ФИГУРЫ ЧЕЛОВЕКА С НАТУРЫ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26"/>
        <w:gridCol w:w="661"/>
        <w:gridCol w:w="7678"/>
        <w:gridCol w:w="3335"/>
      </w:tblGrid>
      <w:tr w:rsidR="003E0D2C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3E0D2C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урока</w:t>
            </w:r>
          </w:p>
        </w:tc>
        <w:tc>
          <w:tcPr>
            <w:tcW w:w="1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формирования умения видеть пропорции и соотносить детали между собой; способствовать расширению знаний учащихся о задачах и приемах образного обобщения сложной формы, развитию творческой активности</w:t>
            </w:r>
          </w:p>
        </w:tc>
      </w:tr>
      <w:tr w:rsidR="003E0D2C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3E0D2C">
        <w:trPr>
          <w:jc w:val="center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Метапредметные УУД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3E0D2C">
        <w:trPr>
          <w:jc w:val="center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>выполнять зарисовки с натуры фигуры</w:t>
            </w:r>
            <w:r>
              <w:rPr>
                <w:rFonts w:ascii="Times New Roman" w:hAnsi="Times New Roman" w:cs="Times New Roman"/>
              </w:rPr>
              <w:br/>
              <w:t>человека.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Получат возможность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научиться: </w:t>
            </w:r>
            <w:r>
              <w:rPr>
                <w:rFonts w:ascii="Times New Roman" w:hAnsi="Times New Roman" w:cs="Times New Roman"/>
              </w:rPr>
              <w:t xml:space="preserve">делать отбор </w:t>
            </w:r>
            <w:r>
              <w:rPr>
                <w:rFonts w:ascii="Times New Roman" w:hAnsi="Times New Roman" w:cs="Times New Roman"/>
              </w:rPr>
              <w:br/>
              <w:t xml:space="preserve">деталей; сравнивать и под-чинять детали целому; соотносить детали между собой </w:t>
            </w:r>
            <w:r>
              <w:rPr>
                <w:rFonts w:ascii="Times New Roman" w:hAnsi="Times New Roman" w:cs="Times New Roman"/>
              </w:rPr>
              <w:br/>
              <w:t xml:space="preserve">(делая зарисовки с натуры </w:t>
            </w:r>
            <w:r>
              <w:rPr>
                <w:rFonts w:ascii="Times New Roman" w:hAnsi="Times New Roman" w:cs="Times New Roman"/>
              </w:rPr>
              <w:br/>
              <w:t>фигуры человека).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t xml:space="preserve">с видами </w:t>
            </w:r>
            <w:r>
              <w:rPr>
                <w:rFonts w:ascii="Times New Roman" w:hAnsi="Times New Roman" w:cs="Times New Roman"/>
              </w:rPr>
              <w:br/>
              <w:t xml:space="preserve">набросков и материалами </w:t>
            </w:r>
            <w:r>
              <w:rPr>
                <w:rFonts w:ascii="Times New Roman" w:hAnsi="Times New Roman" w:cs="Times New Roman"/>
              </w:rPr>
              <w:br/>
              <w:t>для их выполнения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ставят и формулируют проблему урока: выдвигают версии (об увиденном), работают по плану, сверяясь с целью (особенности и виды набросков), излагают свое мнение в диалоге, делают выводы; планируют деятельность в учебной ситуации; самостоятельно создают алгоритм деятельности при решении проблемы; определяют цель (образ человека – выражение особенностей духовной культуры эпохи).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</w:t>
            </w:r>
            <w:r>
              <w:rPr>
                <w:rFonts w:ascii="Times New Roman" w:hAnsi="Times New Roman" w:cs="Times New Roman"/>
              </w:rPr>
              <w:br/>
              <w:t>выделенные учителем ориентиры действия в новом учебном материале; оценивают свои достижения на уроке.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во взаимодействии для ре-шения коммуникативных и познавательных задач (излагают свое мнение в диалоге, корректируют свое мнение в соответствии с мнениями товарищей); организуют работу в группе; задают вопросы; формулируют свои затруднения; предлагают помощь и сотрудничество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окружающих; умеют использовать образный язык изобразительного искусства: цвет, линию, ритм, композицию, объем, фактуру – для достижения своих творческих замыслов; осознают свои интересы (приобретают творческий опыт); имеют мотивацию</w:t>
            </w:r>
            <w:r>
              <w:rPr>
                <w:rFonts w:ascii="Times New Roman" w:hAnsi="Times New Roman" w:cs="Times New Roman"/>
              </w:rPr>
              <w:br/>
              <w:t>к учебной деятельности</w:t>
            </w:r>
          </w:p>
        </w:tc>
      </w:tr>
      <w:tr w:rsidR="003E0D2C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1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Методы: </w:t>
            </w:r>
            <w:r>
              <w:rPr>
                <w:rFonts w:ascii="Times New Roman" w:hAnsi="Times New Roman" w:cs="Times New Roman"/>
              </w:rPr>
              <w:t xml:space="preserve">объяснительно-иллюстративный, исследовательский, игровой. 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Формы:</w:t>
            </w:r>
            <w:r>
              <w:rPr>
                <w:rFonts w:ascii="Times New Roman" w:hAnsi="Times New Roman" w:cs="Times New Roman"/>
              </w:rPr>
              <w:t xml:space="preserve"> фронтальная и индивидуальная</w:t>
            </w:r>
          </w:p>
        </w:tc>
      </w:tr>
    </w:tbl>
    <w:p w:rsidR="003E0D2C" w:rsidRDefault="003E0D2C" w:rsidP="003E0D2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26"/>
        <w:gridCol w:w="11674"/>
      </w:tblGrid>
      <w:tr w:rsidR="003E0D2C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Википедия. Свободная энциклопедия. – Режим доступа : http://ru.wikipedia.org/wiki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Русская живопись. – Режим доступа : http://www.artsait.ru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Федеральный центр информационно-образовательных ресурсов. Каталог электронных образовательных ресурсов. – Режим доступа : http://fcior.edu.ru</w:t>
            </w:r>
          </w:p>
        </w:tc>
      </w:tr>
      <w:tr w:rsidR="003E0D2C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 фломастер, гуашь (по выбору)</w:t>
            </w:r>
          </w:p>
        </w:tc>
      </w:tr>
      <w:tr w:rsidR="003E0D2C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демонстрационный материал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Мультимедийный ряд:</w:t>
            </w:r>
            <w:r>
              <w:rPr>
                <w:rFonts w:ascii="Times New Roman" w:hAnsi="Times New Roman" w:cs="Times New Roman"/>
              </w:rPr>
              <w:t xml:space="preserve"> презентация «Быстрый рисунок».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Зарисовки и наброски фигуры человека в европейском и русском искусстве</w:t>
            </w:r>
          </w:p>
        </w:tc>
      </w:tr>
      <w:tr w:rsidR="003E0D2C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Набросок, замысел, зарисовки, модель</w:t>
            </w:r>
          </w:p>
        </w:tc>
      </w:tr>
    </w:tbl>
    <w:p w:rsidR="003E0D2C" w:rsidRDefault="003E0D2C" w:rsidP="003E0D2C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3E0D2C" w:rsidRDefault="003E0D2C" w:rsidP="003E0D2C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(сценарий) урока</w:t>
      </w:r>
    </w:p>
    <w:p w:rsidR="003E0D2C" w:rsidRDefault="003E0D2C" w:rsidP="003E0D2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3E0D2C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и развивающие ком-поненты,</w:t>
            </w:r>
            <w:r>
              <w:rPr>
                <w:rFonts w:ascii="Times New Roman" w:hAnsi="Times New Roman" w:cs="Times New Roman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органи-</w:t>
            </w:r>
          </w:p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зации совзаимодействия</w:t>
            </w:r>
          </w:p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  <w:r>
              <w:rPr>
                <w:rFonts w:ascii="Times New Roman" w:hAnsi="Times New Roman" w:cs="Times New Roman"/>
              </w:rPr>
              <w:br/>
              <w:t>умения</w:t>
            </w:r>
            <w:r>
              <w:rPr>
                <w:rFonts w:ascii="Times New Roman" w:hAnsi="Times New Roman" w:cs="Times New Roman"/>
              </w:rPr>
              <w:br/>
              <w:t>(универсальные</w:t>
            </w:r>
            <w:r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</w:t>
            </w:r>
          </w:p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межу-</w:t>
            </w:r>
          </w:p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точный</w:t>
            </w:r>
          </w:p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3E0D2C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E0D2C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Орга-низаци-онный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момент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к изу-</w:t>
            </w:r>
            <w:r>
              <w:rPr>
                <w:rFonts w:ascii="Times New Roman" w:hAnsi="Times New Roman" w:cs="Times New Roman"/>
              </w:rPr>
              <w:br/>
              <w:t xml:space="preserve">чению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Ребята, сегодня по дороге в школу я увидела группу спортсменов-гандболистов. Я была потрясена их ростом и телосложением. Придя в класс, я по памяти попыталась их быстро зарисовать. Посмотрите, что получилось.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</w:t>
            </w:r>
            <w:r>
              <w:rPr>
                <w:rFonts w:ascii="Times New Roman" w:hAnsi="Times New Roman" w:cs="Times New Roman"/>
              </w:rPr>
              <w:br/>
              <w:t>и наблюдают.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определяют цель, проблему в учебной деятельности.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E0D2C" w:rsidRDefault="003E0D2C" w:rsidP="003E0D2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3E0D2C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E0D2C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мате-</w:t>
            </w:r>
            <w:r>
              <w:rPr>
                <w:rFonts w:ascii="Times New Roman" w:hAnsi="Times New Roman" w:cs="Times New Roman"/>
              </w:rPr>
              <w:br/>
              <w:t>риала.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Предлагаю вам поиграть в игру «Быстрый и внимательный!».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Правила</w:t>
            </w:r>
            <w:r>
              <w:rPr>
                <w:rFonts w:ascii="Times New Roman" w:hAnsi="Times New Roman" w:cs="Times New Roman"/>
              </w:rPr>
              <w:t>: я буду показывать вам пять разных предметов; время показа предмета с каждым разом будет уменьшаться; победит тот, кто точнее и быстрее изобразит все пять предметов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Играют. Осознают проблему.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Ставят перед </w:t>
            </w:r>
            <w:r>
              <w:rPr>
                <w:rFonts w:ascii="Times New Roman" w:hAnsi="Times New Roman" w:cs="Times New Roman"/>
              </w:rPr>
              <w:br/>
              <w:t>собой цель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осознают свои интересы (приобретение опыта в зарисовках</w:t>
            </w:r>
            <w:r>
              <w:rPr>
                <w:rFonts w:ascii="Times New Roman" w:hAnsi="Times New Roman" w:cs="Times New Roman"/>
              </w:rPr>
              <w:br/>
              <w:t>с натуры)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Наброски с натуры</w:t>
            </w:r>
          </w:p>
        </w:tc>
      </w:tr>
      <w:tr w:rsidR="003E0D2C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Изучение нового материала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Как правило, первым делом мы рисуем то, что привлекает наше внимание.  Как же работать над наброском? Посмотрите на меня!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Первое – определим тот элемент, который бро-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сается нам в глаза (это может быть действие, выражение лица и т. д.).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Перенестите этот элемент на бумагу как можно полнее и по возможности быстро (проделайте это несколько раз).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Рассмотрите наброски художников. Некоторые рисунки очень общие. На всех рисунках немного деталей. Общие очертания передают образ. На некоторых рисунках передано действие, на других проработаны формы. Поговорим об особенностях и видах набросков.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Презентация «Быстрый рисунок». Слайды 2–19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анализируют, выделяют главное.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Зарисовывают элемент.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</w:t>
            </w:r>
            <w:r>
              <w:rPr>
                <w:rFonts w:ascii="Times New Roman" w:hAnsi="Times New Roman" w:cs="Times New Roman"/>
              </w:rPr>
              <w:br/>
              <w:t xml:space="preserve">с особенностями и видами </w:t>
            </w:r>
            <w:r>
              <w:rPr>
                <w:rFonts w:ascii="Times New Roman" w:hAnsi="Times New Roman" w:cs="Times New Roman"/>
              </w:rPr>
              <w:br/>
              <w:t>набросков.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презентацию, задают вопросы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и индивидуальная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способ решения учебной задачи; усваивают информацию </w:t>
            </w:r>
            <w:r>
              <w:rPr>
                <w:rFonts w:ascii="Times New Roman" w:hAnsi="Times New Roman" w:cs="Times New Roman"/>
              </w:rPr>
              <w:br/>
              <w:t>в разных формах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3E0D2C" w:rsidRDefault="003E0D2C" w:rsidP="003E0D2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3E0D2C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C" w:rsidRDefault="003E0D2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E0D2C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Творческая практическая деятельность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Внимательно рассмотрите натуру. Изучите ее. </w:t>
            </w:r>
            <w:r>
              <w:rPr>
                <w:rFonts w:ascii="Times New Roman" w:hAnsi="Times New Roman" w:cs="Times New Roman"/>
              </w:rPr>
              <w:br/>
              <w:t>В первую очередь определите пропорции и соотнесите детали между собой.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воспользоваться</w:t>
            </w:r>
            <w:r>
              <w:rPr>
                <w:rFonts w:ascii="Times New Roman" w:hAnsi="Times New Roman" w:cs="Times New Roman"/>
                <w:spacing w:val="45"/>
              </w:rPr>
              <w:t xml:space="preserve"> планом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Определите общие рамки изображаемой фигуры.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Набросайте конструктивное построение фигуры </w:t>
            </w:r>
            <w:r>
              <w:rPr>
                <w:rFonts w:ascii="Times New Roman" w:hAnsi="Times New Roman" w:cs="Times New Roman"/>
              </w:rPr>
              <w:br/>
              <w:t>(скелет).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Как можно вернее изобразите разнообразные </w:t>
            </w:r>
            <w:r>
              <w:rPr>
                <w:rFonts w:ascii="Times New Roman" w:hAnsi="Times New Roman" w:cs="Times New Roman"/>
              </w:rPr>
              <w:br/>
              <w:t xml:space="preserve">движения модели, наклон тела, поворот головы, </w:t>
            </w:r>
            <w:r>
              <w:rPr>
                <w:rFonts w:ascii="Times New Roman" w:hAnsi="Times New Roman" w:cs="Times New Roman"/>
              </w:rPr>
              <w:br/>
              <w:t>динамику рук, ног.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Свободно проводите штрихи и линии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пропорции натуры. Продумывают приемы выра-</w:t>
            </w:r>
            <w:r>
              <w:rPr>
                <w:rFonts w:ascii="Times New Roman" w:hAnsi="Times New Roman" w:cs="Times New Roman"/>
              </w:rPr>
              <w:br/>
              <w:t xml:space="preserve">зительности при работе </w:t>
            </w:r>
            <w:r>
              <w:rPr>
                <w:rFonts w:ascii="Times New Roman" w:hAnsi="Times New Roman" w:cs="Times New Roman"/>
              </w:rPr>
              <w:br/>
              <w:t>с натурой.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набросок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планируют деятельность в учебной </w:t>
            </w:r>
            <w:r>
              <w:rPr>
                <w:rFonts w:ascii="Times New Roman" w:hAnsi="Times New Roman" w:cs="Times New Roman"/>
              </w:rPr>
              <w:br/>
              <w:t xml:space="preserve">ситуации; работают по плану, сверяясь </w:t>
            </w:r>
            <w:r>
              <w:rPr>
                <w:rFonts w:ascii="Times New Roman" w:hAnsi="Times New Roman" w:cs="Times New Roman"/>
              </w:rPr>
              <w:br/>
              <w:t>с целью.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осознают много-</w:t>
            </w:r>
            <w:r>
              <w:rPr>
                <w:rFonts w:ascii="Times New Roman" w:hAnsi="Times New Roman" w:cs="Times New Roman"/>
              </w:rPr>
              <w:br/>
              <w:t xml:space="preserve">образие взглядов </w:t>
            </w:r>
            <w:r>
              <w:rPr>
                <w:rFonts w:ascii="Times New Roman" w:hAnsi="Times New Roman" w:cs="Times New Roman"/>
              </w:rPr>
              <w:br/>
              <w:t>на процесс выпол-</w:t>
            </w:r>
            <w:r>
              <w:rPr>
                <w:rFonts w:ascii="Times New Roman" w:hAnsi="Times New Roman" w:cs="Times New Roman"/>
              </w:rPr>
              <w:br/>
              <w:t>няемой работы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Набросок</w:t>
            </w:r>
          </w:p>
        </w:tc>
      </w:tr>
      <w:tr w:rsidR="003E0D2C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Итоги урока.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br/>
              <w:t>в форме «вопрос – ответ»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к учащимся: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Какая схема работы вам кажется более продуктивной?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вид наброска, который вы выполнили.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определяли пропорции фигуры?</w:t>
            </w:r>
          </w:p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что надо обращать особое внимание при работе с наброском?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поставленные вопросы. Оценивают работы товарищей. Определяют свои ошибки и удачи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излагают свое мнение в диалоге; делают выводы; осознанно используют речевые средства в зависимости от ситуации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C" w:rsidRDefault="003E0D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3E0D2C" w:rsidRDefault="003E0D2C" w:rsidP="003E0D2C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5061B" w:rsidRDefault="00A5061B"/>
    <w:sectPr w:rsidR="00A5061B" w:rsidSect="003E0D2C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savePreviewPicture/>
  <w:compat/>
  <w:rsids>
    <w:rsidRoot w:val="003E0D2C"/>
    <w:rsid w:val="003E0D2C"/>
    <w:rsid w:val="00A5061B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E0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E0D2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3E0D2C"/>
    <w:rPr>
      <w:color w:val="000000"/>
      <w:sz w:val="20"/>
      <w:szCs w:val="20"/>
    </w:rPr>
  </w:style>
  <w:style w:type="character" w:customStyle="1" w:styleId="Heading">
    <w:name w:val="Heading"/>
    <w:uiPriority w:val="99"/>
    <w:rsid w:val="003E0D2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E0D2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E0D2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E0D2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E0D2C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2016-02-10T09:01:00Z</dcterms:created>
  <dcterms:modified xsi:type="dcterms:W3CDTF">2016-02-10T09:01:00Z</dcterms:modified>
</cp:coreProperties>
</file>