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8B6D2E" w:rsidTr="008B6D2E">
        <w:trPr>
          <w:jc w:val="center"/>
        </w:trPr>
        <w:tc>
          <w:tcPr>
            <w:tcW w:w="9931" w:type="dxa"/>
            <w:vAlign w:val="center"/>
            <w:hideMark/>
          </w:tcPr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8B6D2E" w:rsidTr="008B6D2E">
        <w:trPr>
          <w:trHeight w:val="266"/>
          <w:jc w:val="center"/>
        </w:trPr>
        <w:tc>
          <w:tcPr>
            <w:tcW w:w="9931" w:type="dxa"/>
            <w:vAlign w:val="center"/>
            <w:hideMark/>
          </w:tcPr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«Средняя общеобразовательная школа № 3</w:t>
            </w:r>
          </w:p>
        </w:tc>
      </w:tr>
      <w:tr w:rsidR="008B6D2E" w:rsidTr="008B6D2E">
        <w:trPr>
          <w:jc w:val="center"/>
        </w:trPr>
        <w:tc>
          <w:tcPr>
            <w:tcW w:w="9931" w:type="dxa"/>
            <w:vAlign w:val="center"/>
          </w:tcPr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с углубленным изучением отдельных предметов» г. Сосногорска</w:t>
            </w: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 xml:space="preserve">                     Рекомендовано                                                            Утверждено     </w:t>
            </w:r>
          </w:p>
          <w:p w:rsidR="008B6D2E" w:rsidRDefault="008B6D2E">
            <w:pPr>
              <w:spacing w:after="0" w:line="240" w:lineRule="auto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 xml:space="preserve">Председатель МС __________        </w:t>
            </w: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 xml:space="preserve">                                                                                  </w:t>
            </w:r>
            <w:r w:rsidR="009B3268">
              <w:rPr>
                <w:rFonts w:eastAsia="Times New Roman"/>
                <w:iCs/>
                <w:szCs w:val="24"/>
              </w:rPr>
              <w:t xml:space="preserve">                               </w:t>
            </w:r>
            <w:r>
              <w:rPr>
                <w:rFonts w:eastAsia="Times New Roman"/>
                <w:iCs/>
                <w:szCs w:val="24"/>
              </w:rPr>
              <w:t xml:space="preserve">Директор школы _________ </w:t>
            </w: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 xml:space="preserve">Протокол №_____                   </w:t>
            </w:r>
            <w:r w:rsidR="009B3268">
              <w:rPr>
                <w:rFonts w:eastAsia="Times New Roman"/>
                <w:iCs/>
                <w:szCs w:val="24"/>
              </w:rPr>
              <w:t xml:space="preserve">                             </w:t>
            </w: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 xml:space="preserve">Рабочая программа </w:t>
            </w: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 xml:space="preserve">по учебному предмету «Избранные вопросы по истории конца </w:t>
            </w:r>
            <w:r>
              <w:rPr>
                <w:rFonts w:eastAsia="Times New Roman"/>
                <w:b/>
                <w:iCs/>
                <w:szCs w:val="24"/>
                <w:lang w:val="en-US"/>
              </w:rPr>
              <w:t>XVI</w:t>
            </w:r>
            <w:r>
              <w:rPr>
                <w:rFonts w:eastAsia="Times New Roman"/>
                <w:b/>
                <w:iCs/>
                <w:szCs w:val="24"/>
              </w:rPr>
              <w:t>-</w:t>
            </w:r>
            <w:r>
              <w:rPr>
                <w:rFonts w:eastAsia="Times New Roman"/>
                <w:b/>
                <w:iCs/>
                <w:szCs w:val="24"/>
                <w:lang w:val="en-US"/>
              </w:rPr>
              <w:t>XVIII</w:t>
            </w:r>
            <w:r>
              <w:rPr>
                <w:rFonts w:eastAsia="Times New Roman"/>
                <w:b/>
                <w:iCs/>
                <w:szCs w:val="24"/>
              </w:rPr>
              <w:t xml:space="preserve">» </w:t>
            </w: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>Уровень: основное общее образование</w:t>
            </w: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>7 класс</w:t>
            </w: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 xml:space="preserve">Срок реализации -  1 год </w:t>
            </w: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</w:p>
          <w:p w:rsidR="008B6D2E" w:rsidRDefault="008B6D2E">
            <w:pPr>
              <w:shd w:val="clear" w:color="auto" w:fill="FFFFFF"/>
              <w:spacing w:line="360" w:lineRule="auto"/>
              <w:ind w:firstLine="567"/>
              <w:jc w:val="center"/>
              <w:rPr>
                <w:rFonts w:eastAsia="Calibri"/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Пояснительная записка</w:t>
            </w:r>
          </w:p>
          <w:p w:rsidR="008B6D2E" w:rsidRDefault="008B6D2E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iCs/>
                <w:lang w:eastAsia="en-US"/>
              </w:rPr>
              <w:t xml:space="preserve">Составлена в соответствии с Федеральным компонентом Государственного образовательного стандарта основного   общего образования по истории </w:t>
            </w:r>
            <w:r>
              <w:rPr>
                <w:lang w:eastAsia="en-US"/>
              </w:rPr>
              <w:t>(приложение к приказу Минобразования России от 05.03.2004 № 1089);</w:t>
            </w:r>
            <w:r>
              <w:rPr>
                <w:iCs/>
                <w:lang w:eastAsia="en-US"/>
              </w:rPr>
              <w:t xml:space="preserve"> с учетом Примерной программы основного общего образования по учебным предметам. История. 5-9 класс, (сборник «Примерные программы по учебным предметам. История 5-9 классы, М.: Просвещение,2011), </w:t>
            </w:r>
            <w:r>
              <w:rPr>
                <w:lang w:eastAsia="en-US"/>
              </w:rPr>
              <w:t>авторской программы А.А.Данилова, Л.Г.Косулиной, А.Ю.Морозова по истории России для 6-11 классов;</w:t>
            </w:r>
          </w:p>
          <w:p w:rsidR="008B6D2E" w:rsidRDefault="008B6D2E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>Программу составила</w:t>
            </w:r>
            <w:r>
              <w:rPr>
                <w:rFonts w:eastAsia="Times New Roman"/>
                <w:iCs/>
                <w:szCs w:val="24"/>
              </w:rPr>
              <w:t>: Усова Светлана Федоровна, учитель истории и обществознания</w:t>
            </w: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</w:p>
          <w:p w:rsidR="008B6D2E" w:rsidRDefault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 xml:space="preserve">Сосногорск </w:t>
            </w:r>
          </w:p>
          <w:p w:rsidR="008B6D2E" w:rsidRDefault="008B6D2E" w:rsidP="008B6D2E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2015</w:t>
            </w:r>
          </w:p>
        </w:tc>
      </w:tr>
    </w:tbl>
    <w:p w:rsidR="005C695E" w:rsidRDefault="005C695E" w:rsidP="008B6D2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94D" w:rsidRPr="0000542A" w:rsidRDefault="00BD594D" w:rsidP="00963CA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D27C1" w:rsidRPr="0000542A" w:rsidRDefault="0000542A" w:rsidP="008B6D2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8B6D2E">
        <w:rPr>
          <w:sz w:val="28"/>
          <w:szCs w:val="28"/>
        </w:rPr>
        <w:t xml:space="preserve">         </w:t>
      </w:r>
      <w:r w:rsidR="00BD594D" w:rsidRPr="008B6D2E">
        <w:rPr>
          <w:sz w:val="28"/>
          <w:szCs w:val="28"/>
        </w:rPr>
        <w:t xml:space="preserve"> </w:t>
      </w:r>
      <w:r w:rsidR="008B6D2E" w:rsidRPr="008B6D2E">
        <w:rPr>
          <w:sz w:val="28"/>
          <w:szCs w:val="28"/>
        </w:rPr>
        <w:t>Рабочая программа</w:t>
      </w:r>
      <w:r w:rsidR="008B6D2E" w:rsidRPr="008B6D2E">
        <w:rPr>
          <w:b/>
          <w:sz w:val="28"/>
          <w:szCs w:val="28"/>
        </w:rPr>
        <w:t xml:space="preserve"> </w:t>
      </w:r>
      <w:r w:rsidR="008B6D2E" w:rsidRPr="008B6D2E">
        <w:rPr>
          <w:sz w:val="28"/>
          <w:szCs w:val="28"/>
        </w:rPr>
        <w:t>по</w:t>
      </w:r>
      <w:r w:rsidR="008B6D2E" w:rsidRPr="008B6D2E">
        <w:rPr>
          <w:b/>
          <w:sz w:val="28"/>
          <w:szCs w:val="28"/>
        </w:rPr>
        <w:t xml:space="preserve"> </w:t>
      </w:r>
      <w:r w:rsidR="008B6D2E" w:rsidRPr="008B6D2E">
        <w:rPr>
          <w:sz w:val="28"/>
          <w:szCs w:val="28"/>
        </w:rPr>
        <w:t>п</w:t>
      </w:r>
      <w:r w:rsidR="00BD594D" w:rsidRPr="008B6D2E">
        <w:rPr>
          <w:sz w:val="28"/>
          <w:szCs w:val="28"/>
        </w:rPr>
        <w:t>редмет</w:t>
      </w:r>
      <w:r w:rsidR="008B6D2E" w:rsidRPr="008B6D2E">
        <w:rPr>
          <w:sz w:val="28"/>
          <w:szCs w:val="28"/>
        </w:rPr>
        <w:t>у</w:t>
      </w:r>
      <w:r w:rsidR="00BD594D" w:rsidRPr="008B6D2E">
        <w:rPr>
          <w:sz w:val="28"/>
          <w:szCs w:val="28"/>
        </w:rPr>
        <w:t xml:space="preserve"> «Избранные вопросы по истории конца </w:t>
      </w:r>
      <w:r w:rsidR="00BD594D" w:rsidRPr="008B6D2E">
        <w:rPr>
          <w:sz w:val="28"/>
          <w:szCs w:val="28"/>
          <w:lang w:val="en-US"/>
        </w:rPr>
        <w:t>XVI</w:t>
      </w:r>
      <w:r w:rsidR="00BD594D" w:rsidRPr="008B6D2E">
        <w:rPr>
          <w:sz w:val="28"/>
          <w:szCs w:val="28"/>
        </w:rPr>
        <w:t>-</w:t>
      </w:r>
      <w:r w:rsidR="00BD594D" w:rsidRPr="008B6D2E">
        <w:rPr>
          <w:sz w:val="28"/>
          <w:szCs w:val="28"/>
          <w:lang w:val="en-US"/>
        </w:rPr>
        <w:t>XVIII</w:t>
      </w:r>
      <w:r w:rsidR="00BD594D" w:rsidRPr="008B6D2E">
        <w:rPr>
          <w:sz w:val="28"/>
          <w:szCs w:val="28"/>
        </w:rPr>
        <w:t xml:space="preserve"> веков» для 7 класса </w:t>
      </w:r>
      <w:r w:rsidR="008B6D2E" w:rsidRPr="008B6D2E">
        <w:rPr>
          <w:sz w:val="28"/>
          <w:szCs w:val="28"/>
        </w:rPr>
        <w:t>с</w:t>
      </w:r>
      <w:r w:rsidR="008B6D2E" w:rsidRPr="008B6D2E">
        <w:rPr>
          <w:iCs/>
          <w:sz w:val="28"/>
          <w:szCs w:val="28"/>
          <w:lang w:eastAsia="en-US"/>
        </w:rPr>
        <w:t xml:space="preserve">оставлена в соответствии с Федеральным компонентом Государственного образовательного стандарта основного   общего образования по истории </w:t>
      </w:r>
      <w:r w:rsidR="008B6D2E" w:rsidRPr="008B6D2E">
        <w:rPr>
          <w:sz w:val="28"/>
          <w:szCs w:val="28"/>
          <w:lang w:eastAsia="en-US"/>
        </w:rPr>
        <w:t>(приложение к приказу Минобразования России от 05.03.2004 № 1089);</w:t>
      </w:r>
      <w:r w:rsidR="008B6D2E" w:rsidRPr="008B6D2E">
        <w:rPr>
          <w:iCs/>
          <w:sz w:val="28"/>
          <w:szCs w:val="28"/>
          <w:lang w:eastAsia="en-US"/>
        </w:rPr>
        <w:t xml:space="preserve"> с учетом П</w:t>
      </w:r>
      <w:bookmarkStart w:id="0" w:name="_GoBack"/>
      <w:bookmarkEnd w:id="0"/>
      <w:r w:rsidR="008B6D2E" w:rsidRPr="008B6D2E">
        <w:rPr>
          <w:iCs/>
          <w:sz w:val="28"/>
          <w:szCs w:val="28"/>
          <w:lang w:eastAsia="en-US"/>
        </w:rPr>
        <w:t xml:space="preserve">римерной программы основного общего образования по учебным предметам. История. 5-9 класс, (сборник «Примерные программы по учебным предметам. История 5-9 классы, М.: Просвещение,2011), </w:t>
      </w:r>
      <w:r w:rsidR="008B6D2E" w:rsidRPr="008B6D2E">
        <w:rPr>
          <w:sz w:val="28"/>
          <w:szCs w:val="28"/>
          <w:lang w:eastAsia="en-US"/>
        </w:rPr>
        <w:t xml:space="preserve">авторской программы А.А.Данилова, Л.Г.Косулиной, А.Ю.Морозова по </w:t>
      </w:r>
      <w:r w:rsidR="008B6D2E">
        <w:rPr>
          <w:sz w:val="28"/>
          <w:szCs w:val="28"/>
          <w:lang w:eastAsia="en-US"/>
        </w:rPr>
        <w:t>истории России для 6-11 классов.</w:t>
      </w:r>
    </w:p>
    <w:p w:rsidR="004D27C1" w:rsidRPr="0000542A" w:rsidRDefault="00432F16" w:rsidP="00FB6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542A">
        <w:rPr>
          <w:rFonts w:ascii="Times New Roman" w:eastAsia="Times New Roman" w:hAnsi="Times New Roman" w:cs="Times New Roman"/>
          <w:sz w:val="28"/>
          <w:szCs w:val="28"/>
        </w:rPr>
        <w:t>Изучение п</w:t>
      </w:r>
      <w:r w:rsidR="004D27C1" w:rsidRPr="0000542A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="000054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27C1" w:rsidRPr="0000542A">
        <w:rPr>
          <w:rFonts w:ascii="Times New Roman" w:eastAsia="Times New Roman" w:hAnsi="Times New Roman" w:cs="Times New Roman"/>
          <w:sz w:val="28"/>
          <w:szCs w:val="28"/>
        </w:rPr>
        <w:t xml:space="preserve"> позволит обучающимся</w:t>
      </w:r>
      <w:r w:rsidR="004D27C1" w:rsidRPr="000054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27C1" w:rsidRPr="0000542A">
        <w:rPr>
          <w:rFonts w:ascii="Times New Roman" w:eastAsia="Times New Roman" w:hAnsi="Times New Roman" w:cs="Times New Roman"/>
          <w:sz w:val="28"/>
          <w:szCs w:val="28"/>
        </w:rPr>
        <w:t xml:space="preserve">   рассмотреть наиболее сложные вопросы   по истории, которые вызывают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затруднения при изучении в </w:t>
      </w:r>
      <w:r w:rsidRPr="0000542A">
        <w:rPr>
          <w:rFonts w:ascii="Times New Roman" w:hAnsi="Times New Roman" w:cs="Times New Roman"/>
          <w:sz w:val="28"/>
          <w:szCs w:val="28"/>
        </w:rPr>
        <w:t>соотношении даты событий отечественной и всеобщей истории с веком, с определением последовательности и длительности важнейших событий отечественной и всеобщей истории, при работе с различными источниками (учебниками, историческими документами), исторической картой, при написании творческих работ (в том числе исторических сочинений), отчетов об экскурсиях, рефератов и получить дополнительную подготовку к экзамену по истории, в том числе и в формате ОГЭ.</w:t>
      </w:r>
    </w:p>
    <w:p w:rsidR="006C46EA" w:rsidRPr="0000542A" w:rsidRDefault="00432F16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         Учащиеся должны  </w:t>
      </w:r>
      <w:r w:rsidR="006C46EA" w:rsidRPr="0000542A">
        <w:rPr>
          <w:rFonts w:ascii="Times New Roman" w:eastAsia="Times New Roman" w:hAnsi="Times New Roman" w:cs="Times New Roman"/>
          <w:sz w:val="28"/>
          <w:szCs w:val="28"/>
        </w:rPr>
        <w:t xml:space="preserve"> будут уметь выполнять сложные виды заданий по истории.</w:t>
      </w:r>
    </w:p>
    <w:p w:rsidR="00EC7DF6" w:rsidRPr="0000542A" w:rsidRDefault="0000542A" w:rsidP="00CD4076">
      <w:pPr>
        <w:spacing w:line="360" w:lineRule="auto"/>
        <w:ind w:right="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C46EA" w:rsidRPr="0000542A">
        <w:rPr>
          <w:rFonts w:ascii="Times New Roman" w:eastAsia="Times New Roman" w:hAnsi="Times New Roman" w:cs="Times New Roman"/>
          <w:sz w:val="28"/>
          <w:szCs w:val="28"/>
        </w:rPr>
        <w:t xml:space="preserve">Предмет необходим и актуален, так как в современных условиях модернизации образования возникает новая форма экзамена по истории за курс основной школы. Учебно-исследовательская деятельность </w:t>
      </w:r>
      <w:r w:rsidR="00EC7DF6" w:rsidRPr="0000542A">
        <w:rPr>
          <w:rFonts w:ascii="Times New Roman" w:eastAsia="Times New Roman" w:hAnsi="Times New Roman" w:cs="Times New Roman"/>
          <w:sz w:val="28"/>
          <w:szCs w:val="28"/>
        </w:rPr>
        <w:t xml:space="preserve">учащихся на занятиях позволит </w:t>
      </w:r>
      <w:r w:rsidR="00040289" w:rsidRPr="0000542A">
        <w:rPr>
          <w:rFonts w:ascii="Times New Roman" w:eastAsia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</w:r>
      <w:r w:rsidR="00EC7DF6" w:rsidRPr="0000542A">
        <w:rPr>
          <w:rFonts w:ascii="Times New Roman" w:eastAsia="Times New Roman" w:hAnsi="Times New Roman" w:cs="Times New Roman"/>
          <w:sz w:val="28"/>
          <w:szCs w:val="28"/>
        </w:rPr>
        <w:t>, а также наработать алгоритм определенных действий при выполнении различных заданий. Занятия позволяют обобщить, систематизировать полученные и повторенные во время уроков знания.</w:t>
      </w:r>
    </w:p>
    <w:p w:rsidR="00BE5F6D" w:rsidRPr="0000542A" w:rsidRDefault="00EC7DF6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 расс</w:t>
      </w:r>
      <w:r w:rsidR="00BE5F6D" w:rsidRPr="0000542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итан на 1 час в неделю</w:t>
      </w:r>
      <w:r w:rsidR="00BE5F6D" w:rsidRPr="0000542A">
        <w:rPr>
          <w:rFonts w:ascii="Times New Roman" w:eastAsia="Times New Roman" w:hAnsi="Times New Roman" w:cs="Times New Roman"/>
          <w:sz w:val="28"/>
          <w:szCs w:val="28"/>
        </w:rPr>
        <w:t xml:space="preserve"> аудиторских занятий. Общий объем -35 часов.</w:t>
      </w:r>
    </w:p>
    <w:p w:rsidR="008B6D2E" w:rsidRDefault="00E321BB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1BB" w:rsidRPr="0000542A" w:rsidRDefault="00E321BB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BE5F6D" w:rsidRPr="0000542A">
        <w:rPr>
          <w:rFonts w:ascii="Times New Roman" w:eastAsia="Times New Roman" w:hAnsi="Times New Roman" w:cs="Times New Roman"/>
          <w:b/>
          <w:sz w:val="28"/>
          <w:szCs w:val="28"/>
        </w:rPr>
        <w:t>и задачи предмета.</w:t>
      </w:r>
    </w:p>
    <w:p w:rsidR="00E321BB" w:rsidRPr="0000542A" w:rsidRDefault="00BE5F6D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hAnsi="Times New Roman" w:cs="Times New Roman"/>
          <w:sz w:val="28"/>
          <w:szCs w:val="28"/>
        </w:rPr>
        <w:t xml:space="preserve"> Предмет предназначен для учащихся, проявляющих затруднения при изучении истории. Программа тесно связана с основным курсом обучения истории. Важнейшей целью курса является развитие и совершенствование приобретенных основных</w:t>
      </w:r>
      <w:r w:rsidR="0026296D" w:rsidRPr="0000542A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00542A">
        <w:rPr>
          <w:rFonts w:ascii="Times New Roman" w:hAnsi="Times New Roman" w:cs="Times New Roman"/>
          <w:sz w:val="28"/>
          <w:szCs w:val="28"/>
        </w:rPr>
        <w:t>,</w:t>
      </w:r>
      <w:r w:rsidR="0026296D" w:rsidRPr="0000542A"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00542A">
        <w:rPr>
          <w:rFonts w:ascii="Times New Roman" w:hAnsi="Times New Roman" w:cs="Times New Roman"/>
          <w:sz w:val="28"/>
          <w:szCs w:val="28"/>
        </w:rPr>
        <w:t>,</w:t>
      </w:r>
      <w:r w:rsidR="0026296D" w:rsidRPr="0000542A">
        <w:rPr>
          <w:rFonts w:ascii="Times New Roman" w:hAnsi="Times New Roman" w:cs="Times New Roman"/>
          <w:sz w:val="28"/>
          <w:szCs w:val="28"/>
        </w:rPr>
        <w:t xml:space="preserve"> навыков по предмету</w:t>
      </w:r>
      <w:r w:rsidR="0026296D" w:rsidRPr="0000542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B51D7" w:rsidRPr="0000542A">
        <w:rPr>
          <w:rFonts w:ascii="Times New Roman" w:eastAsia="Times New Roman" w:hAnsi="Times New Roman" w:cs="Times New Roman"/>
          <w:sz w:val="28"/>
          <w:szCs w:val="28"/>
        </w:rPr>
        <w:t>предъявляемы</w:t>
      </w:r>
      <w:r w:rsidR="0088799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6296D" w:rsidRPr="0000542A">
        <w:rPr>
          <w:rFonts w:ascii="Times New Roman" w:eastAsia="Times New Roman" w:hAnsi="Times New Roman" w:cs="Times New Roman"/>
          <w:sz w:val="28"/>
          <w:szCs w:val="28"/>
        </w:rPr>
        <w:t xml:space="preserve"> к выпускнику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F6D" w:rsidRPr="0000542A" w:rsidRDefault="00BE5F6D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Задачи предмета:</w:t>
      </w:r>
    </w:p>
    <w:p w:rsidR="00BE5F6D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-обобщить и систематизировать учебный материал по истории, необходимый для сдачи экзамена в формате ОГЭ;</w:t>
      </w:r>
    </w:p>
    <w:p w:rsidR="00BE5F6D" w:rsidRPr="0000542A" w:rsidRDefault="00BE5F6D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-подготовить учеников к тестовой части экзамена по истории в формате ОГЭ: текстам с выбором кратким ответом (часть 1) и с развернутым ответом (часть 2);</w:t>
      </w:r>
    </w:p>
    <w:p w:rsidR="00BE5F6D" w:rsidRPr="0000542A" w:rsidRDefault="00BE5F6D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-формировать умение создавать историческое сочинение (часть2)</w:t>
      </w:r>
    </w:p>
    <w:p w:rsidR="00BE5F6D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sz w:val="28"/>
          <w:szCs w:val="28"/>
        </w:rPr>
        <w:t>Обучающиеся должны</w:t>
      </w:r>
    </w:p>
    <w:p w:rsidR="009B51D7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i/>
          <w:sz w:val="28"/>
          <w:szCs w:val="28"/>
        </w:rPr>
        <w:t>иметь представление</w:t>
      </w:r>
    </w:p>
    <w:p w:rsidR="009B51D7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о заданиях, встречающихся в экзаменационной работе по истории, о требованиях, предъявляемых к выпускнику; </w:t>
      </w:r>
    </w:p>
    <w:p w:rsidR="009B51D7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</w:p>
    <w:p w:rsidR="009B51D7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соответствующие государственным программам и обязательному минимуму содержания основного(неполного) образования по предмету;</w:t>
      </w:r>
    </w:p>
    <w:p w:rsidR="009B51D7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</w:p>
    <w:p w:rsidR="009B51D7" w:rsidRPr="0000542A" w:rsidRDefault="009B51D7" w:rsidP="00CD4076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>знания на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практике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F2472" w:rsidRPr="0000542A" w:rsidRDefault="003F2472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при работе с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различными источниками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, включая текст учебника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и картой;</w:t>
      </w:r>
    </w:p>
    <w:p w:rsidR="003F2472" w:rsidRPr="0000542A" w:rsidRDefault="003F2472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зная необходимые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факт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, дат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, термин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ы;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472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плана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и написании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работ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том числе сочинений)</w:t>
      </w:r>
      <w:r w:rsidR="00FB6A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472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>выявлять общность и различия сравниваемых исторических событий и явлений</w:t>
      </w:r>
      <w:r w:rsidR="00FB6A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472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причины и следствия важнейших исторических событий</w:t>
      </w:r>
      <w:r w:rsidR="00FB6A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472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</w:t>
      </w:r>
      <w:r w:rsidR="00FB6A34">
        <w:rPr>
          <w:rFonts w:ascii="Times New Roman" w:eastAsia="Times New Roman" w:hAnsi="Times New Roman" w:cs="Times New Roman"/>
          <w:sz w:val="28"/>
          <w:szCs w:val="28"/>
        </w:rPr>
        <w:t>течественной и мировой культуры;</w:t>
      </w:r>
      <w:r w:rsidR="003F2472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472" w:rsidRPr="0000542A" w:rsidRDefault="003F2472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ности и повседневной жизни для понимания исторических причин,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и исторического значения событий и явлений современной 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 xml:space="preserve">жизни и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высказывания собственных суждений об историческом наследии народов России и мира</w:t>
      </w:r>
      <w:r w:rsidR="006A3774" w:rsidRPr="00005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774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Курс носит практико-ориентировочный характер. Обучающиеся вовлекаются в различные виды деятельности (практическая, творческая, исследовательская), что способствует развитию и совершенствованию навыков самостоятельной работы.</w:t>
      </w:r>
    </w:p>
    <w:p w:rsidR="006A3774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Занятия в соответствии с программой предполагают:</w:t>
      </w:r>
    </w:p>
    <w:p w:rsidR="006A3774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-повторение теоретико-исторического материала, изученного в 7 классе, с обобщением и сравнением;</w:t>
      </w:r>
    </w:p>
    <w:p w:rsidR="006A3774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-выполнение заданий, помогающих соотнести теоретические знания с практикой;</w:t>
      </w:r>
    </w:p>
    <w:p w:rsidR="006A3774" w:rsidRPr="0000542A" w:rsidRDefault="006A3774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-выполнение обучающимися устных и письменных работ </w:t>
      </w:r>
      <w:r w:rsidR="00203BD9" w:rsidRPr="0000542A">
        <w:rPr>
          <w:rFonts w:ascii="Times New Roman" w:eastAsia="Times New Roman" w:hAnsi="Times New Roman" w:cs="Times New Roman"/>
          <w:sz w:val="28"/>
          <w:szCs w:val="28"/>
        </w:rPr>
        <w:t>по отдельным аспектам анализа.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Таким образом, каждое учебное занятие предусматривает двусторонний подход (теоретическая и практическая часть)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Работа по данной программе обеспечивается учебно-методическим комплектом, включающим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-список литературы для учащихся;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-методические рекомендации к отдельным занятиям, включающие методику выполнения практических заданий, примерные тексты документов;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-тексты и исторические источники для выполнения заданий;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lastRenderedPageBreak/>
        <w:t>-контурные карты и атласы.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Программа снабжена списком рекомендуемой литературы, которая окажет учителю дополнительную помощь. </w:t>
      </w:r>
    </w:p>
    <w:p w:rsidR="00203BD9" w:rsidRPr="0000542A" w:rsidRDefault="00203BD9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В программу включен пример планирования работы с обучающимися по предмету, где определены основные понятия, обозначена деятельность учащихся, задания, примерное распределение времени.</w:t>
      </w:r>
    </w:p>
    <w:p w:rsidR="008B6D2E" w:rsidRDefault="009C4291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BD9" w:rsidRPr="009C4291" w:rsidRDefault="009C4291" w:rsidP="00CD4076">
      <w:pPr>
        <w:spacing w:line="360" w:lineRule="auto"/>
        <w:ind w:right="16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3BD9" w:rsidRPr="009C4291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9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51"/>
        <w:gridCol w:w="1177"/>
        <w:gridCol w:w="5244"/>
      </w:tblGrid>
      <w:tr w:rsidR="00E43842" w:rsidRPr="008C603D" w:rsidTr="00E43842">
        <w:tc>
          <w:tcPr>
            <w:tcW w:w="709" w:type="dxa"/>
          </w:tcPr>
          <w:p w:rsidR="00E43842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77" w:type="dxa"/>
          </w:tcPr>
          <w:p w:rsidR="00E43842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 обучающегося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6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и задачи предмета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различными заданиями по предмету история в формате ОГЭ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43842" w:rsidRPr="00272912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1177" w:type="dxa"/>
          </w:tcPr>
          <w:p w:rsid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установлению причинно</w:t>
            </w:r>
            <w:r w:rsidRPr="008C603D">
              <w:rPr>
                <w:rFonts w:ascii="Times New Roman" w:hAnsi="Times New Roman"/>
                <w:sz w:val="28"/>
                <w:szCs w:val="28"/>
              </w:rPr>
              <w:t>-следственные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примере Великих Географических Открытий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Хронология</w:t>
            </w:r>
          </w:p>
        </w:tc>
        <w:tc>
          <w:tcPr>
            <w:tcW w:w="1177" w:type="dxa"/>
          </w:tcPr>
          <w:p w:rsid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понятием </w:t>
            </w: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периодов </w:t>
            </w: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Нового времени.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37958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монархии в Новое время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Абсолютизм в Европе и в России, его особенности становления и отличие от сословной монархии и «просвещенного» абсолютизма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Капитализм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понятием капитализм и его характерными чертами.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Гуманизм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Что такое гуманизм, основные идеи гуманизма.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Реформация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Что такое Реформация, причины, участники, цели, хронология, итоги.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Революции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Что такое революция, причины, хронология буржуазных революций в Европе и их итоги и значение.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умением создавать и применять презентации при изучении темы культуры.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651" w:type="dxa"/>
          </w:tcPr>
          <w:p w:rsidR="00E43842" w:rsidRPr="0027291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отечественной и мировой культуры Нового времени</w:t>
            </w:r>
          </w:p>
        </w:tc>
        <w:tc>
          <w:tcPr>
            <w:tcW w:w="1177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источниками при изучении представителей культуры, их творчества и вклада в развитие отечественной и мировой культуры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51" w:type="dxa"/>
          </w:tcPr>
          <w:p w:rsid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912">
              <w:rPr>
                <w:rFonts w:ascii="Times New Roman" w:hAnsi="Times New Roman"/>
                <w:sz w:val="28"/>
                <w:szCs w:val="28"/>
              </w:rPr>
              <w:t>Памятники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842" w:rsidRPr="0027291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 времени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умения описывать памятники культуры на основе текста и иллюстративного материала учебника, фрагментов исторических источников;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842">
              <w:rPr>
                <w:rFonts w:ascii="Times New Roman" w:hAnsi="Times New Roman"/>
                <w:sz w:val="28"/>
                <w:szCs w:val="28"/>
              </w:rPr>
              <w:t>Личность в истории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умения высказывать свое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</w:tc>
      </w:tr>
      <w:tr w:rsidR="00B37958" w:rsidRPr="008C603D" w:rsidTr="00E43842">
        <w:tc>
          <w:tcPr>
            <w:tcW w:w="709" w:type="dxa"/>
          </w:tcPr>
          <w:p w:rsidR="00B37958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651" w:type="dxa"/>
            <w:vMerge w:val="restart"/>
          </w:tcPr>
          <w:p w:rsidR="00B37958" w:rsidRPr="008C603D" w:rsidRDefault="00B37958" w:rsidP="00CD4076">
            <w:pPr>
              <w:ind w:right="1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Войны Петра Первого</w:t>
            </w:r>
          </w:p>
        </w:tc>
        <w:tc>
          <w:tcPr>
            <w:tcW w:w="1177" w:type="dxa"/>
            <w:vMerge w:val="restart"/>
          </w:tcPr>
          <w:p w:rsidR="00B37958" w:rsidRPr="008C603D" w:rsidRDefault="00B37958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7958" w:rsidRPr="008C603D" w:rsidRDefault="00B37958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37958" w:rsidRPr="008C603D" w:rsidRDefault="00B37958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формированием умения работать с текстом: составление таблицы</w:t>
            </w:r>
          </w:p>
        </w:tc>
      </w:tr>
      <w:tr w:rsidR="00B37958" w:rsidRPr="008C603D" w:rsidTr="00B37958">
        <w:trPr>
          <w:trHeight w:val="2400"/>
        </w:trPr>
        <w:tc>
          <w:tcPr>
            <w:tcW w:w="709" w:type="dxa"/>
          </w:tcPr>
          <w:p w:rsidR="00B37958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B37958" w:rsidRPr="008C603D" w:rsidRDefault="00B37958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B37958" w:rsidRPr="008C603D" w:rsidRDefault="00B37958" w:rsidP="00CD4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37958" w:rsidRPr="00B37958" w:rsidRDefault="00B37958" w:rsidP="00B37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3D">
              <w:rPr>
                <w:rFonts w:ascii="Times New Roman" w:hAnsi="Times New Roman"/>
                <w:sz w:val="28"/>
                <w:szCs w:val="28"/>
              </w:rPr>
              <w:t xml:space="preserve">Работа над формированием умением </w:t>
            </w: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 на примерах проводимой внешней политики Петра Первого в ходе Северной войны.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842">
              <w:rPr>
                <w:rFonts w:ascii="Times New Roman" w:hAnsi="Times New Roman"/>
                <w:sz w:val="28"/>
                <w:szCs w:val="28"/>
              </w:rPr>
              <w:t>Даты и события истории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времени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ind w:righ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/>
                <w:sz w:val="28"/>
                <w:szCs w:val="28"/>
              </w:rPr>
              <w:t xml:space="preserve">Работа над умением </w:t>
            </w: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соотносить даты событий отечественной и всеобщей истории с веком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События: последовательность и длительность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B37958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умением определять последовательность и длительность важнейших событий отечественной и всеобщей истории;</w:t>
            </w:r>
            <w:r w:rsidRPr="008C6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842">
              <w:rPr>
                <w:rFonts w:ascii="Times New Roman" w:hAnsi="Times New Roman"/>
                <w:sz w:val="28"/>
                <w:szCs w:val="28"/>
              </w:rPr>
              <w:t>Исторические источники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с текстом исторического источника: отвечаем на вопросы решаем различные учебные задачи; сравниваем свидетельства разных источников о правлении Петра Первого;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842">
              <w:rPr>
                <w:rFonts w:ascii="Times New Roman" w:hAnsi="Times New Roman"/>
                <w:sz w:val="28"/>
                <w:szCs w:val="28"/>
              </w:rPr>
              <w:t>Описание исторических событий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  описанием исторических событий на   основе текста и иллюстративного материала учебника, фрагментов исторических источников;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842">
              <w:rPr>
                <w:rFonts w:ascii="Times New Roman" w:hAnsi="Times New Roman"/>
                <w:sz w:val="28"/>
                <w:szCs w:val="28"/>
              </w:rPr>
              <w:t>Развернутый план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формированием умения составлять развернутый план на примере темы «Дворцовые перевороты»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2651" w:type="dxa"/>
          </w:tcPr>
          <w:p w:rsidR="00E43842" w:rsidRPr="00E43842" w:rsidRDefault="00E43842" w:rsidP="00CD4076">
            <w:pPr>
              <w:ind w:right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842">
              <w:rPr>
                <w:rFonts w:ascii="Times New Roman" w:hAnsi="Times New Roman"/>
                <w:sz w:val="28"/>
                <w:szCs w:val="28"/>
              </w:rPr>
              <w:t>Исторические сочинения</w:t>
            </w:r>
          </w:p>
        </w:tc>
        <w:tc>
          <w:tcPr>
            <w:tcW w:w="1177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D">
              <w:rPr>
                <w:rFonts w:ascii="Times New Roman" w:hAnsi="Times New Roman" w:cs="Times New Roman"/>
                <w:sz w:val="28"/>
                <w:szCs w:val="28"/>
              </w:rPr>
              <w:t>Работа над формированием умения писать исторические сочинения по определенному историческому периоду на примере правления Екатерины Великой</w:t>
            </w:r>
          </w:p>
        </w:tc>
      </w:tr>
      <w:tr w:rsidR="00E43842" w:rsidRPr="008C603D" w:rsidTr="00E43842">
        <w:tc>
          <w:tcPr>
            <w:tcW w:w="709" w:type="dxa"/>
          </w:tcPr>
          <w:p w:rsidR="00E43842" w:rsidRPr="008C603D" w:rsidRDefault="00B37958" w:rsidP="00CD4076">
            <w:pPr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2651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3D">
              <w:rPr>
                <w:rFonts w:ascii="Times New Roman" w:hAnsi="Times New Roman"/>
                <w:sz w:val="28"/>
                <w:szCs w:val="28"/>
              </w:rPr>
              <w:t>Итоговое тестирование с целью выявления приобретённых ЗУН.</w:t>
            </w:r>
          </w:p>
        </w:tc>
        <w:tc>
          <w:tcPr>
            <w:tcW w:w="1177" w:type="dxa"/>
          </w:tcPr>
          <w:p w:rsidR="00E43842" w:rsidRDefault="00B37958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43842" w:rsidRPr="008C603D" w:rsidRDefault="00E43842" w:rsidP="00CD4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в формате ОГЭ по истории </w:t>
            </w:r>
          </w:p>
        </w:tc>
      </w:tr>
    </w:tbl>
    <w:p w:rsidR="00E43842" w:rsidRDefault="00E43842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34" w:rsidRDefault="00FB6A34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34" w:rsidRDefault="00FB6A34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34" w:rsidRDefault="00FB6A34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D2E" w:rsidRDefault="008B6D2E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D2E" w:rsidRDefault="008B6D2E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D2E" w:rsidRDefault="008B6D2E" w:rsidP="00CD40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842" w:rsidRDefault="00592BF8" w:rsidP="00CD4076">
      <w:pPr>
        <w:spacing w:line="240" w:lineRule="auto"/>
        <w:ind w:firstLine="95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00542A" w:rsidRDefault="0000542A" w:rsidP="008B6D2E">
      <w:pPr>
        <w:spacing w:line="36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ГИА-2015: Экзамен в новой форме: История России: 9 </w:t>
      </w:r>
      <w:r w:rsidR="008B6D2E">
        <w:rPr>
          <w:rFonts w:ascii="Times New Roman" w:eastAsia="Times New Roman" w:hAnsi="Times New Roman" w:cs="Times New Roman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Тренировочные варианты экзаменационных работ для проведения государственной итоговой аттестации в новой форме,-М,2015</w:t>
      </w:r>
    </w:p>
    <w:p w:rsidR="0000542A" w:rsidRPr="0000542A" w:rsidRDefault="0000542A" w:rsidP="008B6D2E">
      <w:pPr>
        <w:spacing w:line="36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России. Конец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вв.7класс: дидактический материал (контрольные задания, тесты, кроссворды),-Волгоград,-2009</w:t>
      </w:r>
    </w:p>
    <w:p w:rsidR="00592BF8" w:rsidRDefault="00592BF8" w:rsidP="008B6D2E">
      <w:pPr>
        <w:spacing w:line="36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КИМ. История России.7 класс. - М, 2015</w:t>
      </w:r>
    </w:p>
    <w:p w:rsidR="00592BF8" w:rsidRPr="00592BF8" w:rsidRDefault="00592BF8" w:rsidP="008B6D2E">
      <w:pPr>
        <w:spacing w:line="36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Короткова М.В. Наглядность на уроках истории: Практическое пособие для учителей. -М,2015</w:t>
      </w:r>
    </w:p>
    <w:p w:rsidR="00592BF8" w:rsidRDefault="00592BF8" w:rsidP="008B6D2E">
      <w:pPr>
        <w:spacing w:line="36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542A">
        <w:rPr>
          <w:rFonts w:ascii="Times New Roman" w:eastAsia="Times New Roman" w:hAnsi="Times New Roman" w:cs="Times New Roman"/>
          <w:sz w:val="28"/>
          <w:szCs w:val="28"/>
        </w:rPr>
        <w:t>Пазин Р.В. История.</w:t>
      </w:r>
      <w:r w:rsidR="0000542A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Подготовка к ЕГЭ.10-11 классы.140 исторических личностей отечественной и всеобщей истории: материалы биографий.</w:t>
      </w:r>
      <w:r w:rsidR="0000542A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>Задание С6: историческое сочинение:</w:t>
      </w:r>
      <w:r w:rsidR="0000542A" w:rsidRPr="000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42A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</w:t>
      </w:r>
      <w:r w:rsidR="0000542A" w:rsidRPr="0000542A">
        <w:rPr>
          <w:rFonts w:ascii="Times New Roman" w:eastAsia="Times New Roman" w:hAnsi="Times New Roman" w:cs="Times New Roman"/>
          <w:sz w:val="28"/>
          <w:szCs w:val="28"/>
        </w:rPr>
        <w:t>пособие. -Ростов н/Д,2013</w:t>
      </w:r>
    </w:p>
    <w:p w:rsidR="0000542A" w:rsidRDefault="0000542A" w:rsidP="00CD4076">
      <w:pPr>
        <w:spacing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BF8" w:rsidRPr="0000542A" w:rsidRDefault="00592BF8" w:rsidP="00CD4076">
      <w:pPr>
        <w:spacing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BF8" w:rsidRDefault="00592BF8" w:rsidP="00CD4076">
      <w:pPr>
        <w:spacing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CD4076">
      <w:pPr>
        <w:spacing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CD4076">
      <w:pPr>
        <w:spacing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CD4076">
      <w:pPr>
        <w:spacing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F8" w:rsidRDefault="00592BF8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076" w:rsidRDefault="00CD4076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076" w:rsidRDefault="00CD4076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076" w:rsidRDefault="00CD4076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076" w:rsidRDefault="00CD4076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076" w:rsidRDefault="00CD4076" w:rsidP="0026296D">
      <w:pPr>
        <w:spacing w:line="360" w:lineRule="auto"/>
        <w:ind w:firstLine="9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D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E4" w:rsidRDefault="00FF44E4" w:rsidP="00281AF8">
      <w:pPr>
        <w:spacing w:after="0" w:line="240" w:lineRule="auto"/>
      </w:pPr>
      <w:r>
        <w:separator/>
      </w:r>
    </w:p>
  </w:endnote>
  <w:endnote w:type="continuationSeparator" w:id="0">
    <w:p w:rsidR="00FF44E4" w:rsidRDefault="00FF44E4" w:rsidP="002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E4" w:rsidRDefault="00FF44E4" w:rsidP="00281AF8">
      <w:pPr>
        <w:spacing w:after="0" w:line="240" w:lineRule="auto"/>
      </w:pPr>
      <w:r>
        <w:separator/>
      </w:r>
    </w:p>
  </w:footnote>
  <w:footnote w:type="continuationSeparator" w:id="0">
    <w:p w:rsidR="00FF44E4" w:rsidRDefault="00FF44E4" w:rsidP="002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EED"/>
    <w:multiLevelType w:val="multilevel"/>
    <w:tmpl w:val="00E0FF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91706"/>
    <w:multiLevelType w:val="multilevel"/>
    <w:tmpl w:val="0874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8B"/>
    <w:rsid w:val="0000542A"/>
    <w:rsid w:val="00016825"/>
    <w:rsid w:val="00040289"/>
    <w:rsid w:val="00052FEA"/>
    <w:rsid w:val="00075253"/>
    <w:rsid w:val="000A2CDB"/>
    <w:rsid w:val="000D4AAA"/>
    <w:rsid w:val="00105C64"/>
    <w:rsid w:val="0012524B"/>
    <w:rsid w:val="001333F4"/>
    <w:rsid w:val="00155B46"/>
    <w:rsid w:val="00190847"/>
    <w:rsid w:val="001D641A"/>
    <w:rsid w:val="001E79DA"/>
    <w:rsid w:val="00203BD9"/>
    <w:rsid w:val="00226AAE"/>
    <w:rsid w:val="0026296D"/>
    <w:rsid w:val="00272912"/>
    <w:rsid w:val="00281AF8"/>
    <w:rsid w:val="002E33D1"/>
    <w:rsid w:val="00367E5D"/>
    <w:rsid w:val="003F2472"/>
    <w:rsid w:val="00400626"/>
    <w:rsid w:val="00432F16"/>
    <w:rsid w:val="00453FDC"/>
    <w:rsid w:val="004D27C1"/>
    <w:rsid w:val="00505100"/>
    <w:rsid w:val="00552DCD"/>
    <w:rsid w:val="00592BF8"/>
    <w:rsid w:val="005C51F8"/>
    <w:rsid w:val="005C695E"/>
    <w:rsid w:val="00626126"/>
    <w:rsid w:val="006A3774"/>
    <w:rsid w:val="006A56B1"/>
    <w:rsid w:val="006C46EA"/>
    <w:rsid w:val="00783BE8"/>
    <w:rsid w:val="00794123"/>
    <w:rsid w:val="007E571C"/>
    <w:rsid w:val="008228DE"/>
    <w:rsid w:val="00847B48"/>
    <w:rsid w:val="0088799B"/>
    <w:rsid w:val="008900F0"/>
    <w:rsid w:val="008B6C6E"/>
    <w:rsid w:val="008B6D2E"/>
    <w:rsid w:val="008C2361"/>
    <w:rsid w:val="008C603D"/>
    <w:rsid w:val="0091678F"/>
    <w:rsid w:val="009601FA"/>
    <w:rsid w:val="00963CAF"/>
    <w:rsid w:val="009B3268"/>
    <w:rsid w:val="009B51D7"/>
    <w:rsid w:val="009C4291"/>
    <w:rsid w:val="00A97281"/>
    <w:rsid w:val="00AE5E9D"/>
    <w:rsid w:val="00B375D2"/>
    <w:rsid w:val="00B37958"/>
    <w:rsid w:val="00B9141C"/>
    <w:rsid w:val="00BD594D"/>
    <w:rsid w:val="00BE5F6D"/>
    <w:rsid w:val="00BF2F31"/>
    <w:rsid w:val="00C01F37"/>
    <w:rsid w:val="00C53588"/>
    <w:rsid w:val="00CD4076"/>
    <w:rsid w:val="00D34866"/>
    <w:rsid w:val="00D456E9"/>
    <w:rsid w:val="00D4635C"/>
    <w:rsid w:val="00D978EE"/>
    <w:rsid w:val="00DB338B"/>
    <w:rsid w:val="00DE71C4"/>
    <w:rsid w:val="00E26D80"/>
    <w:rsid w:val="00E321BB"/>
    <w:rsid w:val="00E43842"/>
    <w:rsid w:val="00E71F01"/>
    <w:rsid w:val="00E808A1"/>
    <w:rsid w:val="00EB36C6"/>
    <w:rsid w:val="00EC7DF6"/>
    <w:rsid w:val="00ED5F5D"/>
    <w:rsid w:val="00F45486"/>
    <w:rsid w:val="00FB6A34"/>
    <w:rsid w:val="00FC192B"/>
    <w:rsid w:val="00FD22AD"/>
    <w:rsid w:val="00FE4D2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60E3-F4D9-4C39-BB76-C1419C3E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4D"/>
  </w:style>
  <w:style w:type="paragraph" w:styleId="1">
    <w:name w:val="heading 1"/>
    <w:basedOn w:val="a"/>
    <w:next w:val="a"/>
    <w:link w:val="10"/>
    <w:uiPriority w:val="9"/>
    <w:qFormat/>
    <w:rsid w:val="00BD5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AF8"/>
  </w:style>
  <w:style w:type="paragraph" w:styleId="a5">
    <w:name w:val="footer"/>
    <w:basedOn w:val="a"/>
    <w:link w:val="a6"/>
    <w:uiPriority w:val="99"/>
    <w:unhideWhenUsed/>
    <w:rsid w:val="0028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AF8"/>
  </w:style>
  <w:style w:type="paragraph" w:styleId="a7">
    <w:name w:val="Normal (Web)"/>
    <w:basedOn w:val="a"/>
    <w:uiPriority w:val="99"/>
    <w:unhideWhenUsed/>
    <w:rsid w:val="002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D594D"/>
    <w:rPr>
      <w:i/>
      <w:iCs/>
    </w:rPr>
  </w:style>
  <w:style w:type="character" w:customStyle="1" w:styleId="apple-converted-space">
    <w:name w:val="apple-converted-space"/>
    <w:basedOn w:val="a0"/>
    <w:rsid w:val="00281AF8"/>
  </w:style>
  <w:style w:type="table" w:styleId="a9">
    <w:name w:val="Table Grid"/>
    <w:basedOn w:val="a1"/>
    <w:rsid w:val="00D9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59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59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594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594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59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59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5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594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59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D594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D59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D594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BD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D59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BD594D"/>
    <w:rPr>
      <w:b/>
      <w:bCs/>
    </w:rPr>
  </w:style>
  <w:style w:type="paragraph" w:styleId="af0">
    <w:name w:val="No Spacing"/>
    <w:uiPriority w:val="1"/>
    <w:qFormat/>
    <w:rsid w:val="00BD59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D59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594D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BD594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BD594D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BD594D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BD594D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BD594D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BD594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BD594D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D594D"/>
    <w:pPr>
      <w:outlineLvl w:val="9"/>
    </w:pPr>
  </w:style>
  <w:style w:type="paragraph" w:customStyle="1" w:styleId="11">
    <w:name w:val="Абзац списка1"/>
    <w:basedOn w:val="a"/>
    <w:rsid w:val="000D4A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semiHidden/>
    <w:unhideWhenUsed/>
    <w:rsid w:val="008B6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1C4C-922E-4ED9-AB95-96F68791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usovasveta75@mail.ru</dc:creator>
  <cp:keywords/>
  <dc:description/>
  <cp:lastModifiedBy>usovasveta75@mail.ru</cp:lastModifiedBy>
  <cp:revision>2</cp:revision>
  <dcterms:created xsi:type="dcterms:W3CDTF">2016-02-03T16:35:00Z</dcterms:created>
  <dcterms:modified xsi:type="dcterms:W3CDTF">2016-02-03T16:35:00Z</dcterms:modified>
</cp:coreProperties>
</file>