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5A" w:rsidRPr="00F824A2" w:rsidRDefault="00A2015A" w:rsidP="00A2015A">
      <w:pPr>
        <w:rPr>
          <w:rFonts w:ascii="Times New Roman" w:hAnsi="Times New Roman"/>
          <w:b/>
          <w:sz w:val="24"/>
          <w:szCs w:val="24"/>
        </w:rPr>
      </w:pPr>
    </w:p>
    <w:p w:rsidR="00A2015A" w:rsidRPr="00C66299" w:rsidRDefault="00A2015A" w:rsidP="00A2015A">
      <w:pPr>
        <w:jc w:val="center"/>
        <w:rPr>
          <w:rFonts w:ascii="Times New Roman" w:hAnsi="Times New Roman"/>
          <w:b/>
          <w:sz w:val="28"/>
          <w:szCs w:val="28"/>
        </w:rPr>
      </w:pPr>
      <w:r w:rsidRPr="00C66299">
        <w:rPr>
          <w:rFonts w:ascii="Times New Roman" w:hAnsi="Times New Roman"/>
          <w:b/>
          <w:sz w:val="28"/>
          <w:szCs w:val="28"/>
        </w:rPr>
        <w:t>Особенности преподавания химии в условиях перехода на ФГОС</w:t>
      </w:r>
    </w:p>
    <w:p w:rsidR="00A2015A" w:rsidRPr="00EC74B0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   В настоящее время подавляющая часть учителей единодушны в том, что современные школьники существенно отличаются от тех, что обучались в недавнем прошлом.  У значительной части нынешних учащихся существенно снижен познавательный интерес, слабо развиты высшие психические функции – память, логика, мышление, анализ, а также самоконтроль.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Следствием информатизации всех сторон жизни стало увеличение продолжительности периода психологического созревания. Это подтверждено исследованием молодых людей методами компьютерной томографии головного мозга - окончательное созревание структур мозга наблюдается только в  21 год. Например, сегодня в отношении большей части детей, приступающих к изучению химии в 8 классе, вряд ли будет справедливым следующее утверждение: «Примерно к четырнадцати годам у ребенка формируется логика взрослого человека… для восьмиклассников характерно сознательное использование приемов запоминания».</w:t>
      </w:r>
      <w:r w:rsidRPr="004374F6">
        <w:rPr>
          <w:rFonts w:ascii="Times New Roman" w:hAnsi="Times New Roman"/>
          <w:b/>
          <w:sz w:val="24"/>
          <w:szCs w:val="24"/>
        </w:rPr>
        <w:t xml:space="preserve">      </w:t>
      </w:r>
      <w:r w:rsidRPr="004374F6">
        <w:rPr>
          <w:rFonts w:ascii="Times New Roman" w:hAnsi="Times New Roman"/>
          <w:sz w:val="24"/>
          <w:szCs w:val="24"/>
        </w:rPr>
        <w:t>«Постперестроечные дети в своем подавляющем большинстве правополушарные».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Учеными было проведено исследование типа мыслительной деятельности 100 учащ</w:t>
      </w:r>
      <w:r>
        <w:rPr>
          <w:rFonts w:ascii="Times New Roman" w:hAnsi="Times New Roman"/>
          <w:sz w:val="24"/>
          <w:szCs w:val="24"/>
        </w:rPr>
        <w:t>ихся в возрасте от 13 до 17 лет</w:t>
      </w:r>
      <w:r w:rsidRPr="004374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74F6">
        <w:rPr>
          <w:rFonts w:ascii="Times New Roman" w:hAnsi="Times New Roman"/>
          <w:sz w:val="24"/>
          <w:szCs w:val="24"/>
        </w:rPr>
        <w:t>Было выявлено, что большинство детей  по типу мыслительной деятельности правополушарные.</w:t>
      </w:r>
      <w:proofErr w:type="gramEnd"/>
      <w:r w:rsidRPr="00F824A2"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Не случайно в современном школьном образовании  многие дети выбирают гуманитарные профили обучения.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Высокая доля правополушарных детей связана, на взгляд авторов эксперимента, с воздействием новой информационной среды, которая активизирует и стимулирует в большей степени мыслительные процессы правого полушария, чем левого. В результате значительная часть детей испытывает затруднения при выполнении формально логических операций, быстро теряет интерес к предмету.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b/>
          <w:sz w:val="24"/>
          <w:szCs w:val="24"/>
        </w:rPr>
        <w:t xml:space="preserve">  </w:t>
      </w:r>
      <w:r w:rsidRPr="004374F6">
        <w:rPr>
          <w:rFonts w:ascii="Times New Roman" w:hAnsi="Times New Roman"/>
          <w:sz w:val="24"/>
          <w:szCs w:val="24"/>
        </w:rPr>
        <w:t xml:space="preserve"> </w:t>
      </w:r>
      <w:r w:rsidR="00C66299">
        <w:rPr>
          <w:rFonts w:ascii="Times New Roman" w:hAnsi="Times New Roman"/>
          <w:sz w:val="24"/>
          <w:szCs w:val="24"/>
        </w:rPr>
        <w:tab/>
      </w:r>
      <w:r w:rsidRPr="004374F6">
        <w:rPr>
          <w:rFonts w:ascii="Times New Roman" w:hAnsi="Times New Roman"/>
          <w:sz w:val="24"/>
          <w:szCs w:val="24"/>
        </w:rPr>
        <w:t>Положение усугубляется крайне высокими темпами обучения. Сравнивая современный базисный учебный план средней общеобразовательной школы и план двадцатипятилетней давности, пр</w:t>
      </w:r>
      <w:r>
        <w:rPr>
          <w:rFonts w:ascii="Times New Roman" w:hAnsi="Times New Roman"/>
          <w:sz w:val="24"/>
          <w:szCs w:val="24"/>
        </w:rPr>
        <w:t>иходит к неутешительным выводам</w:t>
      </w:r>
      <w:r w:rsidRPr="004374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Время, «предназначенное для изучения химии, уменьшилось на 140 часов или 40%». Это означает, что на обучение химии сегодня выделяется столько же часов, сколько 25 лет назад отводилось на курс химии в неполной средней школе.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В настоящее время интенсивность обучения химии возросла в 2–3 раза. В результате многие школьники сталкиваются со значительными трудностями при изучении химии.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F824A2">
        <w:rPr>
          <w:rFonts w:ascii="Times New Roman" w:hAnsi="Times New Roman"/>
          <w:b/>
          <w:sz w:val="24"/>
          <w:szCs w:val="24"/>
        </w:rPr>
        <w:t xml:space="preserve">   </w:t>
      </w:r>
      <w:r w:rsidR="00C66299">
        <w:rPr>
          <w:rFonts w:ascii="Times New Roman" w:hAnsi="Times New Roman"/>
          <w:b/>
          <w:sz w:val="24"/>
          <w:szCs w:val="24"/>
        </w:rPr>
        <w:tab/>
      </w:r>
      <w:r w:rsidRPr="004374F6">
        <w:rPr>
          <w:rFonts w:ascii="Times New Roman" w:hAnsi="Times New Roman"/>
          <w:sz w:val="24"/>
          <w:szCs w:val="24"/>
        </w:rPr>
        <w:t>В 2015-2016 учебном году новый стандарт придёт в основную школу. В связи с этим необходимо начинать подготовку к переходу на стандарты нового поколения.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В основе стандарта лежит системн</w:t>
      </w:r>
      <w:proofErr w:type="gramStart"/>
      <w:r w:rsidRPr="004374F6">
        <w:rPr>
          <w:rFonts w:ascii="Times New Roman" w:hAnsi="Times New Roman"/>
          <w:sz w:val="24"/>
          <w:szCs w:val="24"/>
        </w:rPr>
        <w:t>о-</w:t>
      </w:r>
      <w:proofErr w:type="gramEnd"/>
      <w:r w:rsidRPr="00F824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74F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4374F6">
        <w:rPr>
          <w:rFonts w:ascii="Times New Roman" w:hAnsi="Times New Roman"/>
          <w:sz w:val="24"/>
          <w:szCs w:val="24"/>
        </w:rPr>
        <w:t xml:space="preserve"> подход, который обеспечивает: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>-формирование готовности к саморазвитию и непрерывному образованию;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-проектирование и конструирование социальной среды развития </w:t>
      </w:r>
      <w:proofErr w:type="gramStart"/>
      <w:r w:rsidRPr="004374F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74F6">
        <w:rPr>
          <w:rFonts w:ascii="Times New Roman" w:hAnsi="Times New Roman"/>
          <w:sz w:val="24"/>
          <w:szCs w:val="24"/>
        </w:rPr>
        <w:t xml:space="preserve"> в системе образования;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-активную учебно-познавательную деятельность </w:t>
      </w:r>
      <w:proofErr w:type="gramStart"/>
      <w:r w:rsidRPr="004374F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74F6">
        <w:rPr>
          <w:rFonts w:ascii="Times New Roman" w:hAnsi="Times New Roman"/>
          <w:sz w:val="24"/>
          <w:szCs w:val="24"/>
        </w:rPr>
        <w:t xml:space="preserve">; 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>-построение образовательного процесса с учётом  индивидуальных  возрастных, психологических и физиологических особенностей обучающихся</w:t>
      </w:r>
      <w:proofErr w:type="gramStart"/>
      <w:r w:rsidRPr="004374F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lastRenderedPageBreak/>
        <w:t xml:space="preserve">  Это означает, что учебный процесс  на каждом своем этапе – от планирования курса, отдельного его раздела или темы – до этапа итогового контроля – должен ориентироваться н</w:t>
      </w:r>
      <w:r>
        <w:rPr>
          <w:rFonts w:ascii="Times New Roman" w:hAnsi="Times New Roman"/>
          <w:sz w:val="24"/>
          <w:szCs w:val="24"/>
        </w:rPr>
        <w:t xml:space="preserve">а развитие личности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74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74F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 xml:space="preserve">подход  меняет саму систему взаимоотношений «учитель – ученик». 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b/>
          <w:sz w:val="24"/>
          <w:szCs w:val="24"/>
        </w:rPr>
        <w:t xml:space="preserve">   </w:t>
      </w:r>
      <w:r w:rsidRPr="004374F6">
        <w:rPr>
          <w:rFonts w:ascii="Times New Roman" w:hAnsi="Times New Roman"/>
          <w:sz w:val="24"/>
          <w:szCs w:val="24"/>
        </w:rPr>
        <w:t xml:space="preserve">    Возникают вопросы: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 - Какой должна быть структура урока? 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- Как его подготовить? 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>-Как добиться того, чтобы дети включились в деятельность, а не ждали, пока учитель им сам все расскажет.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>Анализ основных характеристик инновационных образовательных технологий позволяет выделить специфические методы и подходы к обучению на разных ступенях образования: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Проектная деятельность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Использование ИКТ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>Личностно-</w:t>
      </w:r>
      <w:proofErr w:type="spellStart"/>
      <w:r w:rsidRPr="004374F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4374F6">
        <w:rPr>
          <w:rFonts w:ascii="Times New Roman" w:hAnsi="Times New Roman"/>
          <w:sz w:val="24"/>
          <w:szCs w:val="24"/>
        </w:rPr>
        <w:t xml:space="preserve"> подход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Портфолио достижений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74F6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4374F6">
        <w:rPr>
          <w:rFonts w:ascii="Times New Roman" w:hAnsi="Times New Roman"/>
          <w:sz w:val="24"/>
          <w:szCs w:val="24"/>
        </w:rPr>
        <w:t xml:space="preserve"> технологии </w:t>
      </w:r>
    </w:p>
    <w:p w:rsidR="00A2015A" w:rsidRPr="004374F6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</w:t>
      </w:r>
      <w:r w:rsidR="00C66299">
        <w:rPr>
          <w:rFonts w:ascii="Times New Roman" w:hAnsi="Times New Roman"/>
          <w:color w:val="333333"/>
          <w:sz w:val="24"/>
          <w:szCs w:val="24"/>
          <w:lang w:eastAsia="ru-RU"/>
        </w:rPr>
        <w:tab/>
      </w:r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 последнее время я  все больше внимания уделяю  применению технологий проектирования в процессе преподавания химии. Возникла проблема: как при малом количестве </w:t>
      </w:r>
      <w:r w:rsidRPr="00A2015A">
        <w:rPr>
          <w:rFonts w:ascii="Times New Roman" w:hAnsi="Times New Roman"/>
          <w:sz w:val="24"/>
          <w:szCs w:val="24"/>
          <w:lang w:eastAsia="ru-RU"/>
        </w:rPr>
        <w:t>часов, довольно обширной программе и огромном интересе школьников сделать преподавание базового курса химии интересным, наглядным, изучаемый материал – запоминающимся надолго, а не на один урок</w:t>
      </w:r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>По моему  одним из методов, позволяющих добиваться положительной мотивации к учению и хороших результатов в активизации познавательных процессов, является проектная  деятельность.</w:t>
      </w:r>
      <w:proofErr w:type="gramEnd"/>
    </w:p>
    <w:p w:rsidR="00A2015A" w:rsidRPr="004374F6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F824A2"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66299">
        <w:rPr>
          <w:rFonts w:ascii="Times New Roman" w:hAnsi="Times New Roman"/>
          <w:b/>
          <w:color w:val="333333"/>
          <w:sz w:val="24"/>
          <w:szCs w:val="24"/>
          <w:lang w:eastAsia="ru-RU"/>
        </w:rPr>
        <w:tab/>
      </w:r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Обучая детей химии в течение долгих лет, я пришла к выводу, что в преподавании химии, основная задача состоит в том, чтобы, прежде всего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заинтересовать учащихся процессом познания: научить их ставить вопросы и пытаться найти на них ответы, объяснять результаты, делать выводы. Ученики очень восприимчивы к коллективным методам обучения, каким является проектное обучение, т.к. здесь большое внимание уделяется вопросам творческой, исследовательской деятельности, ориентированной на их развитие и саморазвитие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областях народного хозяйства, в быту, а также в решении проблем сохранения и укрепления здоровья позволяют заинтересовать школьников практической химией. </w:t>
      </w:r>
      <w:r w:rsidRPr="004374F6">
        <w:rPr>
          <w:rFonts w:ascii="Times New Roman" w:hAnsi="Times New Roman"/>
          <w:color w:val="333333"/>
          <w:sz w:val="24"/>
          <w:szCs w:val="24"/>
        </w:rPr>
        <w:t xml:space="preserve"> На учебных проектах я учу  проектировать свою будущую жизнь,   формируется творческое мышление учащихся,  развивается способность находить нестандартные решения проблемных  вопросов,  ребята учатся   работать с информацией. </w:t>
      </w:r>
    </w:p>
    <w:p w:rsidR="00A2015A" w:rsidRPr="004374F6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4374F6">
        <w:rPr>
          <w:rFonts w:ascii="Times New Roman" w:hAnsi="Times New Roman"/>
          <w:color w:val="333333"/>
          <w:sz w:val="24"/>
          <w:szCs w:val="24"/>
        </w:rPr>
        <w:lastRenderedPageBreak/>
        <w:t xml:space="preserve">   </w:t>
      </w:r>
      <w:r w:rsidR="00C66299">
        <w:rPr>
          <w:rFonts w:ascii="Times New Roman" w:hAnsi="Times New Roman"/>
          <w:color w:val="333333"/>
          <w:sz w:val="24"/>
          <w:szCs w:val="24"/>
        </w:rPr>
        <w:tab/>
      </w:r>
      <w:r w:rsidRPr="004374F6">
        <w:rPr>
          <w:rFonts w:ascii="Times New Roman" w:hAnsi="Times New Roman"/>
          <w:color w:val="333333"/>
          <w:sz w:val="24"/>
          <w:szCs w:val="24"/>
        </w:rPr>
        <w:t>Проектно-исследовательская деятельность учащихся, на мой взгляд, наиболее эффективный способ достижения качественного обучения, но вместе с тем и  трудоёмкий. Качественно выполненные проекты учащиеся  способны выполнять на старшей ступени обучения, но подготовительную работу я начинаю с 8 класса. Проектная технология реализуется и во внеурочной деятельности моих учеников.</w:t>
      </w:r>
    </w:p>
    <w:p w:rsidR="00A2015A" w:rsidRPr="004374F6" w:rsidRDefault="00A2015A" w:rsidP="00C662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Необходимо идти дальше и видеть цели обучения в том, чтобы не только заинтересовать учащихся проблемами химии, но и повысить их познавательную активность, развить аналитические способности, расширить знания о глобальных проблемах, сформировать умения разрабатывать способы их решения.</w:t>
      </w:r>
      <w:r w:rsidRPr="004374F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4374F6">
        <w:rPr>
          <w:rFonts w:ascii="Times New Roman" w:hAnsi="Times New Roman"/>
          <w:color w:val="000000"/>
          <w:spacing w:val="-5"/>
          <w:sz w:val="24"/>
          <w:szCs w:val="24"/>
        </w:rPr>
        <w:t>Ребята представляют результаты исследований на уроках,  успешно выступают в научно-практических конференциях, конкурсах различных уровней.</w:t>
      </w:r>
      <w:r w:rsidRPr="00F824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Организация научно-исследовательской деятельности учащихся создает положительные результаты: у них формируется научное мышление, а не простое накопление знаний. Исследовательская деятельность дает ученику возможность развить свой интеллект в самостоятельной творческой деятельности, с учетом индивидуальных особенностей и склонностей. Исследовательский проект как элемент научного творчества учащиеся сегодня часто рассматривают и как органичную составляющую часть современных педагогических технологий. Введение в педагогические технологии элементов исследовательской деятельности учащихся позволяет педагогу не столько учить, сколько </w:t>
      </w:r>
      <w:proofErr w:type="gramStart"/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помогать ребенку учиться</w:t>
      </w:r>
      <w:proofErr w:type="gramEnd"/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направлять его познавательную деятельность. </w:t>
      </w:r>
      <w:r w:rsidRPr="004374F6">
        <w:rPr>
          <w:rFonts w:ascii="Times New Roman" w:hAnsi="Times New Roman"/>
          <w:sz w:val="24"/>
          <w:szCs w:val="24"/>
        </w:rPr>
        <w:br/>
      </w:r>
      <w:r w:rsidRPr="00F824A2">
        <w:rPr>
          <w:rFonts w:ascii="Times New Roman" w:hAnsi="Times New Roman"/>
          <w:b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Преподавание  химии в основной школе в условиях перехода на ФГОС предусматривает переосмысление роли учителя в образовательном процессе</w:t>
      </w:r>
      <w:r w:rsidRPr="00F824A2">
        <w:rPr>
          <w:rFonts w:ascii="Times New Roman" w:hAnsi="Times New Roman"/>
          <w:b/>
          <w:sz w:val="24"/>
          <w:szCs w:val="24"/>
        </w:rPr>
        <w:t xml:space="preserve">. </w:t>
      </w:r>
      <w:r w:rsidRPr="00F824A2">
        <w:rPr>
          <w:rStyle w:val="a3"/>
          <w:rFonts w:ascii="Times New Roman" w:hAnsi="Times New Roman"/>
          <w:sz w:val="24"/>
          <w:szCs w:val="24"/>
        </w:rPr>
        <w:t>Возрастает роль учителя как организатора учебной деятельности учащихся на всех этапах урока.</w:t>
      </w:r>
      <w:r w:rsidRPr="00F824A2">
        <w:rPr>
          <w:rFonts w:ascii="Times New Roman" w:hAnsi="Times New Roman"/>
          <w:b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 xml:space="preserve">Организация информационно-образовательной среды за счет использования современных средств и технологий обучения, помноженная на постоянный контроль за качеством полученных компетенций, позволит </w:t>
      </w:r>
      <w:r w:rsidRPr="00F824A2">
        <w:rPr>
          <w:rStyle w:val="a3"/>
          <w:rFonts w:ascii="Times New Roman" w:hAnsi="Times New Roman"/>
          <w:sz w:val="24"/>
          <w:szCs w:val="24"/>
        </w:rPr>
        <w:t>учителям учить учащихся учиться</w:t>
      </w:r>
      <w:r w:rsidRPr="004374F6">
        <w:rPr>
          <w:rFonts w:ascii="Times New Roman" w:hAnsi="Times New Roman"/>
          <w:sz w:val="24"/>
          <w:szCs w:val="24"/>
        </w:rPr>
        <w:t> .</w:t>
      </w:r>
      <w:proofErr w:type="gramStart"/>
      <w:r w:rsidRPr="004374F6">
        <w:rPr>
          <w:rFonts w:ascii="Times New Roman" w:hAnsi="Times New Roman"/>
          <w:sz w:val="24"/>
          <w:szCs w:val="24"/>
        </w:rPr>
        <w:t>По моему</w:t>
      </w:r>
      <w:proofErr w:type="gramEnd"/>
      <w:r w:rsidRPr="004374F6">
        <w:rPr>
          <w:rFonts w:ascii="Times New Roman" w:hAnsi="Times New Roman"/>
          <w:sz w:val="24"/>
          <w:szCs w:val="24"/>
        </w:rPr>
        <w:t>, именно эти направления в методике преподавания химии наиболее важные и нужные  в  условиях перехода  на  ФГОС .</w:t>
      </w:r>
    </w:p>
    <w:p w:rsidR="00A2015A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A2015A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Default="007C573F" w:rsidP="00C6629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(Слайд</w:t>
      </w:r>
      <w:r w:rsidR="00A2015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A2015A" w:rsidRPr="004374F6">
        <w:rPr>
          <w:rFonts w:ascii="Times New Roman" w:hAnsi="Times New Roman"/>
          <w:sz w:val="24"/>
          <w:szCs w:val="24"/>
        </w:rPr>
        <w:t xml:space="preserve">Преподавание </w:t>
      </w:r>
      <w:r w:rsidR="00A2015A">
        <w:rPr>
          <w:rFonts w:ascii="Times New Roman" w:hAnsi="Times New Roman"/>
          <w:sz w:val="24"/>
          <w:szCs w:val="24"/>
        </w:rPr>
        <w:t>химии</w:t>
      </w:r>
      <w:r w:rsidR="00A2015A" w:rsidRPr="004374F6">
        <w:rPr>
          <w:rFonts w:ascii="Times New Roman" w:hAnsi="Times New Roman"/>
          <w:sz w:val="24"/>
          <w:szCs w:val="24"/>
        </w:rPr>
        <w:t xml:space="preserve"> в основной школе в условиях перехода на ФГОС предусматривает переосмысление роли учителя в образовательном процессе</w:t>
      </w:r>
      <w:r w:rsidR="00A2015A" w:rsidRPr="00F824A2">
        <w:rPr>
          <w:rFonts w:ascii="Times New Roman" w:hAnsi="Times New Roman"/>
          <w:b/>
          <w:sz w:val="24"/>
          <w:szCs w:val="24"/>
        </w:rPr>
        <w:t xml:space="preserve">. </w:t>
      </w:r>
      <w:r w:rsidR="00A2015A" w:rsidRPr="00F824A2">
        <w:rPr>
          <w:rStyle w:val="a3"/>
          <w:rFonts w:ascii="Times New Roman" w:hAnsi="Times New Roman"/>
          <w:sz w:val="24"/>
          <w:szCs w:val="24"/>
        </w:rPr>
        <w:t>Возрастает роль учителя как организатора учебной деятельности учащихся на всех этапах урока.</w:t>
      </w:r>
      <w:r w:rsidR="00A2015A" w:rsidRPr="00F824A2">
        <w:rPr>
          <w:rFonts w:ascii="Times New Roman" w:hAnsi="Times New Roman"/>
          <w:b/>
          <w:sz w:val="24"/>
          <w:szCs w:val="24"/>
        </w:rPr>
        <w:t xml:space="preserve"> </w:t>
      </w:r>
      <w:r w:rsidR="00A2015A" w:rsidRPr="004374F6">
        <w:rPr>
          <w:rFonts w:ascii="Times New Roman" w:hAnsi="Times New Roman"/>
          <w:sz w:val="24"/>
          <w:szCs w:val="24"/>
        </w:rPr>
        <w:t xml:space="preserve">Организация информационно-образовательной среды за счет использования современных средств и технологий обучения, помноженная на постоянный </w:t>
      </w:r>
      <w:proofErr w:type="gramStart"/>
      <w:r w:rsidR="00A2015A" w:rsidRPr="004374F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A2015A" w:rsidRPr="004374F6">
        <w:rPr>
          <w:rFonts w:ascii="Times New Roman" w:hAnsi="Times New Roman"/>
          <w:sz w:val="24"/>
          <w:szCs w:val="24"/>
        </w:rPr>
        <w:t xml:space="preserve"> качеством полученных компетенций, позволит </w:t>
      </w:r>
      <w:r w:rsidR="00A2015A" w:rsidRPr="00F824A2">
        <w:rPr>
          <w:rStyle w:val="a3"/>
          <w:rFonts w:ascii="Times New Roman" w:hAnsi="Times New Roman"/>
          <w:sz w:val="24"/>
          <w:szCs w:val="24"/>
        </w:rPr>
        <w:t>учителям учить учащихся учиться</w:t>
      </w:r>
      <w:r w:rsidR="00A2015A" w:rsidRPr="004374F6">
        <w:rPr>
          <w:rFonts w:ascii="Times New Roman" w:hAnsi="Times New Roman"/>
          <w:sz w:val="24"/>
          <w:szCs w:val="24"/>
        </w:rPr>
        <w:t> </w:t>
      </w: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(Слайд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="007C573F">
        <w:rPr>
          <w:rFonts w:ascii="Times New Roman" w:hAnsi="Times New Roman"/>
          <w:sz w:val="24"/>
          <w:szCs w:val="24"/>
        </w:rPr>
        <w:t xml:space="preserve"> </w:t>
      </w:r>
      <w:r w:rsidRPr="004374F6">
        <w:rPr>
          <w:rFonts w:ascii="Times New Roman" w:hAnsi="Times New Roman"/>
          <w:sz w:val="24"/>
          <w:szCs w:val="24"/>
        </w:rPr>
        <w:t>Анализ основных характеристик инновационных образовательных технологий позволяет выделить специфические методы и подходы к обучению на разных ступенях образования: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Проектная деятельность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Использование ИКТ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>Личностно-</w:t>
      </w:r>
      <w:proofErr w:type="spellStart"/>
      <w:r w:rsidRPr="004374F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4374F6">
        <w:rPr>
          <w:rFonts w:ascii="Times New Roman" w:hAnsi="Times New Roman"/>
          <w:sz w:val="24"/>
          <w:szCs w:val="24"/>
        </w:rPr>
        <w:t xml:space="preserve"> подход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4F6">
        <w:rPr>
          <w:rFonts w:ascii="Times New Roman" w:hAnsi="Times New Roman"/>
          <w:sz w:val="24"/>
          <w:szCs w:val="24"/>
        </w:rPr>
        <w:t xml:space="preserve">Портфолио достижений </w:t>
      </w:r>
    </w:p>
    <w:p w:rsidR="00A2015A" w:rsidRPr="004374F6" w:rsidRDefault="00A2015A" w:rsidP="00C662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74F6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4374F6">
        <w:rPr>
          <w:rFonts w:ascii="Times New Roman" w:hAnsi="Times New Roman"/>
          <w:sz w:val="24"/>
          <w:szCs w:val="24"/>
        </w:rPr>
        <w:t xml:space="preserve"> технологии </w:t>
      </w:r>
    </w:p>
    <w:p w:rsidR="00A2015A" w:rsidRPr="004374F6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(Слайд)</w:t>
      </w:r>
      <w:r w:rsidR="007C573F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 последнее время я  все больше внимания уделяю  применению технологий проектирования в процессе преподавания химии. </w:t>
      </w:r>
      <w:proofErr w:type="gramStart"/>
      <w:r w:rsidRPr="004374F6">
        <w:rPr>
          <w:rFonts w:ascii="Times New Roman" w:hAnsi="Times New Roman"/>
          <w:color w:val="333333"/>
          <w:sz w:val="24"/>
          <w:szCs w:val="24"/>
          <w:lang w:eastAsia="ru-RU"/>
        </w:rPr>
        <w:t>По моему  одним из методов, позволяющих добиваться положительной мотивации к учению и хороших результатов в активизации познавательных процессов, является проектная  деятельность.</w:t>
      </w:r>
      <w:proofErr w:type="gramEnd"/>
    </w:p>
    <w:p w:rsidR="00A2015A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Обучая детей химии в течение долгих лет, я пришла к выводу, что в преподавании химии, основная задача состоит в том, чтобы, прежде </w:t>
      </w:r>
      <w:proofErr w:type="gramStart"/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всего</w:t>
      </w:r>
      <w:proofErr w:type="gramEnd"/>
      <w:r w:rsidRPr="00437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заинтересовать учащихся процессом познания: научить их ставить вопросы и пытаться найти на них ответы, объяснять результаты, делать выводы.</w:t>
      </w:r>
      <w:r w:rsidRPr="004374F6">
        <w:rPr>
          <w:rFonts w:ascii="Times New Roman" w:hAnsi="Times New Roman"/>
          <w:color w:val="333333"/>
          <w:sz w:val="24"/>
          <w:szCs w:val="24"/>
        </w:rPr>
        <w:t xml:space="preserve"> На учебных проектах я учу  проектировать свою будущую жизнь,   формируется творческое мышление учащихся,  развивается способность находить нестандартные решения проблемных  вопросов,  ребята учатся   работать с информацией. </w:t>
      </w:r>
    </w:p>
    <w:p w:rsidR="00A2015A" w:rsidRPr="00C66299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(Слайд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C66299">
        <w:rPr>
          <w:rFonts w:ascii="Times New Roman" w:hAnsi="Times New Roman"/>
          <w:bCs/>
          <w:color w:val="000000"/>
          <w:spacing w:val="-4"/>
          <w:sz w:val="24"/>
          <w:szCs w:val="24"/>
        </w:rPr>
        <w:t>Р</w:t>
      </w:r>
      <w:proofErr w:type="gramEnd"/>
      <w:r w:rsidRPr="00C66299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астет </w:t>
      </w:r>
      <w:r w:rsidRPr="00C66299">
        <w:rPr>
          <w:rFonts w:ascii="Times New Roman" w:hAnsi="Times New Roman"/>
          <w:bCs/>
          <w:sz w:val="24"/>
          <w:szCs w:val="24"/>
        </w:rPr>
        <w:t xml:space="preserve"> количество  творческих проектов учащихся по химии .</w:t>
      </w:r>
    </w:p>
    <w:tbl>
      <w:tblPr>
        <w:tblpPr w:leftFromText="180" w:rightFromText="180" w:vertAnchor="text" w:horzAnchor="margin" w:tblpXSpec="center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3"/>
        <w:gridCol w:w="1947"/>
        <w:gridCol w:w="2452"/>
        <w:gridCol w:w="2201"/>
      </w:tblGrid>
      <w:tr w:rsidR="00A2015A" w:rsidRPr="003265D5" w:rsidTr="00A01310">
        <w:trPr>
          <w:trHeight w:val="176"/>
        </w:trPr>
        <w:tc>
          <w:tcPr>
            <w:tcW w:w="2013" w:type="dxa"/>
            <w:vMerge w:val="restart"/>
          </w:tcPr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Уровень представления</w:t>
            </w:r>
          </w:p>
        </w:tc>
        <w:tc>
          <w:tcPr>
            <w:tcW w:w="6600" w:type="dxa"/>
            <w:gridSpan w:val="3"/>
          </w:tcPr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Количество творческих работ</w:t>
            </w:r>
          </w:p>
        </w:tc>
      </w:tr>
      <w:tr w:rsidR="00A2015A" w:rsidRPr="003265D5" w:rsidTr="00A01310">
        <w:trPr>
          <w:trHeight w:val="604"/>
        </w:trPr>
        <w:tc>
          <w:tcPr>
            <w:tcW w:w="2013" w:type="dxa"/>
            <w:vMerge/>
            <w:vAlign w:val="center"/>
          </w:tcPr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947" w:type="dxa"/>
          </w:tcPr>
          <w:p w:rsidR="00A2015A" w:rsidRPr="003265D5" w:rsidRDefault="00C66299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  <w:r w:rsidR="00A2015A" w:rsidRPr="003265D5">
              <w:rPr>
                <w:rFonts w:ascii="Times New Roman" w:hAnsi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015A" w:rsidRPr="00326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2452" w:type="dxa"/>
          </w:tcPr>
          <w:p w:rsidR="00A2015A" w:rsidRPr="003265D5" w:rsidRDefault="00C66299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2013-2014</w:t>
            </w:r>
          </w:p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201" w:type="dxa"/>
          </w:tcPr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201</w:t>
            </w:r>
            <w:r w:rsidR="00C66299">
              <w:rPr>
                <w:rFonts w:ascii="Times New Roman" w:hAnsi="Times New Roman"/>
                <w:sz w:val="24"/>
                <w:szCs w:val="24"/>
              </w:rPr>
              <w:t>4-2015</w:t>
            </w:r>
          </w:p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</w:tr>
      <w:tr w:rsidR="00A2015A" w:rsidRPr="003265D5" w:rsidTr="00A01310">
        <w:trPr>
          <w:trHeight w:val="280"/>
        </w:trPr>
        <w:tc>
          <w:tcPr>
            <w:tcW w:w="2013" w:type="dxa"/>
          </w:tcPr>
          <w:p w:rsidR="00A2015A" w:rsidRPr="003265D5" w:rsidRDefault="00A2015A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1947" w:type="dxa"/>
          </w:tcPr>
          <w:p w:rsidR="00A2015A" w:rsidRPr="003265D5" w:rsidRDefault="00312950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</w:tcPr>
          <w:p w:rsidR="00A2015A" w:rsidRPr="003265D5" w:rsidRDefault="00312950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1" w:type="dxa"/>
          </w:tcPr>
          <w:p w:rsidR="00A2015A" w:rsidRPr="003265D5" w:rsidRDefault="00312950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015A" w:rsidRPr="003265D5" w:rsidTr="00A01310">
        <w:trPr>
          <w:trHeight w:val="280"/>
        </w:trPr>
        <w:tc>
          <w:tcPr>
            <w:tcW w:w="2013" w:type="dxa"/>
          </w:tcPr>
          <w:p w:rsidR="00A2015A" w:rsidRPr="003265D5" w:rsidRDefault="00A2015A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947" w:type="dxa"/>
          </w:tcPr>
          <w:p w:rsidR="00A2015A" w:rsidRPr="003265D5" w:rsidRDefault="00A2015A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</w:tcPr>
          <w:p w:rsidR="00A2015A" w:rsidRPr="003265D5" w:rsidRDefault="00A2015A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1" w:type="dxa"/>
          </w:tcPr>
          <w:p w:rsidR="00A2015A" w:rsidRPr="003265D5" w:rsidRDefault="00A2015A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015A" w:rsidRPr="003265D5" w:rsidTr="00A01310">
        <w:trPr>
          <w:trHeight w:val="280"/>
        </w:trPr>
        <w:tc>
          <w:tcPr>
            <w:tcW w:w="2013" w:type="dxa"/>
          </w:tcPr>
          <w:p w:rsidR="00A2015A" w:rsidRPr="003265D5" w:rsidRDefault="00A2015A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3265D5">
              <w:rPr>
                <w:rFonts w:ascii="Times New Roman" w:hAnsi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1947" w:type="dxa"/>
          </w:tcPr>
          <w:p w:rsidR="00A2015A" w:rsidRPr="003265D5" w:rsidRDefault="00312950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</w:tcPr>
          <w:p w:rsidR="00A2015A" w:rsidRPr="003265D5" w:rsidRDefault="00312950" w:rsidP="00C66299">
            <w:p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1" w:type="dxa"/>
          </w:tcPr>
          <w:p w:rsidR="00A2015A" w:rsidRPr="003265D5" w:rsidRDefault="00312950" w:rsidP="00C66299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A2015A" w:rsidRPr="00861A8A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2015A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4374F6">
        <w:rPr>
          <w:rFonts w:ascii="Times New Roman" w:hAnsi="Times New Roman"/>
          <w:color w:val="333333"/>
          <w:sz w:val="24"/>
          <w:szCs w:val="24"/>
        </w:rPr>
        <w:lastRenderedPageBreak/>
        <w:t>   Проектно-исследовательская деятельность учащихся, на мой взгляд, наиболее эффективный способ достижения качественного обучения, но вместе с тем и  трудоёмкий. Качественно выполненные проекты учащиеся  способны выполнять на старшей ступени обучения, но подготовительную работу я начинаю с 8 класса</w:t>
      </w:r>
      <w:r w:rsidRPr="007754DE">
        <w:rPr>
          <w:rFonts w:ascii="Times New Roman" w:hAnsi="Times New Roman"/>
          <w:color w:val="333333"/>
          <w:sz w:val="24"/>
          <w:szCs w:val="24"/>
        </w:rPr>
        <w:t>.        На уроках химии  в 8 классах мы разрабатываем в основном проекты-презентации, которые очень удобны в использовании на уроках при изучении новой темы или повторении.</w:t>
      </w:r>
    </w:p>
    <w:p w:rsidR="00A2015A" w:rsidRPr="00EB0759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7754DE"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>(Слайд)</w:t>
      </w:r>
      <w:r w:rsidR="007C573F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4374F6">
        <w:rPr>
          <w:rFonts w:ascii="Times New Roman" w:hAnsi="Times New Roman"/>
          <w:color w:val="333333"/>
          <w:sz w:val="24"/>
          <w:szCs w:val="24"/>
        </w:rPr>
        <w:t>Проектная технология реализуется и во внеурочн</w:t>
      </w:r>
      <w:r>
        <w:rPr>
          <w:rFonts w:ascii="Times New Roman" w:hAnsi="Times New Roman"/>
          <w:color w:val="333333"/>
          <w:sz w:val="24"/>
          <w:szCs w:val="24"/>
        </w:rPr>
        <w:t>ой деятельности моих учеников.</w:t>
      </w:r>
      <w:r w:rsidRPr="00657C1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Научно-п</w:t>
      </w:r>
      <w:r w:rsidRPr="00525A4A">
        <w:rPr>
          <w:rFonts w:ascii="Times New Roman" w:hAnsi="Times New Roman"/>
          <w:sz w:val="24"/>
          <w:szCs w:val="24"/>
        </w:rPr>
        <w:t>рактические конференции и участие в них старшеклассников являются важным элементом становления их личности</w:t>
      </w:r>
      <w:r w:rsidRPr="00525A4A">
        <w:rPr>
          <w:rFonts w:ascii="Times New Roman" w:hAnsi="Times New Roman"/>
          <w:b/>
          <w:bCs/>
          <w:sz w:val="24"/>
          <w:szCs w:val="24"/>
        </w:rPr>
        <w:t>.</w:t>
      </w:r>
      <w:r w:rsidRPr="00525A4A">
        <w:rPr>
          <w:rFonts w:ascii="Times New Roman" w:hAnsi="Times New Roman"/>
          <w:sz w:val="24"/>
          <w:szCs w:val="24"/>
        </w:rPr>
        <w:t xml:space="preserve"> Процесс подготовки проекта позволяет увидеть возникающие в реальной действительности проблемы и найти пути их рационального решения, самостоятельно приобретать необходимые знания на основе использования современных информационных технологий, вырабатывать умения анализировать факты, делать обобщения, выводы, представлять результаты своего труда и отстаивать собственную точку зрения. На мой  взгляд, участие  в конференциях является одним из способов самоутверждения. Высокие  </w:t>
      </w:r>
      <w:r>
        <w:rPr>
          <w:rFonts w:ascii="Times New Roman" w:hAnsi="Times New Roman"/>
          <w:sz w:val="24"/>
          <w:szCs w:val="24"/>
        </w:rPr>
        <w:t xml:space="preserve">результаты </w:t>
      </w:r>
      <w:r w:rsidRPr="00525A4A">
        <w:rPr>
          <w:rFonts w:ascii="Times New Roman" w:hAnsi="Times New Roman"/>
          <w:sz w:val="24"/>
          <w:szCs w:val="24"/>
        </w:rPr>
        <w:t>работы, увлеченность обучающихся идеей познания нового, что позволяет им совершенствовать и углублять свои знания, приобретать навыки исследовательской деятельности, способствует развитию интереса к предмету и использованию полученных знаний в выборе профессии.</w:t>
      </w:r>
    </w:p>
    <w:p w:rsidR="00A2015A" w:rsidRPr="004374F6" w:rsidRDefault="00A2015A" w:rsidP="00C66299">
      <w:pPr>
        <w:shd w:val="clear" w:color="auto" w:fill="FFFFFF"/>
        <w:spacing w:before="100" w:after="100" w:line="408" w:lineRule="atLeast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2015A" w:rsidRPr="00525A4A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Pr="00F824A2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Pr="004374F6" w:rsidRDefault="00A2015A" w:rsidP="00C662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A2015A" w:rsidRPr="004374F6" w:rsidRDefault="00A2015A" w:rsidP="00C66299">
      <w:pPr>
        <w:jc w:val="both"/>
        <w:rPr>
          <w:rFonts w:ascii="Times New Roman" w:hAnsi="Times New Roman"/>
          <w:sz w:val="24"/>
          <w:szCs w:val="24"/>
        </w:rPr>
      </w:pPr>
    </w:p>
    <w:p w:rsidR="00C17984" w:rsidRDefault="00312950" w:rsidP="00C66299">
      <w:pPr>
        <w:jc w:val="both"/>
      </w:pPr>
    </w:p>
    <w:sectPr w:rsidR="00C17984" w:rsidSect="00467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13C38"/>
    <w:multiLevelType w:val="hybridMultilevel"/>
    <w:tmpl w:val="BEBEEFC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6E"/>
    <w:rsid w:val="00312950"/>
    <w:rsid w:val="005B336E"/>
    <w:rsid w:val="00790706"/>
    <w:rsid w:val="007C573F"/>
    <w:rsid w:val="00A2015A"/>
    <w:rsid w:val="00C66299"/>
    <w:rsid w:val="00E6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015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015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2016-01-30T16:11:00Z</dcterms:created>
  <dcterms:modified xsi:type="dcterms:W3CDTF">2016-02-01T07:10:00Z</dcterms:modified>
</cp:coreProperties>
</file>