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E" w:rsidRDefault="002123AE" w:rsidP="002123AE">
      <w:pPr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997462" w:rsidRDefault="00997462" w:rsidP="009974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</w:t>
      </w:r>
      <w:r w:rsidRPr="00766EE5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 xml:space="preserve">Центр Образования </w:t>
      </w:r>
    </w:p>
    <w:p w:rsidR="00997462" w:rsidRPr="00766EE5" w:rsidRDefault="00997462" w:rsidP="00997462">
      <w:pPr>
        <w:jc w:val="center"/>
        <w:rPr>
          <w:sz w:val="28"/>
          <w:szCs w:val="28"/>
        </w:rPr>
      </w:pPr>
      <w:r>
        <w:rPr>
          <w:sz w:val="28"/>
          <w:szCs w:val="28"/>
        </w:rPr>
        <w:t>№1602 г. Москвы</w:t>
      </w:r>
    </w:p>
    <w:p w:rsidR="00997462" w:rsidRPr="00B72B4F" w:rsidRDefault="00997462" w:rsidP="00997462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215"/>
        <w:tblW w:w="10456" w:type="dxa"/>
        <w:tblLook w:val="01E0"/>
      </w:tblPr>
      <w:tblGrid>
        <w:gridCol w:w="3918"/>
        <w:gridCol w:w="2711"/>
        <w:gridCol w:w="3827"/>
      </w:tblGrid>
      <w:tr w:rsidR="00997462" w:rsidRPr="00340C13" w:rsidTr="008B0112">
        <w:tc>
          <w:tcPr>
            <w:tcW w:w="3918" w:type="dxa"/>
          </w:tcPr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>«Рассмотрено»</w:t>
            </w:r>
          </w:p>
          <w:p w:rsidR="00997462" w:rsidRDefault="00997462" w:rsidP="008B0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заседании кафедры политехнического цикла </w:t>
            </w:r>
            <w:r w:rsidRPr="00340C13">
              <w:rPr>
                <w:sz w:val="26"/>
                <w:szCs w:val="26"/>
              </w:rPr>
              <w:t xml:space="preserve"> и рекоменд</w:t>
            </w:r>
            <w:r w:rsidRPr="00340C13">
              <w:rPr>
                <w:sz w:val="26"/>
                <w:szCs w:val="26"/>
              </w:rPr>
              <w:t>о</w:t>
            </w:r>
            <w:r w:rsidRPr="00340C13">
              <w:rPr>
                <w:sz w:val="26"/>
                <w:szCs w:val="26"/>
              </w:rPr>
              <w:t xml:space="preserve">вано к утверждению: 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>Руковод</w:t>
            </w:r>
            <w:r w:rsidRPr="00340C13">
              <w:rPr>
                <w:sz w:val="26"/>
                <w:szCs w:val="26"/>
              </w:rPr>
              <w:t>и</w:t>
            </w:r>
            <w:r w:rsidRPr="00340C13">
              <w:rPr>
                <w:sz w:val="26"/>
                <w:szCs w:val="26"/>
              </w:rPr>
              <w:t xml:space="preserve">тель </w:t>
            </w:r>
            <w:r>
              <w:rPr>
                <w:sz w:val="26"/>
                <w:szCs w:val="26"/>
              </w:rPr>
              <w:t xml:space="preserve"> /Шульга И.А./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 xml:space="preserve">__________ </w:t>
            </w:r>
          </w:p>
          <w:p w:rsidR="00997462" w:rsidRPr="00A41074" w:rsidRDefault="00997462" w:rsidP="008B0112">
            <w:pPr>
              <w:rPr>
                <w:sz w:val="26"/>
                <w:szCs w:val="26"/>
              </w:rPr>
            </w:pPr>
          </w:p>
        </w:tc>
        <w:tc>
          <w:tcPr>
            <w:tcW w:w="2711" w:type="dxa"/>
          </w:tcPr>
          <w:p w:rsidR="00997462" w:rsidRPr="00340C13" w:rsidRDefault="00997462" w:rsidP="008B0112">
            <w:pPr>
              <w:rPr>
                <w:sz w:val="26"/>
                <w:szCs w:val="26"/>
              </w:rPr>
            </w:pP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>.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>«Утверждаю»</w:t>
            </w:r>
          </w:p>
          <w:p w:rsidR="00997462" w:rsidRDefault="00997462" w:rsidP="008B0112">
            <w:pPr>
              <w:rPr>
                <w:sz w:val="26"/>
                <w:szCs w:val="26"/>
              </w:rPr>
            </w:pPr>
            <w:r w:rsidRPr="003F5167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Центра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/Аникина И.Л./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  <w:r w:rsidRPr="00340C13">
              <w:rPr>
                <w:sz w:val="26"/>
                <w:szCs w:val="26"/>
              </w:rPr>
              <w:t xml:space="preserve">__________ </w:t>
            </w: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</w:p>
          <w:p w:rsidR="00997462" w:rsidRPr="00340C13" w:rsidRDefault="00997462" w:rsidP="008B0112">
            <w:pPr>
              <w:rPr>
                <w:sz w:val="26"/>
                <w:szCs w:val="26"/>
              </w:rPr>
            </w:pPr>
          </w:p>
        </w:tc>
      </w:tr>
    </w:tbl>
    <w:p w:rsidR="00997462" w:rsidRPr="00B72B4F" w:rsidRDefault="00997462" w:rsidP="00997462">
      <w:pPr>
        <w:rPr>
          <w:sz w:val="28"/>
          <w:szCs w:val="28"/>
        </w:rPr>
      </w:pPr>
    </w:p>
    <w:p w:rsidR="00997462" w:rsidRPr="00B72B4F" w:rsidRDefault="00997462" w:rsidP="00997462">
      <w:pPr>
        <w:rPr>
          <w:sz w:val="28"/>
          <w:szCs w:val="28"/>
        </w:rPr>
      </w:pPr>
    </w:p>
    <w:p w:rsidR="00997462" w:rsidRDefault="00997462" w:rsidP="00997462">
      <w:pPr>
        <w:tabs>
          <w:tab w:val="left" w:pos="2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 xml:space="preserve">адаптированная) дополнительного образования </w:t>
      </w:r>
    </w:p>
    <w:p w:rsidR="00997462" w:rsidRPr="00F817E1" w:rsidRDefault="00997462" w:rsidP="00997462">
      <w:pPr>
        <w:tabs>
          <w:tab w:val="left" w:pos="2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программе элективного курса Макаровой Н.В.)</w:t>
      </w:r>
    </w:p>
    <w:p w:rsidR="00997462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клуб</w:t>
      </w:r>
      <w:r w:rsidRPr="00B72B4F">
        <w:rPr>
          <w:sz w:val="28"/>
          <w:szCs w:val="28"/>
        </w:rPr>
        <w:t xml:space="preserve"> </w:t>
      </w:r>
      <w:r>
        <w:rPr>
          <w:sz w:val="28"/>
          <w:szCs w:val="28"/>
        </w:rPr>
        <w:t>«Делопроизводство»</w:t>
      </w:r>
    </w:p>
    <w:p w:rsidR="00997462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Степанова Т.П.</w:t>
      </w: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Научно - техническая направленность</w:t>
      </w: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  <w:r w:rsidRPr="00B72B4F">
        <w:rPr>
          <w:sz w:val="28"/>
          <w:szCs w:val="28"/>
        </w:rPr>
        <w:t>Срок реализации прог</w:t>
      </w:r>
      <w:r>
        <w:rPr>
          <w:sz w:val="28"/>
          <w:szCs w:val="28"/>
        </w:rPr>
        <w:t>раммы – 2года</w:t>
      </w: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  <w:r w:rsidRPr="00B72B4F">
        <w:rPr>
          <w:sz w:val="28"/>
          <w:szCs w:val="28"/>
        </w:rPr>
        <w:t xml:space="preserve">Возраст детей </w:t>
      </w:r>
      <w:r>
        <w:rPr>
          <w:sz w:val="28"/>
          <w:szCs w:val="28"/>
        </w:rPr>
        <w:t>14-15 л</w:t>
      </w:r>
      <w:r w:rsidRPr="00B72B4F">
        <w:rPr>
          <w:sz w:val="28"/>
          <w:szCs w:val="28"/>
        </w:rPr>
        <w:t>ет</w:t>
      </w:r>
      <w:r>
        <w:rPr>
          <w:sz w:val="28"/>
          <w:szCs w:val="28"/>
        </w:rPr>
        <w:t>(8-9 классы)</w:t>
      </w: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</w:p>
    <w:p w:rsidR="00997462" w:rsidRPr="00B72B4F" w:rsidRDefault="00997462" w:rsidP="00997462">
      <w:pPr>
        <w:tabs>
          <w:tab w:val="left" w:pos="2095"/>
        </w:tabs>
        <w:jc w:val="center"/>
        <w:rPr>
          <w:sz w:val="28"/>
          <w:szCs w:val="28"/>
        </w:rPr>
      </w:pPr>
    </w:p>
    <w:p w:rsidR="00997462" w:rsidRPr="00B72B4F" w:rsidRDefault="00997462" w:rsidP="00997462">
      <w:pPr>
        <w:tabs>
          <w:tab w:val="left" w:pos="3420"/>
          <w:tab w:val="left" w:pos="4500"/>
        </w:tabs>
        <w:jc w:val="right"/>
        <w:rPr>
          <w:sz w:val="28"/>
          <w:szCs w:val="28"/>
        </w:rPr>
      </w:pPr>
      <w:r w:rsidRPr="00B72B4F">
        <w:rPr>
          <w:sz w:val="28"/>
          <w:szCs w:val="28"/>
        </w:rPr>
        <w:t>Автор:</w:t>
      </w:r>
      <w:r>
        <w:rPr>
          <w:sz w:val="28"/>
          <w:szCs w:val="28"/>
        </w:rPr>
        <w:t xml:space="preserve"> Степанова Татьяна Петровна</w:t>
      </w:r>
    </w:p>
    <w:p w:rsidR="00997462" w:rsidRDefault="00997462" w:rsidP="00997462">
      <w:pPr>
        <w:tabs>
          <w:tab w:val="left" w:pos="3420"/>
          <w:tab w:val="left" w:pos="4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97462" w:rsidRDefault="00997462" w:rsidP="00997462">
      <w:pPr>
        <w:tabs>
          <w:tab w:val="left" w:pos="3420"/>
          <w:tab w:val="left" w:pos="4500"/>
          <w:tab w:val="left" w:pos="7200"/>
        </w:tabs>
        <w:jc w:val="center"/>
        <w:rPr>
          <w:sz w:val="28"/>
          <w:szCs w:val="28"/>
        </w:rPr>
      </w:pPr>
    </w:p>
    <w:p w:rsidR="00997462" w:rsidRDefault="00997462" w:rsidP="00997462">
      <w:pPr>
        <w:tabs>
          <w:tab w:val="left" w:pos="3420"/>
          <w:tab w:val="left" w:pos="4500"/>
          <w:tab w:val="left" w:pos="7200"/>
        </w:tabs>
        <w:jc w:val="center"/>
        <w:rPr>
          <w:sz w:val="28"/>
          <w:szCs w:val="28"/>
        </w:rPr>
      </w:pPr>
    </w:p>
    <w:p w:rsidR="00997462" w:rsidRPr="00B72B4F" w:rsidRDefault="00997462" w:rsidP="00997462">
      <w:pPr>
        <w:tabs>
          <w:tab w:val="left" w:pos="3420"/>
          <w:tab w:val="left" w:pos="4500"/>
          <w:tab w:val="left" w:pos="7200"/>
        </w:tabs>
        <w:jc w:val="center"/>
        <w:rPr>
          <w:sz w:val="28"/>
          <w:szCs w:val="28"/>
        </w:rPr>
      </w:pPr>
    </w:p>
    <w:p w:rsidR="00997462" w:rsidRDefault="00997462" w:rsidP="00997462">
      <w:pPr>
        <w:tabs>
          <w:tab w:val="left" w:pos="3420"/>
          <w:tab w:val="left" w:pos="4500"/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72B4F">
        <w:rPr>
          <w:sz w:val="28"/>
          <w:szCs w:val="28"/>
        </w:rPr>
        <w:t xml:space="preserve">. </w:t>
      </w:r>
      <w:r>
        <w:rPr>
          <w:sz w:val="28"/>
          <w:szCs w:val="28"/>
        </w:rPr>
        <w:t>Москва</w:t>
      </w:r>
    </w:p>
    <w:p w:rsidR="00997462" w:rsidRDefault="00997462" w:rsidP="00997462">
      <w:pPr>
        <w:tabs>
          <w:tab w:val="left" w:pos="3420"/>
          <w:tab w:val="left" w:pos="4500"/>
          <w:tab w:val="left" w:pos="7200"/>
        </w:tabs>
        <w:jc w:val="center"/>
        <w:rPr>
          <w:sz w:val="28"/>
          <w:szCs w:val="28"/>
        </w:rPr>
      </w:pPr>
      <w:r w:rsidRPr="00B72B4F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997462" w:rsidRDefault="009974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462" w:rsidRDefault="00997462" w:rsidP="00997462">
      <w:pPr>
        <w:tabs>
          <w:tab w:val="left" w:pos="3420"/>
          <w:tab w:val="left" w:pos="4500"/>
          <w:tab w:val="left" w:pos="7200"/>
        </w:tabs>
        <w:jc w:val="center"/>
      </w:pPr>
    </w:p>
    <w:p w:rsidR="002123AE" w:rsidRPr="00F76BA9" w:rsidRDefault="002123AE" w:rsidP="00B8313E">
      <w:pPr>
        <w:pStyle w:val="2"/>
        <w:jc w:val="center"/>
        <w:rPr>
          <w:color w:val="333333"/>
        </w:rPr>
      </w:pPr>
      <w:r w:rsidRPr="00F76BA9">
        <w:rPr>
          <w:color w:val="333333"/>
        </w:rPr>
        <w:t>ПОЯСНИТЕЛЬНАЯ ЗАПИСКА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Возрастающая интенсивность информационных потоков и повышение требований оперативности реагирования на поступающую информацию диктуют новые подходы к организации управления документооборотом в организациях любого уровня. </w:t>
      </w:r>
      <w:r w:rsidR="00B8313E" w:rsidRPr="00F76BA9">
        <w:rPr>
          <w:color w:val="333333"/>
        </w:rPr>
        <w:t xml:space="preserve"> </w:t>
      </w:r>
      <w:r w:rsidRPr="00F76BA9">
        <w:rPr>
          <w:color w:val="333333"/>
        </w:rPr>
        <w:t xml:space="preserve">В современном обществе решение возникающих проблем организации делопроизводства возможно только за счет активного использования новых информационных технологий на базе персональных компьютеров и компьютерных сетей.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Любой сотрудник, работающий в системе делопроизводства, должен овладеть необходимым программным инструментарием для обработки документов на компьютере. От его знаний и умения работать на компьютере будет во многом зависеть его карьера и успех в деловом мире.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Элективный курс «Компьютерное делопроизводство» необходим тем, кто хочет работать секретарем или секретарем-референтом, но плохо представляет себе эту область деятельности; он будет полезен будущим студентам, чья дальнейшая деятельность будет протекать в офисе: менеджерам, экономистам, административным работникам, специалистам, юристам; а также тем, у кого есть желание научиться работать на компьютере. </w:t>
      </w:r>
    </w:p>
    <w:p w:rsidR="00B8313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>«Компьют</w:t>
      </w:r>
      <w:r w:rsidR="00B8313E" w:rsidRPr="00F76BA9">
        <w:rPr>
          <w:color w:val="333333"/>
        </w:rPr>
        <w:t>ерное делопроизводство»</w:t>
      </w:r>
      <w:r w:rsidRPr="00F76BA9">
        <w:rPr>
          <w:color w:val="333333"/>
        </w:rPr>
        <w:t xml:space="preserve"> позволяет учащимся не только сформировать комплекс умений работать на компьютере, но и получить знания осно</w:t>
      </w:r>
      <w:r w:rsidR="00B8313E" w:rsidRPr="00F76BA9">
        <w:rPr>
          <w:color w:val="333333"/>
        </w:rPr>
        <w:t>в российского делопроизводства.</w:t>
      </w:r>
    </w:p>
    <w:p w:rsidR="002123AE" w:rsidRPr="00F76BA9" w:rsidRDefault="00B8313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>Предлагаемая программа</w:t>
      </w:r>
      <w:r w:rsidR="002123AE" w:rsidRPr="00F76BA9">
        <w:rPr>
          <w:color w:val="333333"/>
        </w:rPr>
        <w:t xml:space="preserve"> призван</w:t>
      </w:r>
      <w:r w:rsidRPr="00F76BA9">
        <w:rPr>
          <w:color w:val="333333"/>
        </w:rPr>
        <w:t>а</w:t>
      </w:r>
      <w:r w:rsidR="002123AE" w:rsidRPr="00F76BA9">
        <w:rPr>
          <w:color w:val="333333"/>
        </w:rPr>
        <w:t xml:space="preserve"> помочь учащимся овладеть необходимым инструментарием компьютерных технологий для эффективной работы с документами. Данный курс является интегрированным и позволяет получить всю информацию, необходимую для успешного ведения современного компьютерного делопроизводства с использованием возможностей текстового редактора WORD, т. е. обеспечить учащимся: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представление о современных подходах к организации делопроизводства;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знакомство с различного рода документами и с тем, где и когда тот или иной документ надо использовать;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научиться оформлять документы в соответствии с существующими правилами;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освоить    наиболее    распространенные    программные    продукты    общего    назначения, используемые для обеспечения компьютерного документооборота;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освоить современные способы пересылки информации и оперативного реагирования на сообщения;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знание теории основ делопроизводства;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умение подготовить на компьютере документы, отвечающие современным требованиям и установленным нормативным актам;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умение организовывать свое рабочее место и деятельность в соответствии с требованиями современного делопроизводства; </w:t>
      </w:r>
    </w:p>
    <w:p w:rsidR="002123AE" w:rsidRPr="00F76BA9" w:rsidRDefault="002123AE" w:rsidP="002123A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умение оперативно работать с информацией.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«Компьютерное делопроизводство» несет в себе общезначимую культурологическую направленность, способствует формированию всесторонне образованной личности. Основная методическая установка курса — обучение школьников навыкам самостоятельной индивидуальной и групповой работы по практическому </w:t>
      </w:r>
      <w:r w:rsidRPr="00F76BA9">
        <w:rPr>
          <w:color w:val="333333"/>
        </w:rPr>
        <w:lastRenderedPageBreak/>
        <w:t xml:space="preserve">конструированию документов. Индивидуальное освоение ключевых способов деятельности происходит на основе заданий и алгоритмических предписаний, изложенных в учебном пособии для школьников. Большинство заданий выполняются с помощью компьютера и необходимых программных средств. Наряду с </w:t>
      </w:r>
      <w:proofErr w:type="gramStart"/>
      <w:r w:rsidRPr="00F76BA9">
        <w:rPr>
          <w:color w:val="333333"/>
        </w:rPr>
        <w:t>индивидуальной</w:t>
      </w:r>
      <w:proofErr w:type="gramEnd"/>
      <w:r w:rsidRPr="00F76BA9">
        <w:rPr>
          <w:color w:val="333333"/>
        </w:rPr>
        <w:t xml:space="preserve">, организуется и групповая работа. В задачи учителя входит создание условий   для   реализации   ведущей   подростковой   деятельности   —   авторского   действия, выраженного в проектных формах работы.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Отбор методов обучения обусловлен необходимостью формирования информационной и коммуникативной компетентностей старшеклассников.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>Занятия имеют две части: лекционную и практическую. Важной составляющей каждого урока является творческая самостоятельная (индивидуальная и коллективная) работа учащихся. Основной тип занятий —</w:t>
      </w:r>
      <w:r w:rsidR="00FC73D6" w:rsidRPr="00F76BA9">
        <w:rPr>
          <w:color w:val="333333"/>
        </w:rPr>
        <w:t xml:space="preserve"> </w:t>
      </w:r>
      <w:r w:rsidRPr="00F76BA9">
        <w:rPr>
          <w:color w:val="333333"/>
        </w:rPr>
        <w:t xml:space="preserve">комбинированный. Основная цель практического раздела программы — формирование у учащихся умений, связанных с использованием полученных знаний, закрепление и совершенствование практических навыков по созданию деловых бумаг.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При организации занятий целесообразно создать ситуацию, в которой каждый ученик мог выполнить индивидуальную работу и принять участие в работе группы.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Содержание курса предполагает работу с разными источниками информации. Программа курса обеспечивается учебным пособием для учеников, методическими рекомендациями для учителя, а также компьютерами, компьютерными программами, ГОСТами, обозначенными в программе курса. В качестве дополнительных источников информации по курсу рекомендуются справочники, а также разделы «Справка» в изучаемых компьютерных программах.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color w:val="333333"/>
        </w:rPr>
        <w:t xml:space="preserve">Навыки, приобретенные в этом курсе, могут рассматриваться как один из промежуточных  этапов  профессионального взаимодействия в любой  сфере деятельности, в том числе и выбранной профессиональной.  Знание  форм  и  методов оформления, структуры и назначения основных видов деловых документов, умение правильно их составлять  и  оформлять  с  помощью  компьютера  позволит учащимся  в  будущем  быстрее    адаптироваться в условиях реальной деловой деятельности. </w:t>
      </w:r>
    </w:p>
    <w:p w:rsidR="002123AE" w:rsidRPr="00F76BA9" w:rsidRDefault="002123AE" w:rsidP="002123AE">
      <w:pPr>
        <w:pStyle w:val="3"/>
        <w:rPr>
          <w:color w:val="333333"/>
          <w:sz w:val="24"/>
          <w:szCs w:val="24"/>
        </w:rPr>
      </w:pPr>
      <w:r w:rsidRPr="00F76BA9">
        <w:rPr>
          <w:color w:val="333333"/>
          <w:sz w:val="24"/>
          <w:szCs w:val="24"/>
        </w:rPr>
        <w:t xml:space="preserve">Образовательные результаты </w:t>
      </w:r>
    </w:p>
    <w:p w:rsidR="002123AE" w:rsidRPr="00F76BA9" w:rsidRDefault="002123AE" w:rsidP="002123AE">
      <w:pPr>
        <w:pStyle w:val="a6"/>
        <w:rPr>
          <w:color w:val="333333"/>
        </w:rPr>
      </w:pPr>
      <w:r w:rsidRPr="00F76BA9">
        <w:rPr>
          <w:rStyle w:val="a5"/>
          <w:color w:val="333333"/>
          <w:u w:val="single"/>
        </w:rPr>
        <w:t>Учащиеся должны знать:</w:t>
      </w:r>
      <w:r w:rsidRPr="00F76BA9">
        <w:rPr>
          <w:color w:val="333333"/>
        </w:rPr>
        <w:t xml:space="preserve">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назначение делопроизводства и его основные задачи;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классификацию документов;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понятие стандарта;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форматы бумаги и поле в документах;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структурную типовую организацию;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понятие информационного потока и роль в нем документа;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понятие бланка и реквизита;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обязательные реквизиты на бланке;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схему расположения реквизитов на бланке;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типы бланков;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технологию создания бланков;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понятие шаблона, формы, трафаретного письма; </w:t>
      </w:r>
    </w:p>
    <w:p w:rsidR="002123AE" w:rsidRPr="00F76BA9" w:rsidRDefault="002123AE" w:rsidP="002123AE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технологию создания формы. </w:t>
      </w:r>
    </w:p>
    <w:p w:rsidR="002123AE" w:rsidRPr="00F76BA9" w:rsidRDefault="002123AE" w:rsidP="002123AE">
      <w:pPr>
        <w:pStyle w:val="a6"/>
        <w:jc w:val="both"/>
        <w:rPr>
          <w:color w:val="333333"/>
        </w:rPr>
      </w:pPr>
      <w:r w:rsidRPr="00F76BA9">
        <w:rPr>
          <w:rStyle w:val="a5"/>
          <w:color w:val="333333"/>
          <w:u w:val="single"/>
        </w:rPr>
        <w:lastRenderedPageBreak/>
        <w:t>Учащиеся должны уметь:</w:t>
      </w:r>
      <w:r w:rsidRPr="00F76BA9">
        <w:rPr>
          <w:color w:val="333333"/>
        </w:rPr>
        <w:t xml:space="preserve">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правильно располагать реквизиты при форматировании бланка;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создавать различные типы бланков;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использовать при создании документов шаблоны;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создавать шаблоны;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использовать стандартные фразы делового письма;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составить письмо в деловом стиле;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создавать документы при помощи Мастера;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оформлять информационный стенд;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создавать наклейки и конверты;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оформление доклада; </w:t>
      </w:r>
    </w:p>
    <w:p w:rsidR="002123AE" w:rsidRPr="00F76BA9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создавать приказы; </w:t>
      </w:r>
    </w:p>
    <w:p w:rsidR="002123AE" w:rsidRDefault="002123AE" w:rsidP="002123A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333333"/>
        </w:rPr>
      </w:pPr>
      <w:r w:rsidRPr="00F76BA9">
        <w:rPr>
          <w:color w:val="333333"/>
        </w:rPr>
        <w:t xml:space="preserve">оформлять протоколы.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  <w:rPr>
          <w:b/>
          <w:i/>
        </w:rPr>
      </w:pPr>
      <w:r w:rsidRPr="006F6A51">
        <w:rPr>
          <w:b/>
          <w:i/>
        </w:rPr>
        <w:t xml:space="preserve">Программа построена на принципах: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rPr>
          <w:b/>
          <w:i/>
        </w:rPr>
        <w:t>Доступности</w:t>
      </w:r>
      <w:r w:rsidRPr="006F6A51">
        <w:t xml:space="preserve"> – при изложении материала учитываются возрастные особенности детей, материал преподаётся, в зависимости от возраста и субъективного опыта детей. Материал располагается от </w:t>
      </w:r>
      <w:proofErr w:type="gramStart"/>
      <w:r w:rsidRPr="006F6A51">
        <w:t>простого</w:t>
      </w:r>
      <w:proofErr w:type="gramEnd"/>
      <w:r w:rsidRPr="006F6A51">
        <w:t xml:space="preserve"> к сложному. При необходимости допускается повторение части материала через некоторое время.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rPr>
          <w:b/>
          <w:i/>
        </w:rPr>
        <w:t>Наглядности</w:t>
      </w:r>
      <w:r w:rsidRPr="006F6A51">
        <w:t xml:space="preserve">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rPr>
          <w:i/>
        </w:rPr>
        <w:t>Сознательности и активности</w:t>
      </w:r>
      <w:r w:rsidRPr="006F6A51">
        <w:t xml:space="preserve"> – для активизации деятельности детей используются такие формы обучения, как занятия-игры, конкурсы, совместные обсуждения</w:t>
      </w:r>
      <w:r>
        <w:t xml:space="preserve"> </w:t>
      </w:r>
      <w:r w:rsidRPr="006F6A51">
        <w:t xml:space="preserve">поставленных вопросов и дни свободного творчества.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  <w:rPr>
          <w:b/>
        </w:rPr>
      </w:pPr>
      <w:r w:rsidRPr="006F6A51">
        <w:rPr>
          <w:b/>
        </w:rPr>
        <w:t xml:space="preserve">Необходимые условия проведения занятий: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t xml:space="preserve">1. Кабинет информатики, в котором проводятся занятия кружка, соответствует требованиям материального и программного обеспечения.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t xml:space="preserve">2. Кабинет информатики оборудован согласно правилам пожарной безопасности и санитарно гигиеническим нормативам.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t xml:space="preserve">Организация учебного процесса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t xml:space="preserve">• Для проведения занятий производится свободный набор в группы в начале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</w:pPr>
      <w:r w:rsidRPr="006F6A51">
        <w:t xml:space="preserve">• учебного года.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  <w:jc w:val="center"/>
      </w:pPr>
      <w:r w:rsidRPr="006F6A51">
        <w:t xml:space="preserve">• Состав группы – постоянный.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  <w:jc w:val="center"/>
      </w:pPr>
      <w:r w:rsidRPr="006F6A51">
        <w:t>• Периодичность занятий –1 раз в</w:t>
      </w:r>
      <w:r>
        <w:t xml:space="preserve"> 2 недели</w:t>
      </w:r>
      <w:r w:rsidRPr="006F6A51">
        <w:t xml:space="preserve"> </w:t>
      </w:r>
      <w:r>
        <w:t>16</w:t>
      </w:r>
      <w:r w:rsidRPr="006F6A51">
        <w:t xml:space="preserve"> часа в год. </w:t>
      </w:r>
    </w:p>
    <w:p w:rsidR="00F76BA9" w:rsidRPr="006F6A51" w:rsidRDefault="00F76BA9" w:rsidP="00F76BA9">
      <w:pPr>
        <w:tabs>
          <w:tab w:val="left" w:pos="3420"/>
          <w:tab w:val="left" w:pos="4500"/>
          <w:tab w:val="left" w:pos="7200"/>
        </w:tabs>
        <w:jc w:val="center"/>
      </w:pPr>
      <w:r w:rsidRPr="006F6A51">
        <w:t xml:space="preserve">• Количество детей в группе 8 – 15 человек. </w:t>
      </w:r>
    </w:p>
    <w:p w:rsidR="00F76BA9" w:rsidRDefault="00F76BA9" w:rsidP="00F76BA9">
      <w:pPr>
        <w:spacing w:before="100" w:beforeAutospacing="1" w:after="100" w:afterAutospacing="1"/>
        <w:jc w:val="both"/>
        <w:rPr>
          <w:color w:val="333333"/>
        </w:rPr>
      </w:pPr>
    </w:p>
    <w:p w:rsidR="00F76BA9" w:rsidRDefault="00F76BA9" w:rsidP="00F76BA9">
      <w:pPr>
        <w:spacing w:before="100" w:beforeAutospacing="1" w:after="100" w:afterAutospacing="1"/>
        <w:jc w:val="both"/>
        <w:rPr>
          <w:color w:val="333333"/>
        </w:rPr>
      </w:pPr>
    </w:p>
    <w:p w:rsidR="00F76BA9" w:rsidRPr="00F76BA9" w:rsidRDefault="00F76BA9" w:rsidP="00F76BA9">
      <w:pPr>
        <w:spacing w:before="100" w:beforeAutospacing="1" w:after="100" w:afterAutospacing="1"/>
        <w:jc w:val="both"/>
        <w:rPr>
          <w:color w:val="333333"/>
        </w:rPr>
      </w:pPr>
    </w:p>
    <w:p w:rsidR="008A5AEE" w:rsidRPr="00F76BA9" w:rsidRDefault="008A5AEE" w:rsidP="008A5AEE">
      <w:pPr>
        <w:shd w:val="clear" w:color="auto" w:fill="FFFFFF"/>
        <w:spacing w:before="22" w:line="605" w:lineRule="exact"/>
        <w:ind w:left="850" w:firstLine="126"/>
      </w:pPr>
      <w:r w:rsidRPr="00F76BA9">
        <w:rPr>
          <w:b/>
          <w:bCs/>
          <w:spacing w:val="-2"/>
        </w:rPr>
        <w:t>Обучение «слепому» десятипальцевому методу письма</w:t>
      </w:r>
    </w:p>
    <w:p w:rsidR="008A5AEE" w:rsidRPr="00F76BA9" w:rsidRDefault="008A5AEE" w:rsidP="008A5AEE">
      <w:pPr>
        <w:spacing w:before="100" w:beforeAutospacing="1" w:after="100" w:afterAutospacing="1"/>
        <w:jc w:val="both"/>
        <w:rPr>
          <w:spacing w:val="-7"/>
        </w:rPr>
      </w:pPr>
      <w:r w:rsidRPr="00F76BA9">
        <w:lastRenderedPageBreak/>
        <w:t>Основные принципы «слепого» десятипальцевого метода письма. Рекомендации по быстрому освоению метода. Освоение позиций пальцев на клавиатуре. Освоение зон указательных,</w:t>
      </w:r>
      <w:r w:rsidR="00FC73D6" w:rsidRPr="00F76BA9">
        <w:t xml:space="preserve"> </w:t>
      </w:r>
      <w:r w:rsidRPr="00F76BA9">
        <w:t xml:space="preserve">средних, безымянных пальцев; мизинцев. Печать прописных букв и цифр. Знаки препинания. Отработка криптограмм гласных букв. Печать слогов типа «гласная-согласная», «согласная-гласная». </w:t>
      </w:r>
      <w:r w:rsidRPr="00F76BA9">
        <w:rPr>
          <w:spacing w:val="-1"/>
        </w:rPr>
        <w:t xml:space="preserve">Работа со слогами типа «согласная - гласная-согласная», «согласная </w:t>
      </w:r>
      <w:r w:rsidRPr="00F76BA9">
        <w:t xml:space="preserve">- согласная - гласная». Отработка криптограмм букв основной позиции пальцев. Отработка криптограмм букв всей клавиатуры. Печать слогов типа «согласная-гласная-2 согласных», «2 согласных - гласная-согласная». Печать двух- и трехбуквенных конечных буквосочетаний. Закрепление навыков работы. </w:t>
      </w:r>
      <w:r w:rsidRPr="00F76BA9">
        <w:rPr>
          <w:spacing w:val="-3"/>
        </w:rPr>
        <w:t>Определение</w:t>
      </w:r>
      <w:r w:rsidRPr="00F76BA9">
        <w:tab/>
      </w:r>
      <w:r w:rsidRPr="00F76BA9">
        <w:rPr>
          <w:spacing w:val="-5"/>
        </w:rPr>
        <w:t xml:space="preserve">скорости </w:t>
      </w:r>
      <w:r w:rsidRPr="00F76BA9">
        <w:rPr>
          <w:spacing w:val="-7"/>
        </w:rPr>
        <w:t>печати.</w:t>
      </w:r>
    </w:p>
    <w:p w:rsidR="00F76BA9" w:rsidRPr="00F76BA9" w:rsidRDefault="00F76BA9" w:rsidP="008A5AEE">
      <w:pPr>
        <w:spacing w:before="100" w:beforeAutospacing="1" w:after="100" w:afterAutospacing="1"/>
        <w:jc w:val="both"/>
      </w:pPr>
    </w:p>
    <w:p w:rsidR="008A5AEE" w:rsidRPr="00F76BA9" w:rsidRDefault="008A5AEE" w:rsidP="008A5AEE">
      <w:pPr>
        <w:shd w:val="clear" w:color="auto" w:fill="FFFFFF"/>
        <w:spacing w:line="450" w:lineRule="exact"/>
        <w:ind w:left="3215"/>
      </w:pPr>
      <w:r w:rsidRPr="00F76BA9">
        <w:rPr>
          <w:spacing w:val="-1"/>
          <w:position w:val="7"/>
          <w:sz w:val="40"/>
          <w:szCs w:val="40"/>
        </w:rPr>
        <w:t>Поурочное планирование</w:t>
      </w:r>
    </w:p>
    <w:p w:rsidR="008A5AEE" w:rsidRDefault="008A5AEE" w:rsidP="00A8155C">
      <w:pPr>
        <w:shd w:val="clear" w:color="auto" w:fill="FFFFFF"/>
        <w:spacing w:before="234"/>
        <w:ind w:left="4950" w:hanging="810"/>
        <w:rPr>
          <w:sz w:val="2"/>
          <w:szCs w:val="2"/>
        </w:rPr>
      </w:pPr>
      <w:r>
        <w:rPr>
          <w:spacing w:val="-10"/>
          <w:sz w:val="30"/>
          <w:szCs w:val="30"/>
        </w:rPr>
        <w:t>1-ый год обучения</w:t>
      </w:r>
    </w:p>
    <w:tbl>
      <w:tblPr>
        <w:tblW w:w="900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885"/>
        <w:gridCol w:w="6495"/>
        <w:gridCol w:w="1625"/>
      </w:tblGrid>
      <w:tr w:rsidR="00A8155C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Дата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jc w:val="center"/>
            </w:pPr>
            <w:r>
              <w:t>Тема урока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320" w:lineRule="exact"/>
              <w:ind w:left="29" w:right="112"/>
              <w:jc w:val="center"/>
            </w:pPr>
            <w:r>
              <w:t>Программное обеспечение</w:t>
            </w: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274" w:lineRule="exact"/>
              <w:ind w:right="1174" w:firstLine="83"/>
            </w:pPr>
            <w:r>
              <w:rPr>
                <w:b/>
                <w:bCs/>
              </w:rPr>
              <w:t>Машинопись. Обучение «слепому» десятипальцевому методу письма</w:t>
            </w:r>
            <w:r>
              <w:rPr>
                <w:b/>
                <w:bCs/>
                <w:spacing w:val="-2"/>
              </w:rPr>
              <w:t>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324" w:lineRule="exact"/>
              <w:ind w:right="47"/>
              <w:jc w:val="center"/>
            </w:pPr>
            <w:r>
              <w:t>Клавиатурный тренажер</w:t>
            </w: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270" w:lineRule="exact"/>
              <w:ind w:right="112"/>
            </w:pPr>
            <w:r>
              <w:rPr>
                <w:spacing w:val="-2"/>
              </w:rPr>
              <w:t xml:space="preserve">Основные принципы «слепого» десятипальцевого </w:t>
            </w:r>
            <w:r>
              <w:t>метода письма. Рекомендации по быстрому освоению метода.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 xml:space="preserve">2 </w:t>
            </w:r>
            <w:r w:rsidR="00F76BA9" w:rsidRPr="00F76BA9">
              <w:rPr>
                <w:sz w:val="16"/>
                <w:szCs w:val="16"/>
              </w:rPr>
              <w:t xml:space="preserve">неделя </w:t>
            </w:r>
            <w:proofErr w:type="spellStart"/>
            <w:proofErr w:type="gramStart"/>
            <w:r w:rsidR="00F76BA9" w:rsidRPr="00F76BA9">
              <w:rPr>
                <w:sz w:val="16"/>
                <w:szCs w:val="16"/>
              </w:rPr>
              <w:t>неделя</w:t>
            </w:r>
            <w:proofErr w:type="spellEnd"/>
            <w:proofErr w:type="gramEnd"/>
            <w:r w:rsidR="00F76BA9" w:rsidRPr="00F76BA9">
              <w:rPr>
                <w:sz w:val="16"/>
                <w:szCs w:val="16"/>
              </w:rPr>
              <w:t xml:space="preserve"> </w:t>
            </w:r>
            <w:proofErr w:type="spellStart"/>
            <w:r w:rsidRPr="00F76BA9">
              <w:rPr>
                <w:sz w:val="16"/>
                <w:szCs w:val="16"/>
              </w:rPr>
              <w:t>неделя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>Освоение позиций пальцев на клавиатуре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3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270" w:lineRule="exact"/>
              <w:ind w:right="1501" w:firstLine="4"/>
            </w:pPr>
            <w:r>
              <w:t>Освоение зон указательных, средних, безымянных пальцев;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4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Базовый урок «</w:t>
            </w:r>
            <w:proofErr w:type="spellStart"/>
            <w:r>
              <w:t>ва-ол</w:t>
            </w:r>
            <w:proofErr w:type="spellEnd"/>
            <w:r>
              <w:t>», «</w:t>
            </w:r>
            <w:proofErr w:type="spellStart"/>
            <w:r>
              <w:t>фы-дж</w:t>
            </w:r>
            <w:proofErr w:type="spellEnd"/>
            <w:r>
              <w:t>»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5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Диктант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6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Базовый урок «</w:t>
            </w:r>
            <w:proofErr w:type="spellStart"/>
            <w:r>
              <w:t>ми-ть</w:t>
            </w:r>
            <w:proofErr w:type="spellEnd"/>
            <w:r>
              <w:t>»</w:t>
            </w:r>
            <w:proofErr w:type="gramStart"/>
            <w:r>
              <w:t>,«</w:t>
            </w:r>
            <w:proofErr w:type="spellStart"/>
            <w:proofErr w:type="gramEnd"/>
            <w:r>
              <w:t>еп-нр</w:t>
            </w:r>
            <w:proofErr w:type="spellEnd"/>
            <w:r>
              <w:t>»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7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Базовый урок «</w:t>
            </w:r>
            <w:proofErr w:type="spellStart"/>
            <w:r>
              <w:t>ук-гш</w:t>
            </w:r>
            <w:proofErr w:type="spellEnd"/>
            <w:r>
              <w:t>»</w:t>
            </w:r>
            <w:proofErr w:type="gramStart"/>
            <w:r>
              <w:t>,«</w:t>
            </w:r>
            <w:proofErr w:type="spellStart"/>
            <w:proofErr w:type="gramEnd"/>
            <w:r>
              <w:t>чс-бю</w:t>
            </w:r>
            <w:proofErr w:type="spellEnd"/>
            <w:r>
              <w:t>»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8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Базовый урок «</w:t>
            </w:r>
            <w:proofErr w:type="spellStart"/>
            <w:r>
              <w:t>йц-щз</w:t>
            </w:r>
            <w:proofErr w:type="spellEnd"/>
            <w:r>
              <w:t>»</w:t>
            </w:r>
            <w:proofErr w:type="gramStart"/>
            <w:r>
              <w:t>,«</w:t>
            </w:r>
            <w:proofErr w:type="spellStart"/>
            <w:proofErr w:type="gramEnd"/>
            <w:r>
              <w:t>я-зхъ</w:t>
            </w:r>
            <w:proofErr w:type="spellEnd"/>
            <w:r>
              <w:t>»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9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>Печать прописных букв и цифр. Знаки препинания.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 w:rsidTr="0046065D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10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 xml:space="preserve">Отработка криптограмм гласных букв. Печать </w:t>
            </w:r>
            <w:r>
              <w:t>слогов типа «гласная-согласная»,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11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 xml:space="preserve">Отработка криптограмм букв основной позиции </w:t>
            </w:r>
            <w:r>
              <w:t>пальцев</w:t>
            </w:r>
          </w:p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 xml:space="preserve"> Отработка криптограмм букв всей клавиатуры</w:t>
            </w:r>
            <w:proofErr w:type="gramStart"/>
            <w:r>
              <w:rPr>
                <w:spacing w:val="-2"/>
              </w:rPr>
              <w:t>.</w:t>
            </w:r>
            <w:r>
              <w:t>.</w:t>
            </w:r>
            <w:r>
              <w:rPr>
                <w:spacing w:val="-2"/>
              </w:rPr>
              <w:t xml:space="preserve"> </w:t>
            </w:r>
            <w:proofErr w:type="gram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12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 xml:space="preserve">Печать слогов типа «согласная-гласная-2 </w:t>
            </w:r>
            <w:r>
              <w:t>согласных».</w:t>
            </w:r>
          </w:p>
          <w:p w:rsidR="00A8155C" w:rsidRDefault="00A8155C" w:rsidP="0060643C">
            <w:pPr>
              <w:shd w:val="clear" w:color="auto" w:fill="FFFFFF"/>
            </w:pPr>
          </w:p>
          <w:p w:rsidR="00A8155C" w:rsidRDefault="00A8155C" w:rsidP="0060643C">
            <w:pPr>
              <w:shd w:val="clear" w:color="auto" w:fill="FFFFFF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13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spacing w:val="-2"/>
              </w:rPr>
              <w:t xml:space="preserve">Печать двух- и трехбуквенных конечных </w:t>
            </w:r>
            <w:r>
              <w:t>буквосочетаний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 xml:space="preserve">Электронный офис. Программа </w:t>
            </w:r>
            <w:r>
              <w:rPr>
                <w:b/>
                <w:bCs/>
                <w:spacing w:val="-2"/>
                <w:lang w:val="en-US"/>
              </w:rPr>
              <w:t>MS</w:t>
            </w:r>
            <w:r w:rsidRPr="00BE3FAB"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2"/>
                <w:lang w:val="en-US"/>
              </w:rPr>
              <w:t>Office</w:t>
            </w:r>
            <w:r w:rsidRPr="00BE3FA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14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ind w:left="4"/>
            </w:pPr>
            <w:r>
              <w:rPr>
                <w:spacing w:val="-2"/>
              </w:rPr>
              <w:t xml:space="preserve">Структура пакета </w:t>
            </w:r>
            <w:r>
              <w:rPr>
                <w:spacing w:val="-2"/>
                <w:lang w:val="en-US"/>
              </w:rPr>
              <w:t>Office</w:t>
            </w:r>
            <w:r w:rsidRPr="00BE3FAB">
              <w:rPr>
                <w:spacing w:val="-2"/>
              </w:rPr>
              <w:t xml:space="preserve">. </w:t>
            </w:r>
            <w:r>
              <w:rPr>
                <w:spacing w:val="-2"/>
              </w:rPr>
              <w:t>Интерфейс пакета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15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274" w:lineRule="exact"/>
              <w:ind w:left="7" w:right="443" w:firstLine="4"/>
            </w:pPr>
            <w:r>
              <w:rPr>
                <w:spacing w:val="-2"/>
              </w:rPr>
              <w:t xml:space="preserve">Помощник. Справка по </w:t>
            </w:r>
            <w:r>
              <w:rPr>
                <w:spacing w:val="-2"/>
                <w:lang w:val="en-US"/>
              </w:rPr>
              <w:t>Microsoft</w:t>
            </w:r>
            <w:r w:rsidRPr="00BE3FAB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Office</w:t>
            </w:r>
            <w:r w:rsidRPr="00BE3FAB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Панель </w:t>
            </w:r>
            <w:r>
              <w:rPr>
                <w:lang w:val="en-US"/>
              </w:rPr>
              <w:t>Microsoft Office.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16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  <w:r>
              <w:t xml:space="preserve">Текстовый редактор </w:t>
            </w:r>
            <w:r>
              <w:rPr>
                <w:lang w:val="en-US"/>
              </w:rPr>
              <w:t>Microsoft Word.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17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spacing w:line="284" w:lineRule="exact"/>
              <w:ind w:left="4" w:right="230"/>
            </w:pPr>
            <w:r>
              <w:rPr>
                <w:spacing w:val="-2"/>
              </w:rPr>
              <w:t xml:space="preserve">Запуск и начало работы. Ввод и редактирование </w:t>
            </w:r>
            <w:r>
              <w:t>текста. Форматирование текста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t>18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ind w:left="7"/>
            </w:pPr>
            <w:r>
              <w:t>Операции с таблицами.</w:t>
            </w:r>
            <w:r>
              <w:rPr>
                <w:spacing w:val="-2"/>
              </w:rPr>
              <w:t xml:space="preserve"> Оформление страниц. Управление печатью.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  <w:tr w:rsidR="00A8155C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Pr="00F76BA9" w:rsidRDefault="00A8155C" w:rsidP="0060643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76BA9">
              <w:rPr>
                <w:sz w:val="16"/>
                <w:szCs w:val="16"/>
              </w:rPr>
              <w:lastRenderedPageBreak/>
              <w:t>19 неделя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  <w:ind w:left="11"/>
            </w:pPr>
            <w:r>
              <w:rPr>
                <w:spacing w:val="-2"/>
              </w:rPr>
              <w:t>Сервис и дополнительные возможности.</w:t>
            </w:r>
            <w:r>
              <w:t xml:space="preserve"> Закрепление навыков работы.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55C" w:rsidRDefault="00A8155C" w:rsidP="0060643C">
            <w:pPr>
              <w:shd w:val="clear" w:color="auto" w:fill="FFFFFF"/>
            </w:pPr>
          </w:p>
        </w:tc>
      </w:tr>
    </w:tbl>
    <w:p w:rsidR="002123AE" w:rsidRDefault="002123AE" w:rsidP="002123AE">
      <w:pPr>
        <w:pStyle w:val="2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УЧЕБНО-ТЕМАТИЧЕСКОЕ ПЛАНИРОВАНИЕ </w:t>
      </w:r>
      <w:r w:rsidR="00D15934">
        <w:rPr>
          <w:rFonts w:ascii="Tahoma" w:hAnsi="Tahoma" w:cs="Tahoma"/>
          <w:color w:val="333333"/>
        </w:rPr>
        <w:t>(2-ой год обучения)</w:t>
      </w:r>
    </w:p>
    <w:tbl>
      <w:tblPr>
        <w:tblW w:w="4900" w:type="pct"/>
        <w:tblCellSpacing w:w="0" w:type="dxa"/>
        <w:tblBorders>
          <w:top w:val="outset" w:sz="6" w:space="0" w:color="0066CC"/>
          <w:left w:val="outset" w:sz="6" w:space="0" w:color="0066CC"/>
          <w:bottom w:val="outset" w:sz="6" w:space="0" w:color="0066CC"/>
          <w:right w:val="outset" w:sz="6" w:space="0" w:color="0066CC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00"/>
        <w:gridCol w:w="4844"/>
        <w:gridCol w:w="633"/>
        <w:gridCol w:w="2908"/>
      </w:tblGrid>
      <w:tr w:rsidR="002123AE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Тема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Количество часов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</w:tr>
      <w:tr w:rsidR="002123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2123AE" w:rsidRDefault="002123A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2123AE" w:rsidRDefault="002123AE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  </w:t>
            </w:r>
          </w:p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всего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 том числе на практическую деятельность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Роль делопроизводства в управлении. Техническая база делопроизводства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 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Представление     о     документах.          Основные требования к оформлению документов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1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Внутренние и внешние документы управления. Документы по личному составу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1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Организация документооборота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 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Работа с документами в тестовом редакторе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Word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B8313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10</w:t>
            </w:r>
            <w:r w:rsidR="002123AE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B8313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</w:t>
            </w:r>
            <w:r w:rsidR="002123AE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B8313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B8313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B8313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</w:t>
            </w:r>
          </w:p>
        </w:tc>
      </w:tr>
      <w:tr w:rsidR="002123AE">
        <w:trPr>
          <w:tblCellSpacing w:w="0" w:type="dxa"/>
        </w:trPr>
        <w:tc>
          <w:tcPr>
            <w:tcW w:w="9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Итого: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</w:t>
            </w:r>
            <w:r w:rsidR="00B8313E"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2123AE" w:rsidRDefault="002123AE">
            <w:pPr>
              <w:pStyle w:val="a6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</w:t>
            </w:r>
            <w:r w:rsidR="00B8313E">
              <w:rPr>
                <w:rStyle w:val="a5"/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2123AE" w:rsidRDefault="002123AE" w:rsidP="002123AE">
      <w:pPr>
        <w:pStyle w:val="2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СОДЕРЖАНИЕ КУРСА </w:t>
      </w:r>
    </w:p>
    <w:p w:rsidR="002123AE" w:rsidRDefault="002123AE" w:rsidP="002123AE">
      <w:pPr>
        <w:pStyle w:val="a6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Тема 1. Роль делопроизводства в управлении. Техническая база делопроизводства     (1 час)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proofErr w:type="gramStart"/>
      <w:r w:rsidRPr="00A7482B">
        <w:rPr>
          <w:rFonts w:ascii="Tahoma" w:hAnsi="Tahoma" w:cs="Tahoma"/>
          <w:color w:val="333333"/>
          <w:sz w:val="20"/>
          <w:szCs w:val="20"/>
        </w:rPr>
        <w:t xml:space="preserve">Данная тема знакомит с историей делопроизводства, задачами, которые эта сфера деятельности решает; в ней также рассматриваются основные категории работников этой сферы и их функции; а также посвящена знакомству с технической базой делопроизводства, с тем каким должно быть рабочее место секретаря, приведена классификация и общая характеристика средств организационной техники, средств связи и средств тиражирования. </w:t>
      </w:r>
      <w:proofErr w:type="gramEnd"/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Содержание темы: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>История развития делопроизводства в России. Информационные связи предприятия. Документооборот. Современное делопроизводство: цели, задачи и основные принципы. Персонал, занимающийся делопроизводством на предприятии. Рабочее место секретаря. Эргономика и организация труда. Компьютеризированное рабочее место секретаря. Санитарно-гигиенические нормы для работников офиса. Классификация средств организационной техники. Классификация сре</w:t>
      </w:r>
      <w:proofErr w:type="gramStart"/>
      <w:r w:rsidRPr="00A7482B">
        <w:rPr>
          <w:rFonts w:ascii="Tahoma" w:hAnsi="Tahoma" w:cs="Tahoma"/>
          <w:color w:val="333333"/>
          <w:sz w:val="20"/>
          <w:szCs w:val="20"/>
        </w:rPr>
        <w:t>дств св</w:t>
      </w:r>
      <w:proofErr w:type="gramEnd"/>
      <w:r w:rsidRPr="00A7482B">
        <w:rPr>
          <w:rFonts w:ascii="Tahoma" w:hAnsi="Tahoma" w:cs="Tahoma"/>
          <w:color w:val="333333"/>
          <w:sz w:val="20"/>
          <w:szCs w:val="20"/>
        </w:rPr>
        <w:t xml:space="preserve">язи. Классификация средств тиражирования. Средства копирования и размножения документов. Дополнительные средства подготовки документов.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Тема 2. Представление о документах. Основные требования к оформлению документов    (2 час)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Эта тема содержит общие сведения о документах и их классификацию; рассматриваются правила оформления документов, деловой язык документов, правовая охрана, нормативная база. </w:t>
      </w:r>
    </w:p>
    <w:p w:rsidR="00B8313E" w:rsidRPr="00A7482B" w:rsidRDefault="00B8313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Содержание</w:t>
      </w:r>
      <w:r w:rsidR="002123AE" w:rsidRPr="00A7482B">
        <w:rPr>
          <w:rStyle w:val="a4"/>
          <w:rFonts w:ascii="Tahoma" w:hAnsi="Tahoma" w:cs="Tahoma"/>
          <w:color w:val="333333"/>
          <w:sz w:val="20"/>
          <w:szCs w:val="20"/>
        </w:rPr>
        <w:t xml:space="preserve"> темы:</w:t>
      </w:r>
      <w:r w:rsidR="002123AE"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Нормативная база делопроизводства: законодательные и правовые акты РФ, Государственные стандарты на документацию, нормативные документы, классификаторы, Государственная система документационного обеспечения управления. Классификация документов: общее представление и признаки классификации, виды классификации. Бумажные и электронные документы. Трафаретные документы. Правила составления документов: установка формата бумаги и размеров </w:t>
      </w:r>
      <w:r w:rsidRPr="00A7482B">
        <w:rPr>
          <w:rFonts w:ascii="Tahoma" w:hAnsi="Tahoma" w:cs="Tahoma"/>
          <w:color w:val="333333"/>
          <w:sz w:val="20"/>
          <w:szCs w:val="20"/>
        </w:rPr>
        <w:lastRenderedPageBreak/>
        <w:t>полей; основные реквизиты документа; обязательные реквизиты документа. Язык документов: деловая переписка, язык управленческих документов. Правовая охрана документов.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5"/>
          <w:rFonts w:ascii="Tahoma" w:hAnsi="Tahoma" w:cs="Tahoma"/>
          <w:color w:val="333333"/>
          <w:sz w:val="20"/>
          <w:szCs w:val="20"/>
        </w:rPr>
        <w:t>Практическая деятельность учащихся: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индивидуальная: подготовка текста и формы трафарета письма-претензии на некачественную услугу; изменение приложенного текста с целью придания ему официально-делового стиля; </w:t>
      </w:r>
      <w:r w:rsidRPr="00A7482B">
        <w:rPr>
          <w:rFonts w:ascii="Tahoma" w:hAnsi="Tahoma" w:cs="Tahoma"/>
          <w:color w:val="333333"/>
          <w:sz w:val="20"/>
          <w:szCs w:val="20"/>
        </w:rPr>
        <w:br/>
        <w:t xml:space="preserve">работа в группе:  составление документов, отражающих переписку руководителя с учреждением-партнером (на выбор учащегося).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Тема 3. Внутренние и внешние документы управления. Документы по личному составу (2 часа)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Данная   тема      знакомит   с   правилами   оформления   разнообразных   документов:   приказов, протоколов, актов, докладных записок, справок, писем и некоторых других документов. </w:t>
      </w:r>
    </w:p>
    <w:p w:rsidR="00B8313E" w:rsidRPr="00A7482B" w:rsidRDefault="002123AE" w:rsidP="002123AE">
      <w:pPr>
        <w:pStyle w:val="a6"/>
        <w:jc w:val="both"/>
        <w:rPr>
          <w:rStyle w:val="a4"/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Содержание темы: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Приказы.     Протоколы  и  решения.  Акты.  Докладные  записки.  Справки.  Письма  и  факсы. Телефонограммы. Резюме. Заявление. Другие документы по личному составу.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br/>
      </w:r>
      <w:r w:rsidRPr="00A7482B">
        <w:rPr>
          <w:rStyle w:val="a5"/>
          <w:rFonts w:ascii="Tahoma" w:hAnsi="Tahoma" w:cs="Tahoma"/>
          <w:color w:val="333333"/>
          <w:sz w:val="20"/>
          <w:szCs w:val="20"/>
        </w:rPr>
        <w:t>Практическая деятельность учащихся: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br/>
      </w:r>
      <w:proofErr w:type="gramStart"/>
      <w:r w:rsidRPr="00A7482B">
        <w:rPr>
          <w:rFonts w:ascii="Tahoma" w:hAnsi="Tahoma" w:cs="Tahoma"/>
          <w:color w:val="333333"/>
          <w:sz w:val="20"/>
          <w:szCs w:val="20"/>
        </w:rPr>
        <w:t>индивидуальная</w:t>
      </w:r>
      <w:proofErr w:type="gramEnd"/>
      <w:r w:rsidRPr="00A7482B">
        <w:rPr>
          <w:rFonts w:ascii="Tahoma" w:hAnsi="Tahoma" w:cs="Tahoma"/>
          <w:color w:val="333333"/>
          <w:sz w:val="20"/>
          <w:szCs w:val="20"/>
        </w:rPr>
        <w:t>: составление докладной записки директору предприятия с предложениями улучшения условий труда;</w:t>
      </w:r>
    </w:p>
    <w:p w:rsidR="002123AE" w:rsidRPr="00A7482B" w:rsidRDefault="00B8313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  <w:r w:rsidR="002123AE" w:rsidRPr="00A7482B">
        <w:rPr>
          <w:rFonts w:ascii="Tahoma" w:hAnsi="Tahoma" w:cs="Tahoma"/>
          <w:color w:val="333333"/>
          <w:sz w:val="20"/>
          <w:szCs w:val="20"/>
        </w:rPr>
        <w:t xml:space="preserve">                                                      </w:t>
      </w:r>
      <w:r w:rsidR="002123AE" w:rsidRPr="00A7482B">
        <w:rPr>
          <w:rFonts w:ascii="Tahoma" w:hAnsi="Tahoma" w:cs="Tahoma"/>
          <w:color w:val="333333"/>
          <w:sz w:val="20"/>
          <w:szCs w:val="20"/>
        </w:rPr>
        <w:br/>
        <w:t xml:space="preserve">практикум: составление протокола собрания членов организации (по выбору учащегося); составление прайс-листа. 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Тема 4. Организация документооборота (1 часа)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Данная  тема  отражает  современное   представление  об   организации  документооборота  при обработке и регистрации входящих, исходящих и внутренних документов.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Содержание темы: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Представление о документообороте. Обработка входящих документов. Обработка исходящих и внутренних документов. Регистрация и контроль исполнения документов. Номенклатура дел.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 xml:space="preserve">Тема 5. Работа с документами в тестовом редакторе </w:t>
      </w:r>
      <w:proofErr w:type="spellStart"/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Word</w:t>
      </w:r>
      <w:proofErr w:type="spellEnd"/>
      <w:r w:rsidRPr="00A7482B">
        <w:rPr>
          <w:rStyle w:val="a4"/>
          <w:rFonts w:ascii="Tahoma" w:hAnsi="Tahoma" w:cs="Tahoma"/>
          <w:color w:val="333333"/>
          <w:sz w:val="20"/>
          <w:szCs w:val="20"/>
        </w:rPr>
        <w:t xml:space="preserve"> (</w:t>
      </w:r>
      <w:r w:rsidR="00B8313E" w:rsidRPr="00A7482B">
        <w:rPr>
          <w:rStyle w:val="a4"/>
          <w:rFonts w:ascii="Tahoma" w:hAnsi="Tahoma" w:cs="Tahoma"/>
          <w:color w:val="333333"/>
          <w:sz w:val="20"/>
          <w:szCs w:val="20"/>
        </w:rPr>
        <w:t>10</w:t>
      </w: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 xml:space="preserve"> часов)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proofErr w:type="gramStart"/>
      <w:r w:rsidRPr="00A7482B">
        <w:rPr>
          <w:rFonts w:ascii="Tahoma" w:hAnsi="Tahoma" w:cs="Tahoma"/>
          <w:color w:val="333333"/>
          <w:sz w:val="20"/>
          <w:szCs w:val="20"/>
        </w:rPr>
        <w:t xml:space="preserve">Эта тема посвящена созданию разнообразных документов в соответствии с существующему стандартами и рекомендациями в текстовом редакторе </w:t>
      </w:r>
      <w:proofErr w:type="spellStart"/>
      <w:r w:rsidRPr="00A7482B">
        <w:rPr>
          <w:rFonts w:ascii="Tahoma" w:hAnsi="Tahoma" w:cs="Tahoma"/>
          <w:color w:val="333333"/>
          <w:sz w:val="20"/>
          <w:szCs w:val="20"/>
        </w:rPr>
        <w:t>Word</w:t>
      </w:r>
      <w:proofErr w:type="spellEnd"/>
      <w:r w:rsidRPr="00A7482B">
        <w:rPr>
          <w:rFonts w:ascii="Tahoma" w:hAnsi="Tahoma" w:cs="Tahoma"/>
          <w:color w:val="333333"/>
          <w:sz w:val="20"/>
          <w:szCs w:val="20"/>
        </w:rPr>
        <w:t xml:space="preserve">. </w:t>
      </w:r>
      <w:proofErr w:type="gramEnd"/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4"/>
          <w:rFonts w:ascii="Tahoma" w:hAnsi="Tahoma" w:cs="Tahoma"/>
          <w:color w:val="333333"/>
          <w:sz w:val="20"/>
          <w:szCs w:val="20"/>
        </w:rPr>
        <w:t>Содержание темы: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Оформление личных документов: оформление объяснительной записки, оформление резюме с помощью Мастера резюме, оформление справки. Создание бланка предприятия с эмблемой: создание эмблемы, создание варианта эмблемы с расшифровкой </w:t>
      </w:r>
      <w:proofErr w:type="spellStart"/>
      <w:r w:rsidRPr="00A7482B">
        <w:rPr>
          <w:rFonts w:ascii="Tahoma" w:hAnsi="Tahoma" w:cs="Tahoma"/>
          <w:color w:val="333333"/>
          <w:sz w:val="20"/>
          <w:szCs w:val="20"/>
        </w:rPr>
        <w:t>абривиатуры</w:t>
      </w:r>
      <w:proofErr w:type="spellEnd"/>
      <w:r w:rsidRPr="00A7482B">
        <w:rPr>
          <w:rFonts w:ascii="Tahoma" w:hAnsi="Tahoma" w:cs="Tahoma"/>
          <w:color w:val="333333"/>
          <w:sz w:val="20"/>
          <w:szCs w:val="20"/>
        </w:rPr>
        <w:t>, создание шаблона бланка предприятия, пробное использование бланка. Способы оформления писем. Оформление информационного стенда. Подготовка конвертов и наклеек.    Оформление доклада. Создание приказов. Создание протоколов, выписок из протоколов и решений.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Style w:val="a5"/>
          <w:rFonts w:ascii="Tahoma" w:hAnsi="Tahoma" w:cs="Tahoma"/>
          <w:color w:val="333333"/>
          <w:sz w:val="20"/>
          <w:szCs w:val="20"/>
        </w:rPr>
        <w:t>Практическая деятельность учащихся:</w:t>
      </w:r>
      <w:r w:rsidRPr="00A7482B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B8313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lastRenderedPageBreak/>
        <w:t>индивидуальная: создание личной эмблемы-знака; подготовка календаря для своего рабочего места; создание адресной наклейки; оформление проекта приказа; создание выписок на основе созданных протоколов;   создание   собственной  визитной  карточки;   создание   открытки-приглашения   на презентацию фирмы;</w:t>
      </w:r>
    </w:p>
    <w:p w:rsidR="002123AE" w:rsidRDefault="002123AE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  <w:r w:rsidRPr="00A7482B">
        <w:rPr>
          <w:rFonts w:ascii="Tahoma" w:hAnsi="Tahoma" w:cs="Tahoma"/>
          <w:color w:val="333333"/>
          <w:sz w:val="20"/>
          <w:szCs w:val="20"/>
        </w:rPr>
        <w:t xml:space="preserve">практикум:   создание   письма-просьбы;   составление   резюме   о   себе;   составление   факса   о выполненных   работах,    создание   на   бланке   предприятия   благодарности   сотруднику   за добросовестный труд в связи с  50-летием; создание  на бланке  предприятия  поздравления сотрудникам по поводу юбилея предприятия; работа в группе: оформление информационного стенда по изучаемому предмету. </w:t>
      </w:r>
    </w:p>
    <w:p w:rsidR="00F76BA9" w:rsidRPr="00A7482B" w:rsidRDefault="00F76BA9" w:rsidP="002123AE">
      <w:pPr>
        <w:pStyle w:val="a6"/>
        <w:jc w:val="both"/>
        <w:rPr>
          <w:rFonts w:ascii="Tahoma" w:hAnsi="Tahoma" w:cs="Tahoma"/>
          <w:color w:val="333333"/>
          <w:sz w:val="20"/>
          <w:szCs w:val="20"/>
        </w:rPr>
      </w:pPr>
    </w:p>
    <w:p w:rsidR="00A8155C" w:rsidRDefault="00A8155C" w:rsidP="00A8155C">
      <w:pPr>
        <w:shd w:val="clear" w:color="auto" w:fill="FFFFFF"/>
        <w:spacing w:before="194"/>
        <w:ind w:left="4946" w:hanging="1706"/>
      </w:pPr>
      <w:r>
        <w:rPr>
          <w:spacing w:val="-1"/>
          <w:sz w:val="40"/>
          <w:szCs w:val="40"/>
        </w:rPr>
        <w:t xml:space="preserve">Поурочное планирование </w:t>
      </w:r>
    </w:p>
    <w:p w:rsidR="00A8155C" w:rsidRDefault="00A8155C" w:rsidP="00A8155C">
      <w:pPr>
        <w:spacing w:after="263" w:line="1" w:lineRule="exact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599"/>
        <w:gridCol w:w="5829"/>
        <w:gridCol w:w="1966"/>
      </w:tblGrid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Тема урока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spacing w:line="317" w:lineRule="exact"/>
              <w:ind w:left="25" w:right="119"/>
            </w:pPr>
            <w:r>
              <w:rPr>
                <w:sz w:val="26"/>
                <w:szCs w:val="26"/>
              </w:rPr>
              <w:t>Программное обеспечение</w:t>
            </w: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spacing w:line="274" w:lineRule="exact"/>
              <w:ind w:right="781"/>
            </w:pPr>
            <w:r>
              <w:rPr>
                <w:b/>
                <w:bCs/>
                <w:spacing w:val="-1"/>
                <w:sz w:val="26"/>
                <w:szCs w:val="26"/>
              </w:rPr>
              <w:t xml:space="preserve">Электронный офис. Программа </w:t>
            </w:r>
            <w:r>
              <w:rPr>
                <w:b/>
                <w:bCs/>
                <w:spacing w:val="-1"/>
                <w:sz w:val="26"/>
                <w:szCs w:val="26"/>
                <w:lang w:val="en-US"/>
              </w:rPr>
              <w:t>MS</w:t>
            </w:r>
            <w:r w:rsidRPr="00BE3FA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"/>
                <w:sz w:val="26"/>
                <w:szCs w:val="26"/>
                <w:lang w:val="en-US"/>
              </w:rPr>
              <w:t>Office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MS Office</w:t>
            </w: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spacing w:line="270" w:lineRule="exact"/>
              <w:ind w:right="598"/>
            </w:pPr>
            <w:r>
              <w:rPr>
                <w:spacing w:val="-2"/>
                <w:sz w:val="26"/>
                <w:szCs w:val="26"/>
              </w:rPr>
              <w:t xml:space="preserve">Редактор электронных таблиц </w:t>
            </w:r>
            <w:r>
              <w:rPr>
                <w:spacing w:val="-2"/>
                <w:sz w:val="26"/>
                <w:szCs w:val="26"/>
                <w:lang w:val="en-US"/>
              </w:rPr>
              <w:t>Microsoft</w:t>
            </w:r>
            <w:r w:rsidRPr="00BE3FAB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  <w:lang w:val="en-US"/>
              </w:rPr>
              <w:t>Excel</w:t>
            </w:r>
            <w:r w:rsidRPr="00BE3FAB">
              <w:rPr>
                <w:spacing w:val="-2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Получение справочной информации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2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Ввод и редактирование данных. Работа с функциями и формулами.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3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Панели инструментов. Диаграммы и графики.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4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P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Презентация </w:t>
            </w:r>
            <w:r>
              <w:rPr>
                <w:sz w:val="26"/>
                <w:szCs w:val="26"/>
                <w:lang w:val="en-US"/>
              </w:rPr>
              <w:t>Microsoft</w:t>
            </w:r>
            <w:r w:rsidRPr="00950E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PowerPoint</w:t>
            </w:r>
            <w:r>
              <w:rPr>
                <w:sz w:val="26"/>
                <w:szCs w:val="26"/>
              </w:rPr>
              <w:t xml:space="preserve">. Возможности </w:t>
            </w:r>
            <w:r>
              <w:rPr>
                <w:sz w:val="26"/>
                <w:szCs w:val="26"/>
                <w:lang w:val="en-US"/>
              </w:rPr>
              <w:t>PowerPoint</w:t>
            </w:r>
            <w:r w:rsidRPr="00950E1D">
              <w:rPr>
                <w:sz w:val="26"/>
                <w:szCs w:val="26"/>
              </w:rPr>
              <w:t>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5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Слайды. Работа с текстом. Работа с таблицами и графикой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6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Настройка анимации. Настройка презентации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7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 xml:space="preserve">Создание презентации состоящей из нескольких </w:t>
            </w:r>
            <w:r>
              <w:rPr>
                <w:sz w:val="26"/>
                <w:szCs w:val="26"/>
              </w:rPr>
              <w:t>слайдов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8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Работа с сортировщиком слайдов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9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ind w:left="61"/>
            </w:pPr>
            <w:r>
              <w:rPr>
                <w:sz w:val="26"/>
                <w:szCs w:val="26"/>
              </w:rPr>
              <w:t>Создание управляющих кнопок.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10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pacing w:val="-12"/>
                <w:sz w:val="26"/>
                <w:szCs w:val="26"/>
              </w:rPr>
              <w:t>Основы компьютерного делопроизводства.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11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Документ и делопроизводство.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12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spacing w:line="277" w:lineRule="exact"/>
              <w:ind w:right="94" w:firstLine="7"/>
            </w:pPr>
            <w:r>
              <w:rPr>
                <w:spacing w:val="-11"/>
                <w:sz w:val="26"/>
                <w:szCs w:val="26"/>
              </w:rPr>
              <w:t xml:space="preserve">Оформление документов (установка формата бумаги и </w:t>
            </w:r>
            <w:r>
              <w:rPr>
                <w:sz w:val="26"/>
                <w:szCs w:val="26"/>
              </w:rPr>
              <w:t>размеров полей)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13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  <w:r>
              <w:rPr>
                <w:sz w:val="26"/>
                <w:szCs w:val="26"/>
              </w:rPr>
              <w:t>Бланк организации. Бланк и его реквизиты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14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ind w:left="4"/>
            </w:pPr>
            <w:r>
              <w:rPr>
                <w:sz w:val="26"/>
                <w:szCs w:val="26"/>
              </w:rPr>
              <w:t>Основные типы бланков.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15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ind w:left="4"/>
            </w:pPr>
            <w:r>
              <w:rPr>
                <w:sz w:val="26"/>
                <w:szCs w:val="26"/>
              </w:rPr>
              <w:t>Трафаретные письма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16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ind w:left="68"/>
            </w:pPr>
            <w:r>
              <w:rPr>
                <w:spacing w:val="-11"/>
                <w:sz w:val="26"/>
                <w:szCs w:val="26"/>
              </w:rPr>
              <w:t>Создание документов с использованием мастеров.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17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spacing w:line="277" w:lineRule="exact"/>
              <w:ind w:left="4" w:right="522" w:firstLine="4"/>
            </w:pPr>
            <w:r>
              <w:rPr>
                <w:spacing w:val="-11"/>
                <w:sz w:val="26"/>
                <w:szCs w:val="26"/>
              </w:rPr>
              <w:t xml:space="preserve">Работа с иллюстрациями. Оформление титульного </w:t>
            </w:r>
            <w:r>
              <w:rPr>
                <w:sz w:val="26"/>
                <w:szCs w:val="26"/>
              </w:rPr>
              <w:t>листа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18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ind w:left="7"/>
            </w:pPr>
            <w:r>
              <w:rPr>
                <w:spacing w:val="-10"/>
                <w:sz w:val="26"/>
                <w:szCs w:val="26"/>
              </w:rPr>
              <w:t>Макетирование страниц. Подготовка к печати.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  <w:tr w:rsidR="00950E1D" w:rsidTr="0046065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  <w:jc w:val="center"/>
            </w:pPr>
            <w:r>
              <w:t>19 неделя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46065D" w:rsidP="0060643C">
            <w:pPr>
              <w:shd w:val="clear" w:color="auto" w:fill="FFFFFF"/>
              <w:ind w:left="11"/>
            </w:pPr>
            <w:r>
              <w:t>Резерв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E1D" w:rsidRDefault="00950E1D" w:rsidP="0060643C">
            <w:pPr>
              <w:shd w:val="clear" w:color="auto" w:fill="FFFFFF"/>
            </w:pPr>
          </w:p>
        </w:tc>
      </w:tr>
    </w:tbl>
    <w:p w:rsidR="00F76BA9" w:rsidRDefault="00F76BA9" w:rsidP="002123AE">
      <w:pPr>
        <w:pStyle w:val="2"/>
        <w:rPr>
          <w:rFonts w:ascii="Tahoma" w:hAnsi="Tahoma" w:cs="Tahoma"/>
          <w:color w:val="333333"/>
        </w:rPr>
      </w:pPr>
    </w:p>
    <w:p w:rsidR="002123AE" w:rsidRDefault="00F76BA9" w:rsidP="002123AE">
      <w:pPr>
        <w:pStyle w:val="2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br w:type="page"/>
      </w:r>
      <w:r w:rsidR="002123AE">
        <w:rPr>
          <w:rFonts w:ascii="Tahoma" w:hAnsi="Tahoma" w:cs="Tahoma"/>
          <w:color w:val="333333"/>
        </w:rPr>
        <w:lastRenderedPageBreak/>
        <w:t xml:space="preserve">СПИСОК ЛИТЕРАТУРЫ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Style w:val="a4"/>
          <w:rFonts w:ascii="Tahoma" w:hAnsi="Tahoma" w:cs="Tahoma"/>
          <w:color w:val="333333"/>
          <w:sz w:val="22"/>
          <w:szCs w:val="22"/>
        </w:rPr>
        <w:t>Для учителя</w:t>
      </w:r>
      <w:r w:rsidRPr="00A7482B">
        <w:rPr>
          <w:rFonts w:ascii="Tahoma" w:hAnsi="Tahoma" w:cs="Tahoma"/>
          <w:color w:val="333333"/>
          <w:sz w:val="22"/>
          <w:szCs w:val="22"/>
        </w:rPr>
        <w:t xml:space="preserve"> </w:t>
      </w:r>
    </w:p>
    <w:p w:rsidR="002123AE" w:rsidRPr="00A7482B" w:rsidRDefault="002123AE" w:rsidP="00FC73D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>Андреева В. И. Делопроизводство: Практическое пособия с образцами документов, 6-е изд.,</w:t>
      </w:r>
      <w:r w:rsidR="00FC73D6">
        <w:rPr>
          <w:rFonts w:ascii="Tahoma" w:hAnsi="Tahoma" w:cs="Tahoma"/>
          <w:color w:val="333333"/>
          <w:sz w:val="22"/>
          <w:szCs w:val="22"/>
        </w:rPr>
        <w:t xml:space="preserve">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испр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. и доп. М.: Бизнес-школа «Интел-Синтез»,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Андреева В. И. Образцы документов по делопроизводству. М.: Бизнес-школа «Интел-Синтез», 1998.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Журнал «Секретарское дело»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Кирсанова М. В., Аксенов Ю. М. Курс делопроизводства: Документационное обеспечение управления: Учебное пособие. 3-е изд.,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испр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. И доп. М.: ИНФРА-М, Новосибирск: Сибирское соглашение, 2000.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Колтунова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М. В. Деловое письмо: Что нужно знать составителю. Акад. нар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.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</w:t>
      </w:r>
      <w:proofErr w:type="spellStart"/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х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>оз-ва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при правительстве РФ. М.: Дело,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Кузнецова   С.   Л.   Делопроизводство   на   компьютере   (компьютерные   технологии   в делопроизводстве). М.: Бизнес-школа «Интел-Синтез»,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Кузнецова Т. В. Секретарское дело. М.: Бизнес-школа «Интел-Синтез»,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Куперштейн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  В.   И.   Современные  информационные  технологии  в  делопроизводстве   и управлении. СПб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 xml:space="preserve">., 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БХВ,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Ларин М. В. Управление документацией и новые информационные технологии. М.: Научная книга, 1998.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Оформление документов: Методические рекомендации на основе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6.30-</w:t>
      </w:r>
      <w:smartTag w:uri="urn:schemas-microsoft-com:office:smarttags" w:element="metricconverter">
        <w:smartTagPr>
          <w:attr w:name="ProductID" w:val="97. М"/>
        </w:smartTagPr>
        <w:r w:rsidRPr="00A7482B">
          <w:rPr>
            <w:rFonts w:ascii="Tahoma" w:hAnsi="Tahoma" w:cs="Tahoma"/>
            <w:color w:val="333333"/>
            <w:sz w:val="22"/>
            <w:szCs w:val="22"/>
          </w:rPr>
          <w:t>97. М</w:t>
        </w:r>
      </w:smartTag>
      <w:r w:rsidRPr="00A7482B">
        <w:rPr>
          <w:rFonts w:ascii="Tahoma" w:hAnsi="Tahoma" w:cs="Tahoma"/>
          <w:color w:val="333333"/>
          <w:sz w:val="22"/>
          <w:szCs w:val="22"/>
        </w:rPr>
        <w:t xml:space="preserve">.: Научная книга, 1998.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Полянских Н. А. Требования и рекомендации к оформлению документов (новый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6.30-97). 4.1. М.: ЭКМОС,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Постановление   Госстандарта   №   9   от   21.01.2000   «Изменения   к   ГОСТ  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   6.30-97»// Делопроизводство. 2000. № 1.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Стенюков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  М. В. Образцы документов по делопроизводству. 3-е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перераб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. Изд., М.: ПРИОР,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Стенюков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М. В. Секретарское дело. М.: ПРИОР, 2000.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Стенюков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М. В. Справочник по делопроизводству. М.: ПРИОР, 1999.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http://dogovorlibrary.by.ru/index.htm - коллекция типовых договоров, образцов заявлений,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исков, бланков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www.directum.ru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/339256.shtml - электронное делопроизводство и канцелярия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www.directum.ru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/340614.shtml -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51141-98. Делопроизводство и архивное дело.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Термины и определения.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www.dis.ru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/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slovar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/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deloproizvodstvo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- словарь по разделу «Делопроизводство»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www.hrm.ru/db/hrm/94BA941BD8FB5A55C32569BC005C96AA/category.html    -    статьи    по делопроизводству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www.iparegistr.com/sekretdelo.php - журнал «Секретарское дело»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www.microsoft.com/rus/government/docflow       -       электронный       документооборот       и делопроизводство. Решения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Microsoft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в области документооборота для российских органов государственной власти и местного самоуправления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www.mifi.ru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/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buchuchet-workmaking-lesson-l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.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htm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- оформление служебных писем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www.opb.ru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/deloproizvodstvo.html - делопроизводство в организации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www.siora.ru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/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regulation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/87.asp - образцы должностных инструкций </w:t>
      </w:r>
    </w:p>
    <w:p w:rsidR="002123AE" w:rsidRPr="00A7482B" w:rsidRDefault="002123AE" w:rsidP="002123A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www.tomsk.fio.ru/works/groupl0/lasarenko/Norm_doc/ttgdt/Rekomend/P630-97.htm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>унифицированная система организационно-распорядительной документации, требования к оформлению документов</w:t>
      </w:r>
      <w:r w:rsidRPr="00A7482B">
        <w:rPr>
          <w:rStyle w:val="a4"/>
          <w:rFonts w:ascii="Tahoma" w:hAnsi="Tahoma" w:cs="Tahoma"/>
          <w:color w:val="333333"/>
          <w:sz w:val="22"/>
          <w:szCs w:val="22"/>
        </w:rPr>
        <w:t xml:space="preserve"> </w:t>
      </w:r>
    </w:p>
    <w:p w:rsidR="002123AE" w:rsidRPr="00A7482B" w:rsidRDefault="002123AE" w:rsidP="002123AE">
      <w:pPr>
        <w:pStyle w:val="a6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Style w:val="a4"/>
          <w:rFonts w:ascii="Tahoma" w:hAnsi="Tahoma" w:cs="Tahoma"/>
          <w:color w:val="333333"/>
          <w:sz w:val="22"/>
          <w:szCs w:val="22"/>
        </w:rPr>
        <w:t>Для учащихся</w:t>
      </w:r>
      <w:r w:rsidRPr="00A7482B">
        <w:rPr>
          <w:rFonts w:ascii="Tahoma" w:hAnsi="Tahoma" w:cs="Tahoma"/>
          <w:color w:val="333333"/>
          <w:sz w:val="22"/>
          <w:szCs w:val="22"/>
        </w:rPr>
        <w:t xml:space="preserve">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lastRenderedPageBreak/>
        <w:t xml:space="preserve">Васильева И. Н. Делопроизводство на компьютере. М.: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Стрикс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, ПРИОР, 1999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>Информатика: Практикум по технологии работы на компьютере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/ П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од ред. Проф. Н. В. Макаровой. 4-е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перераб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. изд.  М.: Финансы и статистика, 2001.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>Информатика: Учебник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/ П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од ред. Проф. Н. В. Макаровой. 4-е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перераб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. изд.  М.: Финансы и статистика, 2001.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Макарова Н. В., 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Николайчук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Г. С, Титова Ю. Ф. Компьютерное делопроизводство: учебный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>курс. — СПб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 xml:space="preserve">.: 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>Питер, 2003.</w:t>
      </w:r>
      <w:bookmarkStart w:id="0" w:name="_ftnref1"/>
      <w:r w:rsidRPr="00A7482B">
        <w:rPr>
          <w:rFonts w:ascii="Tahoma" w:hAnsi="Tahoma" w:cs="Tahoma"/>
          <w:color w:val="333333"/>
          <w:sz w:val="22"/>
          <w:szCs w:val="22"/>
        </w:rPr>
        <w:fldChar w:fldCharType="begin"/>
      </w:r>
      <w:r w:rsidRPr="00A7482B">
        <w:rPr>
          <w:rFonts w:ascii="Tahoma" w:hAnsi="Tahoma" w:cs="Tahoma"/>
          <w:color w:val="333333"/>
          <w:sz w:val="22"/>
          <w:szCs w:val="22"/>
        </w:rPr>
        <w:instrText xml:space="preserve"> HYPERLINK "http://www.rusedu.info/Article884.html" \l "_ftn1#_ftn1" \o "" \t "" </w:instrText>
      </w:r>
      <w:r w:rsidRPr="00A7482B">
        <w:rPr>
          <w:rFonts w:ascii="Tahoma" w:hAnsi="Tahoma" w:cs="Tahoma"/>
          <w:color w:val="333333"/>
          <w:sz w:val="22"/>
          <w:szCs w:val="22"/>
        </w:rPr>
        <w:fldChar w:fldCharType="separate"/>
      </w:r>
      <w:r w:rsidRPr="00A7482B">
        <w:rPr>
          <w:rStyle w:val="a3"/>
          <w:rFonts w:ascii="Tahoma" w:hAnsi="Tahoma" w:cs="Tahoma"/>
          <w:sz w:val="22"/>
          <w:szCs w:val="22"/>
        </w:rPr>
        <w:t>*</w:t>
      </w:r>
      <w:r w:rsidRPr="00A7482B">
        <w:rPr>
          <w:rFonts w:ascii="Tahoma" w:hAnsi="Tahoma" w:cs="Tahoma"/>
          <w:color w:val="333333"/>
          <w:sz w:val="22"/>
          <w:szCs w:val="22"/>
        </w:rPr>
        <w:fldChar w:fldCharType="end"/>
      </w:r>
      <w:bookmarkEnd w:id="0"/>
      <w:r w:rsidRPr="00A7482B">
        <w:rPr>
          <w:rFonts w:ascii="Tahoma" w:hAnsi="Tahoma" w:cs="Tahoma"/>
          <w:color w:val="333333"/>
          <w:sz w:val="22"/>
          <w:szCs w:val="22"/>
        </w:rPr>
        <w:t xml:space="preserve">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Оформление документов: Методические рекомендации на основе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6.30-</w:t>
      </w:r>
      <w:smartTag w:uri="urn:schemas-microsoft-com:office:smarttags" w:element="metricconverter">
        <w:smartTagPr>
          <w:attr w:name="ProductID" w:val="97. М"/>
        </w:smartTagPr>
        <w:r w:rsidRPr="00A7482B">
          <w:rPr>
            <w:rFonts w:ascii="Tahoma" w:hAnsi="Tahoma" w:cs="Tahoma"/>
            <w:color w:val="333333"/>
            <w:sz w:val="22"/>
            <w:szCs w:val="22"/>
          </w:rPr>
          <w:t>97. М</w:t>
        </w:r>
      </w:smartTag>
      <w:r w:rsidRPr="00A7482B">
        <w:rPr>
          <w:rFonts w:ascii="Tahoma" w:hAnsi="Tahoma" w:cs="Tahoma"/>
          <w:color w:val="333333"/>
          <w:sz w:val="22"/>
          <w:szCs w:val="22"/>
        </w:rPr>
        <w:t xml:space="preserve">.: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Научная книга, 1998.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Полянских Н. А. Требования и рекомендации к оформлению документов (новый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6.30-97). 4.1. М.: ЭКМОС, 1999.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Постановление   Госстандарта   №   9   от   21.01.2000   «Изменения   к   ГОСТ  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   6.30-97»//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Делопроизводство. 2000. № 1.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http://dogovorlibrary.by.ru/index.htm - коллекция типовых договоров, образцов заявлений,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исков, бланков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www.directum.ru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/340614.shtml - ГОСТ </w:t>
      </w:r>
      <w:proofErr w:type="gramStart"/>
      <w:r w:rsidRPr="00A7482B">
        <w:rPr>
          <w:rFonts w:ascii="Tahoma" w:hAnsi="Tahoma" w:cs="Tahoma"/>
          <w:color w:val="333333"/>
          <w:sz w:val="22"/>
          <w:szCs w:val="22"/>
        </w:rPr>
        <w:t>Р</w:t>
      </w:r>
      <w:proofErr w:type="gramEnd"/>
      <w:r w:rsidRPr="00A7482B">
        <w:rPr>
          <w:rFonts w:ascii="Tahoma" w:hAnsi="Tahoma" w:cs="Tahoma"/>
          <w:color w:val="333333"/>
          <w:sz w:val="22"/>
          <w:szCs w:val="22"/>
        </w:rPr>
        <w:t xml:space="preserve"> 51141-98. Делопроизводство и архивное дело. </w:t>
      </w:r>
      <w:r w:rsidRPr="00A7482B">
        <w:rPr>
          <w:rFonts w:ascii="Tahoma" w:hAnsi="Tahoma" w:cs="Tahoma"/>
          <w:color w:val="333333"/>
          <w:sz w:val="22"/>
          <w:szCs w:val="22"/>
        </w:rPr>
        <w:br/>
        <w:t xml:space="preserve">Термины и определения.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r w:rsidRPr="00A7482B">
        <w:rPr>
          <w:rFonts w:ascii="Tahoma" w:hAnsi="Tahoma" w:cs="Tahoma"/>
          <w:color w:val="333333"/>
          <w:sz w:val="22"/>
          <w:szCs w:val="22"/>
        </w:rPr>
        <w:t xml:space="preserve">www.iparegistr.com/sekretdelo.php - журнал «Секретарское дело» </w:t>
      </w:r>
    </w:p>
    <w:p w:rsidR="002123AE" w:rsidRPr="00A7482B" w:rsidRDefault="002123AE" w:rsidP="002123A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</w:rPr>
      </w:pP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www.mifi.ru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>/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buchuchet-workmaking-lesson-l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.</w:t>
      </w:r>
      <w:proofErr w:type="spellStart"/>
      <w:r w:rsidRPr="00A7482B">
        <w:rPr>
          <w:rFonts w:ascii="Tahoma" w:hAnsi="Tahoma" w:cs="Tahoma"/>
          <w:color w:val="333333"/>
          <w:sz w:val="22"/>
          <w:szCs w:val="22"/>
        </w:rPr>
        <w:t>htm</w:t>
      </w:r>
      <w:proofErr w:type="spellEnd"/>
      <w:r w:rsidRPr="00A7482B">
        <w:rPr>
          <w:rFonts w:ascii="Tahoma" w:hAnsi="Tahoma" w:cs="Tahoma"/>
          <w:color w:val="333333"/>
          <w:sz w:val="22"/>
          <w:szCs w:val="22"/>
        </w:rPr>
        <w:t xml:space="preserve"> - оформление служебных писем </w:t>
      </w:r>
    </w:p>
    <w:p w:rsidR="002123AE" w:rsidRDefault="00F76BA9" w:rsidP="00F76BA9">
      <w:pPr>
        <w:ind w:left="-142"/>
        <w:jc w:val="center"/>
      </w:pPr>
      <w:r>
        <w:rPr>
          <w:sz w:val="32"/>
          <w:szCs w:val="32"/>
        </w:rPr>
        <w:br w:type="page"/>
      </w:r>
      <w:r w:rsidR="002123AE">
        <w:lastRenderedPageBreak/>
        <w:t xml:space="preserve"> </w:t>
      </w:r>
    </w:p>
    <w:p w:rsidR="009603F1" w:rsidRDefault="009603F1"/>
    <w:sectPr w:rsidR="009603F1" w:rsidSect="00D573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6E9"/>
    <w:multiLevelType w:val="multilevel"/>
    <w:tmpl w:val="51F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A3A7B"/>
    <w:multiLevelType w:val="multilevel"/>
    <w:tmpl w:val="6CB8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A57B5"/>
    <w:multiLevelType w:val="multilevel"/>
    <w:tmpl w:val="2584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76BD0"/>
    <w:multiLevelType w:val="multilevel"/>
    <w:tmpl w:val="B66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31B3D"/>
    <w:multiLevelType w:val="multilevel"/>
    <w:tmpl w:val="708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23AE"/>
    <w:rsid w:val="002123AE"/>
    <w:rsid w:val="00357F90"/>
    <w:rsid w:val="0042798D"/>
    <w:rsid w:val="00447E04"/>
    <w:rsid w:val="0046065D"/>
    <w:rsid w:val="0060643C"/>
    <w:rsid w:val="008A5AEE"/>
    <w:rsid w:val="00950E1D"/>
    <w:rsid w:val="009603F1"/>
    <w:rsid w:val="00997462"/>
    <w:rsid w:val="00A7482B"/>
    <w:rsid w:val="00A8155C"/>
    <w:rsid w:val="00B8313E"/>
    <w:rsid w:val="00CA337D"/>
    <w:rsid w:val="00D15934"/>
    <w:rsid w:val="00D573F7"/>
    <w:rsid w:val="00E908D4"/>
    <w:rsid w:val="00F76BA9"/>
    <w:rsid w:val="00FC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123AE"/>
    <w:pPr>
      <w:pBdr>
        <w:bottom w:val="single" w:sz="18" w:space="2" w:color="C9C6BF"/>
      </w:pBdr>
      <w:spacing w:before="100" w:beforeAutospacing="1" w:after="100" w:afterAutospacing="1"/>
      <w:outlineLvl w:val="0"/>
    </w:pPr>
    <w:rPr>
      <w:b/>
      <w:bCs/>
      <w:color w:val="333333"/>
      <w:kern w:val="36"/>
      <w:sz w:val="27"/>
      <w:szCs w:val="27"/>
    </w:rPr>
  </w:style>
  <w:style w:type="paragraph" w:styleId="2">
    <w:name w:val="heading 2"/>
    <w:basedOn w:val="a"/>
    <w:qFormat/>
    <w:rsid w:val="002123AE"/>
    <w:pPr>
      <w:pBdr>
        <w:bottom w:val="single" w:sz="18" w:space="0" w:color="C9C6BF"/>
      </w:pBd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qFormat/>
    <w:rsid w:val="002123AE"/>
    <w:pPr>
      <w:pBdr>
        <w:bottom w:val="single" w:sz="18" w:space="0" w:color="C9C6BF"/>
      </w:pBdr>
      <w:spacing w:before="100" w:beforeAutospacing="1" w:after="100" w:afterAutospacing="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123AE"/>
    <w:rPr>
      <w:color w:val="333333"/>
      <w:u w:val="single"/>
    </w:rPr>
  </w:style>
  <w:style w:type="character" w:styleId="a4">
    <w:name w:val="Strong"/>
    <w:basedOn w:val="a0"/>
    <w:qFormat/>
    <w:rsid w:val="002123AE"/>
    <w:rPr>
      <w:b/>
      <w:bCs/>
    </w:rPr>
  </w:style>
  <w:style w:type="character" w:styleId="a5">
    <w:name w:val="Emphasis"/>
    <w:basedOn w:val="a0"/>
    <w:qFormat/>
    <w:rsid w:val="002123AE"/>
    <w:rPr>
      <w:i/>
      <w:iCs/>
    </w:rPr>
  </w:style>
  <w:style w:type="paragraph" w:styleId="a6">
    <w:name w:val="Normal (Web)"/>
    <w:basedOn w:val="a"/>
    <w:rsid w:val="002123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08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"Компьютерное делопроизводство" </vt:lpstr>
    </vt:vector>
  </TitlesOfParts>
  <Company>ГОУ ЦО № 1602</Company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"Компьютерное делопроизводство"</dc:title>
  <dc:creator>школа</dc:creator>
  <cp:lastModifiedBy>1</cp:lastModifiedBy>
  <cp:revision>2</cp:revision>
  <cp:lastPrinted>2012-05-04T11:17:00Z</cp:lastPrinted>
  <dcterms:created xsi:type="dcterms:W3CDTF">2016-02-01T12:07:00Z</dcterms:created>
  <dcterms:modified xsi:type="dcterms:W3CDTF">2016-02-01T12:07:00Z</dcterms:modified>
</cp:coreProperties>
</file>