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67" w:rsidRPr="00146167" w:rsidRDefault="00146167" w:rsidP="001461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4616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Предметная программа факультативного курса </w:t>
      </w:r>
    </w:p>
    <w:p w:rsidR="00146167" w:rsidRPr="00146167" w:rsidRDefault="00146167" w:rsidP="001461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4616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«Доноведение</w:t>
      </w:r>
      <w:r w:rsidR="0048220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.</w:t>
      </w:r>
      <w:r w:rsidR="00E058E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История и природа земли Б</w:t>
      </w:r>
      <w:r w:rsidRPr="0014616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елокалитвинской»</w:t>
      </w:r>
    </w:p>
    <w:p w:rsidR="00146167" w:rsidRPr="00320519" w:rsidRDefault="00146167" w:rsidP="001461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6167" w:rsidRPr="00320519" w:rsidRDefault="00146167" w:rsidP="001461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205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 проекта: Гугуева Надежда Леоновна, учитель начальных классов МБОУ Литвиновской СОШ Белокалитвинского района.</w:t>
      </w:r>
    </w:p>
    <w:p w:rsidR="0000482B" w:rsidRPr="00146167" w:rsidRDefault="0000482B" w:rsidP="00146167">
      <w:pPr>
        <w:widowControl w:val="0"/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2C1" w:rsidRPr="00146167" w:rsidRDefault="007032C1" w:rsidP="001461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482B" w:rsidRPr="00146167">
        <w:rPr>
          <w:rFonts w:ascii="Times New Roman" w:hAnsi="Times New Roman" w:cs="Times New Roman"/>
          <w:b/>
          <w:sz w:val="24"/>
          <w:szCs w:val="24"/>
        </w:rPr>
        <w:t xml:space="preserve"> Нормативно-правовой основой </w:t>
      </w:r>
      <w:r w:rsidR="00097743" w:rsidRPr="00146167">
        <w:rPr>
          <w:rFonts w:ascii="Times New Roman" w:hAnsi="Times New Roman" w:cs="Times New Roman"/>
          <w:sz w:val="24"/>
          <w:szCs w:val="24"/>
        </w:rPr>
        <w:t>предметной</w:t>
      </w:r>
      <w:r w:rsidR="00097743" w:rsidRPr="00146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82B" w:rsidRPr="00146167">
        <w:rPr>
          <w:rFonts w:ascii="Times New Roman" w:hAnsi="Times New Roman" w:cs="Times New Roman"/>
          <w:sz w:val="24"/>
          <w:szCs w:val="24"/>
        </w:rPr>
        <w:t>программы</w:t>
      </w:r>
      <w:r w:rsidR="00097743" w:rsidRPr="00146167">
        <w:rPr>
          <w:rFonts w:ascii="Times New Roman" w:hAnsi="Times New Roman" w:cs="Times New Roman"/>
          <w:sz w:val="24"/>
          <w:szCs w:val="24"/>
        </w:rPr>
        <w:t xml:space="preserve"> «Донове</w:t>
      </w:r>
      <w:r w:rsidR="00E058EC">
        <w:rPr>
          <w:rFonts w:ascii="Times New Roman" w:hAnsi="Times New Roman" w:cs="Times New Roman"/>
          <w:sz w:val="24"/>
          <w:szCs w:val="24"/>
        </w:rPr>
        <w:t>дение. История и природа земли Б</w:t>
      </w:r>
      <w:r w:rsidR="00097743" w:rsidRPr="00146167">
        <w:rPr>
          <w:rFonts w:ascii="Times New Roman" w:hAnsi="Times New Roman" w:cs="Times New Roman"/>
          <w:sz w:val="24"/>
          <w:szCs w:val="24"/>
        </w:rPr>
        <w:t>елокалитвинской»</w:t>
      </w:r>
      <w:r w:rsidR="0000482B" w:rsidRPr="00146167">
        <w:rPr>
          <w:rFonts w:ascii="Times New Roman" w:hAnsi="Times New Roman" w:cs="Times New Roman"/>
          <w:sz w:val="24"/>
          <w:szCs w:val="24"/>
        </w:rPr>
        <w:t xml:space="preserve">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развития и воспитания личности гражданина России</w:t>
      </w:r>
      <w:r w:rsidR="00741E8C" w:rsidRPr="00146167">
        <w:rPr>
          <w:rFonts w:ascii="Times New Roman" w:hAnsi="Times New Roman" w:cs="Times New Roman"/>
          <w:b/>
          <w:sz w:val="24"/>
          <w:szCs w:val="24"/>
        </w:rPr>
        <w:t>.</w:t>
      </w:r>
    </w:p>
    <w:p w:rsidR="00C6662C" w:rsidRPr="00146167" w:rsidRDefault="00DF672F" w:rsidP="001461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1461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e-BY"/>
        </w:rPr>
        <w:t>Пояснительная</w:t>
      </w:r>
      <w:r w:rsidRPr="001461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записка</w:t>
      </w:r>
    </w:p>
    <w:p w:rsidR="007032C1" w:rsidRPr="00146167" w:rsidRDefault="005B4928" w:rsidP="00146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        </w:t>
      </w:r>
      <w:r w:rsidR="007032C1" w:rsidRPr="00146167">
        <w:rPr>
          <w:rFonts w:ascii="Times New Roman" w:hAnsi="Times New Roman" w:cs="Times New Roman"/>
          <w:sz w:val="24"/>
          <w:szCs w:val="24"/>
        </w:rPr>
        <w:t>Предметная программа факультативного курса «Донове</w:t>
      </w:r>
      <w:r w:rsidR="00E058EC">
        <w:rPr>
          <w:rFonts w:ascii="Times New Roman" w:hAnsi="Times New Roman" w:cs="Times New Roman"/>
          <w:sz w:val="24"/>
          <w:szCs w:val="24"/>
        </w:rPr>
        <w:t>дение. История и природа земли Б</w:t>
      </w:r>
      <w:r w:rsidR="007032C1" w:rsidRPr="00146167">
        <w:rPr>
          <w:rFonts w:ascii="Times New Roman" w:hAnsi="Times New Roman" w:cs="Times New Roman"/>
          <w:sz w:val="24"/>
          <w:szCs w:val="24"/>
        </w:rPr>
        <w:t>елокалитвинской»  для 4 класса разработана в соответствии с требованиями Федерального государственного образовательного  стандарта начального общего образования на основе авторской программы «Доноведение»  канд.пед.наук Е.Ю.Сухаревской и др.</w:t>
      </w:r>
    </w:p>
    <w:p w:rsidR="005F4F00" w:rsidRPr="00146167" w:rsidRDefault="005F4F00" w:rsidP="0014616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         </w:t>
      </w:r>
      <w:r w:rsidR="00471C58" w:rsidRPr="0014616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Начальная школа</w:t>
      </w:r>
      <w:r w:rsidR="005E12A3" w:rsidRPr="0014616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призвана </w:t>
      </w:r>
      <w:r w:rsidR="005E12A3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 w:rsidR="00471C58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2A3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471C58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формирования личности гражданина и патриота своей </w:t>
      </w:r>
      <w:r w:rsidR="00B00968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1C58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 с присущими ему ценностями, взглядами, ориентациями, установками, мотивами деятельности и поведения</w:t>
      </w:r>
      <w:r w:rsidR="00DF672F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039D" w:rsidRPr="001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968" w:rsidRPr="00146167" w:rsidRDefault="00B00968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В связи с этим необходим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поиск и утверждение принципиально новых подходов к образовательно</w:t>
      </w:r>
      <w:r w:rsidR="00856FCB" w:rsidRPr="00146167">
        <w:rPr>
          <w:rFonts w:ascii="Times New Roman" w:hAnsi="Times New Roman" w:cs="Times New Roman"/>
          <w:sz w:val="24"/>
          <w:szCs w:val="24"/>
        </w:rPr>
        <w:t>й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</w:t>
      </w:r>
      <w:r w:rsidR="00856FCB" w:rsidRPr="00146167">
        <w:rPr>
          <w:rFonts w:ascii="Times New Roman" w:hAnsi="Times New Roman" w:cs="Times New Roman"/>
          <w:sz w:val="24"/>
          <w:szCs w:val="24"/>
        </w:rPr>
        <w:t xml:space="preserve"> </w:t>
      </w:r>
      <w:r w:rsidR="005F4F00" w:rsidRPr="00146167">
        <w:rPr>
          <w:rFonts w:ascii="Times New Roman" w:hAnsi="Times New Roman" w:cs="Times New Roman"/>
          <w:sz w:val="24"/>
          <w:szCs w:val="24"/>
        </w:rPr>
        <w:t>одним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из которых может стать формирование гражданских и патриотических качеств личности в условиях углубленного изучения и исследования родного края. Поэтому на сегодняшний день </w:t>
      </w:r>
      <w:r w:rsidR="005B4928" w:rsidRPr="00146167">
        <w:rPr>
          <w:rFonts w:ascii="Times New Roman" w:eastAsia="Times New Roman" w:hAnsi="Times New Roman" w:cs="Times New Roman"/>
          <w:sz w:val="24"/>
          <w:szCs w:val="24"/>
        </w:rPr>
        <w:t xml:space="preserve">актуальны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программы, направленные на становление личности ребенка через использование краеведческого материала, учитывающие возрастные и психологические особенности младших школьников.</w:t>
      </w:r>
    </w:p>
    <w:p w:rsidR="00B00968" w:rsidRPr="00146167" w:rsidRDefault="005F4F00" w:rsidP="0014616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0968" w:rsidRPr="00146167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</w:t>
      </w:r>
      <w:r w:rsidR="00B00968" w:rsidRPr="00146167"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="00B00968" w:rsidRPr="0014616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B00968" w:rsidRPr="00146167">
        <w:rPr>
          <w:rFonts w:ascii="Times New Roman" w:hAnsi="Times New Roman" w:cs="Times New Roman"/>
          <w:sz w:val="24"/>
          <w:szCs w:val="24"/>
        </w:rPr>
        <w:t>«Донове</w:t>
      </w:r>
      <w:r w:rsidR="00E058EC">
        <w:rPr>
          <w:rFonts w:ascii="Times New Roman" w:hAnsi="Times New Roman" w:cs="Times New Roman"/>
          <w:sz w:val="24"/>
          <w:szCs w:val="24"/>
        </w:rPr>
        <w:t>дение. История и природа земли Б</w:t>
      </w:r>
      <w:r w:rsidR="00B00968" w:rsidRPr="00146167">
        <w:rPr>
          <w:rFonts w:ascii="Times New Roman" w:hAnsi="Times New Roman" w:cs="Times New Roman"/>
          <w:sz w:val="24"/>
          <w:szCs w:val="24"/>
        </w:rPr>
        <w:t xml:space="preserve">елокалитвинской» </w:t>
      </w:r>
      <w:r w:rsidR="00B00968" w:rsidRPr="00146167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удовлетворение этих требований. Программа ориентирована на учащихся начальной школы, что особенно ценно. </w:t>
      </w:r>
    </w:p>
    <w:p w:rsidR="00706E71" w:rsidRPr="00146167" w:rsidRDefault="00706E71" w:rsidP="001461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sz w:val="24"/>
          <w:szCs w:val="24"/>
        </w:rPr>
        <w:t>Предлагаемый ма</w:t>
      </w:r>
      <w:r w:rsidR="005E12A3" w:rsidRPr="00146167">
        <w:rPr>
          <w:rFonts w:ascii="Times New Roman" w:eastAsia="Times New Roman" w:hAnsi="Times New Roman" w:cs="Times New Roman"/>
          <w:sz w:val="24"/>
          <w:szCs w:val="24"/>
        </w:rPr>
        <w:t xml:space="preserve">териал о  культурном наследии,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природе, животном мире и экологических проблемах родного края данной программы отличается новизной и доступностью. Он предполагает расширение краеведческого кругозора, развитие учебно-интеллектуальных, коммуникативных, исследовательских умений и навыков, творческих способностей младших школьников. Историческое пространство,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рассматриваемое в рамках краеведения, непосредственно связано с реальной жизнью ребёнка, его родителей, знакомых, оно близко и понятно ему. На этом пространстве он начинает осознавать себя представителем своего народа, частью окружающего его мира. Изучение своей малой родины способствует осознанию младшим школьником важности этого мира, своего места в нём, позволяет по-новому осмыслить привычное, способствует ранней социализации личности. </w:t>
      </w:r>
    </w:p>
    <w:p w:rsidR="007C4036" w:rsidRPr="00146167" w:rsidRDefault="00B00968" w:rsidP="00146167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6167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C1262E" w:rsidRPr="00146167">
        <w:rPr>
          <w:rFonts w:ascii="Times New Roman" w:hAnsi="Times New Roman"/>
          <w:b/>
          <w:bCs/>
          <w:sz w:val="24"/>
          <w:szCs w:val="24"/>
        </w:rPr>
        <w:t xml:space="preserve">Основной целью </w:t>
      </w:r>
      <w:r w:rsidR="005F4F00" w:rsidRPr="00146167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="00C1262E" w:rsidRPr="00146167">
        <w:rPr>
          <w:rFonts w:ascii="Times New Roman" w:hAnsi="Times New Roman"/>
          <w:bCs/>
          <w:sz w:val="24"/>
          <w:szCs w:val="24"/>
        </w:rPr>
        <w:t xml:space="preserve">является создание условий для формирования у детей младшего школьного возраста целостного представления о </w:t>
      </w:r>
      <w:r w:rsidR="005F4F00" w:rsidRPr="00146167">
        <w:rPr>
          <w:rFonts w:ascii="Times New Roman" w:hAnsi="Times New Roman"/>
          <w:bCs/>
          <w:sz w:val="24"/>
          <w:szCs w:val="24"/>
        </w:rPr>
        <w:t xml:space="preserve">своей </w:t>
      </w:r>
      <w:r w:rsidR="00C1262E" w:rsidRPr="00146167">
        <w:rPr>
          <w:rFonts w:ascii="Times New Roman" w:hAnsi="Times New Roman"/>
          <w:bCs/>
          <w:sz w:val="24"/>
          <w:szCs w:val="24"/>
        </w:rPr>
        <w:t xml:space="preserve">малой Родине – </w:t>
      </w:r>
      <w:r w:rsidR="00E058EC">
        <w:rPr>
          <w:rFonts w:ascii="Times New Roman" w:hAnsi="Times New Roman"/>
          <w:bCs/>
          <w:sz w:val="24"/>
          <w:szCs w:val="24"/>
        </w:rPr>
        <w:t>Б</w:t>
      </w:r>
      <w:r w:rsidR="009356F3" w:rsidRPr="00146167">
        <w:rPr>
          <w:rFonts w:ascii="Times New Roman" w:hAnsi="Times New Roman"/>
          <w:bCs/>
          <w:sz w:val="24"/>
          <w:szCs w:val="24"/>
        </w:rPr>
        <w:t>елокалитвинской земле</w:t>
      </w:r>
      <w:r w:rsidR="0043070F" w:rsidRPr="00146167">
        <w:rPr>
          <w:rFonts w:ascii="Times New Roman" w:hAnsi="Times New Roman"/>
          <w:bCs/>
          <w:sz w:val="24"/>
          <w:szCs w:val="24"/>
        </w:rPr>
        <w:t xml:space="preserve"> </w:t>
      </w:r>
      <w:r w:rsidR="00C1262E" w:rsidRPr="00146167">
        <w:rPr>
          <w:rFonts w:ascii="Times New Roman" w:hAnsi="Times New Roman"/>
          <w:bCs/>
          <w:sz w:val="24"/>
          <w:szCs w:val="24"/>
        </w:rPr>
        <w:t xml:space="preserve">и </w:t>
      </w:r>
      <w:r w:rsidR="00EE6F85" w:rsidRPr="00146167">
        <w:rPr>
          <w:rFonts w:ascii="Times New Roman" w:hAnsi="Times New Roman"/>
          <w:bCs/>
          <w:sz w:val="24"/>
          <w:szCs w:val="24"/>
        </w:rPr>
        <w:t xml:space="preserve">осознания </w:t>
      </w:r>
      <w:r w:rsidR="00893F5D" w:rsidRPr="00146167">
        <w:rPr>
          <w:rFonts w:ascii="Times New Roman" w:hAnsi="Times New Roman"/>
          <w:sz w:val="24"/>
          <w:szCs w:val="24"/>
        </w:rPr>
        <w:t>чувства сопричастности современным событиям и истории</w:t>
      </w:r>
      <w:r w:rsidR="0043070F" w:rsidRPr="00146167">
        <w:rPr>
          <w:rFonts w:ascii="Times New Roman" w:hAnsi="Times New Roman"/>
          <w:sz w:val="24"/>
          <w:szCs w:val="24"/>
        </w:rPr>
        <w:t xml:space="preserve"> Донского края</w:t>
      </w:r>
      <w:r w:rsidR="00893F5D" w:rsidRPr="00146167">
        <w:rPr>
          <w:rFonts w:ascii="Times New Roman" w:hAnsi="Times New Roman"/>
          <w:sz w:val="24"/>
          <w:szCs w:val="24"/>
        </w:rPr>
        <w:t>.</w:t>
      </w:r>
    </w:p>
    <w:p w:rsidR="009356F3" w:rsidRPr="00146167" w:rsidRDefault="005F4F00" w:rsidP="0014616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3070F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356F3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остижение</w:t>
      </w:r>
      <w:r w:rsidR="0043070F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</w:t>
      </w:r>
      <w:r w:rsidR="009356F3" w:rsidRPr="001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возможным через решение следующих </w:t>
      </w:r>
      <w:r w:rsidR="009356F3" w:rsidRPr="00146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2132C4" w:rsidRPr="00146167" w:rsidRDefault="002132C4" w:rsidP="00146167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историче</w:t>
      </w:r>
      <w:r w:rsidRPr="00146167">
        <w:rPr>
          <w:rFonts w:ascii="Times New Roman" w:hAnsi="Times New Roman" w:cs="Times New Roman"/>
          <w:sz w:val="24"/>
          <w:szCs w:val="24"/>
        </w:rPr>
        <w:t>ском прошлом и настоящем своей малой Родины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, о личностях, оставивших заметный след в истории края, о вкладе, который внесли жители </w:t>
      </w:r>
      <w:r w:rsidRPr="0014616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в историко-культурное наследие региона; </w:t>
      </w:r>
    </w:p>
    <w:p w:rsidR="008D5DD3" w:rsidRPr="00146167" w:rsidRDefault="008D5DD3" w:rsidP="001461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167">
        <w:rPr>
          <w:rFonts w:ascii="Times New Roman" w:hAnsi="Times New Roman" w:cs="Times New Roman"/>
          <w:bCs/>
          <w:sz w:val="24"/>
          <w:szCs w:val="24"/>
        </w:rPr>
        <w:t>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8D5DD3" w:rsidRPr="00146167" w:rsidRDefault="008D5DD3" w:rsidP="001461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167">
        <w:rPr>
          <w:rFonts w:ascii="Times New Roman" w:hAnsi="Times New Roman" w:cs="Times New Roman"/>
          <w:bCs/>
          <w:sz w:val="24"/>
          <w:szCs w:val="24"/>
        </w:rPr>
        <w:t>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8D5DD3" w:rsidRPr="00146167" w:rsidRDefault="008D5DD3" w:rsidP="001461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167">
        <w:rPr>
          <w:rFonts w:ascii="Times New Roman" w:hAnsi="Times New Roman" w:cs="Times New Roman"/>
          <w:bCs/>
          <w:sz w:val="24"/>
          <w:szCs w:val="24"/>
        </w:rPr>
        <w:t xml:space="preserve">Развитие умения взаимодействовать с различными объектами окружающего мира с учётом их своеобразия и особенностей. </w:t>
      </w:r>
    </w:p>
    <w:p w:rsidR="008D5DD3" w:rsidRPr="00146167" w:rsidRDefault="008D5DD3" w:rsidP="001461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167">
        <w:rPr>
          <w:rFonts w:ascii="Times New Roman" w:hAnsi="Times New Roman" w:cs="Times New Roman"/>
          <w:bCs/>
          <w:sz w:val="24"/>
          <w:szCs w:val="24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C76A62" w:rsidRPr="00146167" w:rsidRDefault="00C76A62" w:rsidP="00146167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Р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азвитие интеллектуальных  умений, навыков исследовательской и проектной деятельности в ходе изучения местного материала, воображения и эмоций в процессе исторической реконструкции местных сюжетов; формирование ключевых компетентностей; </w:t>
      </w:r>
    </w:p>
    <w:p w:rsidR="00C76A62" w:rsidRPr="00146167" w:rsidRDefault="00C76A62" w:rsidP="001461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Ф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ормирование положительной мотивации в общественно-полезной    деятельности учащихся по сохранению природы родного края.</w:t>
      </w:r>
    </w:p>
    <w:p w:rsidR="005F4F00" w:rsidRPr="00146167" w:rsidRDefault="005F4F00" w:rsidP="00146167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7C4" w:rsidRPr="00146167" w:rsidRDefault="005F4F00" w:rsidP="00146167">
      <w:pPr>
        <w:pStyle w:val="ab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</w:t>
      </w:r>
      <w:r w:rsidR="00E557C4" w:rsidRPr="0014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идея, положенная в основу блоков </w:t>
      </w:r>
      <w:r w:rsidR="00E557C4" w:rsidRPr="0014616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«Я и окружающий мир», «Яркие страницы истории земли Донской» </w:t>
      </w:r>
      <w:r w:rsidR="00E557C4" w:rsidRPr="0014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идея духовного развития личности ребенка, важно, чтобы учащиеся не только овладели знаниями и умениями, соответствующими данной программе, но стремились стать созидателями истории родного края, почувствовали себя частью своей Родины и своего народа.</w:t>
      </w:r>
    </w:p>
    <w:p w:rsidR="007C4036" w:rsidRPr="00146167" w:rsidRDefault="00893F5D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="00E557C4" w:rsidRPr="00146167">
        <w:rPr>
          <w:rFonts w:ascii="Times New Roman" w:eastAsia="Times New Roman" w:hAnsi="Times New Roman" w:cs="Times New Roman"/>
          <w:sz w:val="24"/>
          <w:szCs w:val="24"/>
        </w:rPr>
        <w:t xml:space="preserve">блока </w:t>
      </w:r>
      <w:r w:rsidR="00E557C4" w:rsidRPr="00146167">
        <w:rPr>
          <w:rFonts w:ascii="Times New Roman" w:eastAsia="Times New Roman" w:hAnsi="Times New Roman" w:cs="Times New Roman"/>
          <w:i/>
          <w:sz w:val="24"/>
          <w:szCs w:val="24"/>
        </w:rPr>
        <w:t xml:space="preserve">«Человек и природа»  </w:t>
      </w:r>
      <w:r w:rsidR="00E557C4" w:rsidRPr="00146167">
        <w:rPr>
          <w:rFonts w:ascii="Times New Roman" w:eastAsia="Times New Roman" w:hAnsi="Times New Roman" w:cs="Times New Roman"/>
          <w:sz w:val="24"/>
          <w:szCs w:val="24"/>
        </w:rPr>
        <w:t>расширяют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представления учащихся начальных классов, которые они получают на уроках предмета Окружающий мир. В процессе наблюдений, опытов, элементарной исследовательской деятельности, экологических игр и экскурсий</w:t>
      </w:r>
      <w:r w:rsidR="00A96EE8" w:rsidRPr="0014616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96EE8" w:rsidRPr="00146167">
        <w:rPr>
          <w:rFonts w:ascii="Times New Roman" w:hAnsi="Times New Roman" w:cs="Times New Roman"/>
          <w:spacing w:val="2"/>
          <w:sz w:val="24"/>
          <w:szCs w:val="24"/>
        </w:rPr>
        <w:t xml:space="preserve">изучению ближайшего природного окружения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дети начинают понимать разнообразие взаимоотношений человека с миром природы, усваивают систему нравственных правил поведения в среде обитания, учатся сопереживать, сочувствовать, помогать живым существам, проводить элементарную созидательную деятельность в природе.</w:t>
      </w:r>
      <w:r w:rsidR="00A96EE8" w:rsidRPr="001461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0A0B3C" w:rsidRPr="00146167" w:rsidRDefault="000A0B3C" w:rsidP="00146167">
      <w:pPr>
        <w:pStyle w:val="a5"/>
        <w:tabs>
          <w:tab w:val="left" w:pos="1260"/>
          <w:tab w:val="left" w:pos="1800"/>
        </w:tabs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461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Основные формы и методы обучения.</w:t>
      </w:r>
    </w:p>
    <w:p w:rsidR="00F00BAB" w:rsidRPr="00146167" w:rsidRDefault="000A0B3C" w:rsidP="00146167">
      <w:pPr>
        <w:pStyle w:val="a5"/>
        <w:tabs>
          <w:tab w:val="left" w:pos="1260"/>
          <w:tab w:val="left" w:pos="180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B57AB"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Преимущества данной программы в том, что она позволяет использовать развивающие методы обучения, так как ориентирована, прежде всего, на исследовательскую, проектную деятельность; предоставляет учащимся возможность реализовать интеллектуальные запросы, р</w:t>
      </w:r>
      <w:r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азвивать творческие способности.</w:t>
      </w:r>
      <w:r w:rsidR="000B57AB"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EE8" w:rsidRPr="00146167" w:rsidRDefault="00A96EE8" w:rsidP="00146167">
      <w:pPr>
        <w:pStyle w:val="a5"/>
        <w:tabs>
          <w:tab w:val="left" w:pos="1260"/>
          <w:tab w:val="left" w:pos="1800"/>
        </w:tabs>
        <w:spacing w:line="360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146167">
        <w:rPr>
          <w:rStyle w:val="c0"/>
          <w:rFonts w:ascii="Times New Roman" w:hAnsi="Times New Roman"/>
          <w:color w:val="000000"/>
          <w:sz w:val="24"/>
          <w:szCs w:val="24"/>
        </w:rPr>
        <w:t xml:space="preserve">Реализации системно-деятельностного подхода в обучении способствует ЭОР - </w:t>
      </w:r>
      <w:r w:rsidRPr="00146167">
        <w:rPr>
          <w:rFonts w:ascii="Times New Roman" w:hAnsi="Times New Roman"/>
          <w:sz w:val="24"/>
          <w:szCs w:val="24"/>
        </w:rPr>
        <w:t>Творческая конструктивная среда «Оформитель».</w:t>
      </w:r>
    </w:p>
    <w:p w:rsidR="00A96EE8" w:rsidRPr="00146167" w:rsidRDefault="00A96EE8" w:rsidP="00146167">
      <w:pPr>
        <w:pStyle w:val="a5"/>
        <w:tabs>
          <w:tab w:val="left" w:pos="1260"/>
          <w:tab w:val="left" w:pos="18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167">
        <w:rPr>
          <w:rFonts w:ascii="Times New Roman" w:hAnsi="Times New Roman"/>
          <w:sz w:val="24"/>
          <w:szCs w:val="24"/>
        </w:rPr>
        <w:t>ТКС «Оформитель» позволяет учащимся создавать текстовые сообщения, получать первичные навыки обработки и поиска информации при помощи средств ИКТ, учит вводить различные виды информации в компьютер: текст, звук, изображение, цифровые данные.</w:t>
      </w:r>
    </w:p>
    <w:p w:rsidR="00A96EE8" w:rsidRPr="00146167" w:rsidRDefault="00A96EE8" w:rsidP="00146167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167">
        <w:rPr>
          <w:rFonts w:ascii="Times New Roman" w:hAnsi="Times New Roman"/>
          <w:sz w:val="24"/>
          <w:szCs w:val="24"/>
        </w:rPr>
        <w:t>Работая с данным ЭОР, учащиеся оформляют письменные работы, создают виньетки, открытки, оформляют отчёты об экскурсии, классные газеты, коллажи, справочники.</w:t>
      </w:r>
    </w:p>
    <w:p w:rsidR="00F00BAB" w:rsidRPr="00146167" w:rsidRDefault="00A96EE8" w:rsidP="00146167">
      <w:pPr>
        <w:pStyle w:val="a5"/>
        <w:tabs>
          <w:tab w:val="left" w:pos="1260"/>
          <w:tab w:val="left" w:pos="180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F00BAB"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Проблемные диспуты, дидактические и ролевые игры даю</w:t>
      </w:r>
      <w:r w:rsidR="000A0B3C"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 возможность </w:t>
      </w:r>
      <w:r w:rsidR="000B57AB"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выражать собственную точку зрения по отдельным проблемам, то есть, способствует формированию их гражданской позиции. </w:t>
      </w:r>
    </w:p>
    <w:p w:rsidR="00F00BAB" w:rsidRPr="00146167" w:rsidRDefault="00F00BAB" w:rsidP="00146167">
      <w:pPr>
        <w:pStyle w:val="a5"/>
        <w:tabs>
          <w:tab w:val="left" w:pos="1260"/>
          <w:tab w:val="left" w:pos="180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6167">
        <w:rPr>
          <w:rFonts w:ascii="Times New Roman" w:hAnsi="Times New Roman"/>
          <w:sz w:val="24"/>
          <w:szCs w:val="24"/>
        </w:rPr>
        <w:t xml:space="preserve">Для решения задач курса важны экскурсии и учебные прогулки, встречи с ветеранами воин, людьми военных профессий. </w:t>
      </w:r>
    </w:p>
    <w:p w:rsidR="00DF4832" w:rsidRPr="00146167" w:rsidRDefault="005F4F00" w:rsidP="00146167">
      <w:pPr>
        <w:pStyle w:val="a5"/>
        <w:tabs>
          <w:tab w:val="left" w:pos="1260"/>
          <w:tab w:val="left" w:pos="1800"/>
        </w:tabs>
        <w:spacing w:line="360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0B3C" w:rsidRPr="00146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Итоговое занятие проводится в форме праздника </w:t>
      </w:r>
      <w:r w:rsidR="000A0B3C" w:rsidRPr="00146167">
        <w:rPr>
          <w:rStyle w:val="c0"/>
          <w:rFonts w:ascii="Times New Roman" w:hAnsi="Times New Roman"/>
          <w:color w:val="000000"/>
          <w:sz w:val="24"/>
          <w:szCs w:val="24"/>
        </w:rPr>
        <w:t>с презентацией исследовательских проектов.</w:t>
      </w:r>
    </w:p>
    <w:p w:rsidR="00FF4719" w:rsidRDefault="006F5B09" w:rsidP="00146167">
      <w:pPr>
        <w:pStyle w:val="a5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46167">
        <w:rPr>
          <w:rFonts w:ascii="Times New Roman" w:hAnsi="Times New Roman"/>
          <w:sz w:val="24"/>
          <w:szCs w:val="24"/>
        </w:rPr>
        <w:t xml:space="preserve"> </w:t>
      </w:r>
    </w:p>
    <w:p w:rsidR="00FF4719" w:rsidRDefault="00FF4719" w:rsidP="00146167">
      <w:pPr>
        <w:pStyle w:val="a5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5B09" w:rsidRPr="00146167" w:rsidRDefault="006F5B09" w:rsidP="00146167">
      <w:pPr>
        <w:pStyle w:val="a5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4616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6167">
        <w:rPr>
          <w:rFonts w:ascii="Times New Roman" w:hAnsi="Times New Roman"/>
          <w:b/>
          <w:sz w:val="24"/>
          <w:szCs w:val="24"/>
        </w:rPr>
        <w:t>Условия реализации программы.</w:t>
      </w:r>
    </w:p>
    <w:p w:rsidR="006F5B09" w:rsidRDefault="00856FCB" w:rsidP="00146167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5B09" w:rsidRPr="00146167">
        <w:rPr>
          <w:rFonts w:ascii="Times New Roman" w:hAnsi="Times New Roman" w:cs="Times New Roman"/>
          <w:sz w:val="24"/>
          <w:szCs w:val="24"/>
        </w:rPr>
        <w:t xml:space="preserve"> </w:t>
      </w:r>
      <w:r w:rsidR="006F5B09" w:rsidRPr="00146167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</w:t>
      </w:r>
      <w:r w:rsidR="00DF4D27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за счёт отдельного часа вариативного компонента учебного плана МБОУ Литвиновской СОШ и </w:t>
      </w:r>
      <w:r w:rsidR="006F5B09" w:rsidRPr="00146167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рассчитана на 34 часа. </w:t>
      </w:r>
      <w:r w:rsidR="00DF4D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B7ECF">
        <w:rPr>
          <w:rFonts w:ascii="Times New Roman" w:hAnsi="Times New Roman" w:cs="Times New Roman"/>
          <w:color w:val="000000"/>
          <w:sz w:val="24"/>
          <w:szCs w:val="24"/>
        </w:rPr>
        <w:t>рограмма п</w:t>
      </w:r>
      <w:r w:rsidR="00DF4D27" w:rsidRPr="00146167">
        <w:rPr>
          <w:rFonts w:ascii="Times New Roman" w:hAnsi="Times New Roman" w:cs="Times New Roman"/>
          <w:color w:val="000000"/>
          <w:sz w:val="24"/>
          <w:szCs w:val="24"/>
        </w:rPr>
        <w:t>редназначена для уча</w:t>
      </w:r>
      <w:r w:rsidR="00DF4D27">
        <w:rPr>
          <w:rFonts w:ascii="Times New Roman" w:hAnsi="Times New Roman" w:cs="Times New Roman"/>
          <w:color w:val="000000"/>
          <w:sz w:val="24"/>
          <w:szCs w:val="24"/>
        </w:rPr>
        <w:t>щихся 4 класса начальной школы.</w:t>
      </w:r>
    </w:p>
    <w:p w:rsidR="00F308A5" w:rsidRPr="00146167" w:rsidRDefault="00F308A5" w:rsidP="00F3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308A5" w:rsidRPr="00146167" w:rsidRDefault="00F308A5" w:rsidP="00F3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>факультативного курса «Доноведение. И</w:t>
      </w:r>
      <w:r>
        <w:rPr>
          <w:rFonts w:ascii="Times New Roman" w:hAnsi="Times New Roman" w:cs="Times New Roman"/>
          <w:b/>
          <w:sz w:val="24"/>
          <w:szCs w:val="24"/>
        </w:rPr>
        <w:t>стория и природа земли Б</w:t>
      </w:r>
      <w:r w:rsidRPr="00146167">
        <w:rPr>
          <w:rFonts w:ascii="Times New Roman" w:hAnsi="Times New Roman" w:cs="Times New Roman"/>
          <w:b/>
          <w:sz w:val="24"/>
          <w:szCs w:val="24"/>
        </w:rPr>
        <w:t>елокалитвинской»</w:t>
      </w:r>
    </w:p>
    <w:p w:rsidR="00F308A5" w:rsidRPr="00146167" w:rsidRDefault="00F308A5" w:rsidP="00F308A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>к концу 4 класса</w:t>
      </w:r>
    </w:p>
    <w:p w:rsidR="00F308A5" w:rsidRPr="00146167" w:rsidRDefault="00F308A5" w:rsidP="00F308A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ЛИЧНОСТНЫЕ</w:t>
      </w:r>
    </w:p>
    <w:p w:rsidR="00F308A5" w:rsidRPr="00146167" w:rsidRDefault="00DF4D27" w:rsidP="00F308A5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 обучающ</w:t>
      </w:r>
      <w:r w:rsidR="004F748B">
        <w:rPr>
          <w:rFonts w:ascii="Times New Roman" w:hAnsi="Times New Roman" w:cs="Times New Roman"/>
          <w:bCs/>
          <w:i/>
          <w:sz w:val="24"/>
          <w:szCs w:val="24"/>
        </w:rPr>
        <w:t>его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ся 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будут сформированы:</w:t>
      </w:r>
    </w:p>
    <w:p w:rsidR="00F308A5" w:rsidRPr="00146167" w:rsidRDefault="00F308A5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положительное отношение и интерес к изучению природы, человека, истории своей страны;</w:t>
      </w:r>
    </w:p>
    <w:p w:rsidR="00F308A5" w:rsidRPr="00146167" w:rsidRDefault="00F308A5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F308A5" w:rsidRPr="00146167" w:rsidRDefault="00F308A5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осознание себя как гражданина России, чувства патриотизма, гордости за историю и культуру своей страны, ответственности за общее благополучие;</w:t>
      </w:r>
    </w:p>
    <w:p w:rsidR="00F308A5" w:rsidRPr="00146167" w:rsidRDefault="00F308A5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знание и понимание основных правил поведения в природе и обществе и ориентация на их выполнение;</w:t>
      </w:r>
    </w:p>
    <w:p w:rsidR="00F308A5" w:rsidRPr="00146167" w:rsidRDefault="00F308A5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чувство прекрасного на основе знакомства с природой и культурой родного края;</w:t>
      </w:r>
    </w:p>
    <w:p w:rsidR="00F308A5" w:rsidRPr="00146167" w:rsidRDefault="00F308A5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понимание значения семьи в жизни человека и необходимости взаимопомощи в семье;</w:t>
      </w:r>
    </w:p>
    <w:p w:rsidR="00F308A5" w:rsidRPr="00146167" w:rsidRDefault="004F748B" w:rsidP="00F308A5">
      <w:pPr>
        <w:tabs>
          <w:tab w:val="num" w:pos="360"/>
        </w:tabs>
        <w:spacing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Обучающийся получит возможность для формирования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устойчивого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к изучению природы, человека, истории своей страны;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оценивать трудность предлагаемого задания;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адекватной самооценки</w:t>
      </w:r>
      <w:r w:rsidR="00F308A5" w:rsidRPr="00146167">
        <w:rPr>
          <w:rFonts w:ascii="Times New Roman" w:hAnsi="Times New Roman" w:cs="Times New Roman"/>
          <w:sz w:val="24"/>
          <w:szCs w:val="24"/>
        </w:rPr>
        <w:t>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ответственности за выполнение своей части работы при работе в группе;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на здоровый образ жизни и её реализация в своём поведении;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в мире природы;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осознанного положительного отношения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к культурным ценностям;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экологической культуры;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уважительного отношения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к созидательной деятельности человека на благо семьи, школы, страны;</w:t>
      </w:r>
    </w:p>
    <w:p w:rsidR="00F308A5" w:rsidRPr="00146167" w:rsidRDefault="004F748B" w:rsidP="00F308A5">
      <w:pPr>
        <w:numPr>
          <w:ilvl w:val="0"/>
          <w:numId w:val="6"/>
        </w:numPr>
        <w:tabs>
          <w:tab w:val="clear" w:pos="927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целостного представления</w:t>
      </w:r>
      <w:r w:rsidR="00F308A5" w:rsidRPr="00146167">
        <w:rPr>
          <w:rFonts w:ascii="Times New Roman" w:hAnsi="Times New Roman" w:cs="Times New Roman"/>
          <w:sz w:val="24"/>
          <w:szCs w:val="24"/>
        </w:rPr>
        <w:t xml:space="preserve"> о природе и обществе как компонентах единого мира.</w:t>
      </w:r>
    </w:p>
    <w:p w:rsidR="00F308A5" w:rsidRPr="00146167" w:rsidRDefault="00F308A5" w:rsidP="00F30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A5" w:rsidRPr="00146167" w:rsidRDefault="00F308A5" w:rsidP="00F308A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ПРЕДМЕТНЫЕ</w:t>
      </w:r>
    </w:p>
    <w:p w:rsidR="00F308A5" w:rsidRPr="00146167" w:rsidRDefault="00F308A5" w:rsidP="00F308A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F308A5" w:rsidRPr="00146167" w:rsidRDefault="00DF4D27" w:rsidP="00F308A5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</w:t>
      </w:r>
      <w:r w:rsidR="004F748B">
        <w:rPr>
          <w:rFonts w:ascii="Times New Roman" w:hAnsi="Times New Roman" w:cs="Times New Roman"/>
          <w:bCs/>
          <w:i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sz w:val="24"/>
          <w:szCs w:val="24"/>
        </w:rPr>
        <w:t>ся научи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тся:</w:t>
      </w:r>
    </w:p>
    <w:p w:rsidR="00F308A5" w:rsidRPr="00146167" w:rsidRDefault="00F308A5" w:rsidP="00F308A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F308A5" w:rsidRPr="00146167" w:rsidRDefault="00F308A5" w:rsidP="00F308A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использовании природы своего края и её охране;</w:t>
      </w:r>
    </w:p>
    <w:p w:rsidR="00F308A5" w:rsidRPr="00146167" w:rsidRDefault="00F308A5" w:rsidP="00F308A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F308A5" w:rsidRPr="00146167" w:rsidRDefault="00F308A5" w:rsidP="00F308A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выполнять правила поведения в природе.</w:t>
      </w:r>
    </w:p>
    <w:p w:rsidR="00F308A5" w:rsidRPr="00146167" w:rsidRDefault="004F748B" w:rsidP="00F308A5">
      <w:pPr>
        <w:tabs>
          <w:tab w:val="left" w:pos="360"/>
        </w:tabs>
        <w:spacing w:after="0" w:line="360" w:lineRule="auto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Обучающийся получи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т возможность научиться: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предсказывать погоду по местным признакам;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объяснять, что такое экосистема, защитная окраска животных;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приводить примеры приспособленности растений природных сообществ к совместной жизни;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отмечать на контурной карте географические объекты;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объяснять некоторые взаимосвязи в природе, между природой и человеком;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давать оценку влиянию деятельности человека на природу;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lastRenderedPageBreak/>
        <w:t>определять 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делать элементарные прогнозы возможных последствий воздействия человека на природу;</w:t>
      </w:r>
    </w:p>
    <w:p w:rsidR="00F308A5" w:rsidRPr="00146167" w:rsidRDefault="00F308A5" w:rsidP="00F308A5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участвовать в мероприятиях по охране природы.</w:t>
      </w:r>
    </w:p>
    <w:p w:rsidR="00F308A5" w:rsidRDefault="00F308A5" w:rsidP="00F308A5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4F748B" w:rsidRPr="004F748B" w:rsidRDefault="004F748B" w:rsidP="004F748B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Обучающийся научи</w:t>
      </w:r>
      <w:r w:rsidRPr="00146167">
        <w:rPr>
          <w:rFonts w:ascii="Times New Roman" w:hAnsi="Times New Roman" w:cs="Times New Roman"/>
          <w:bCs/>
          <w:i/>
          <w:sz w:val="24"/>
          <w:szCs w:val="24"/>
        </w:rPr>
        <w:t>тся:</w:t>
      </w:r>
    </w:p>
    <w:p w:rsidR="00F308A5" w:rsidRPr="00146167" w:rsidRDefault="00F308A5" w:rsidP="00F308A5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описывать достопримечательности родного края; показывать их на карте;</w:t>
      </w:r>
    </w:p>
    <w:p w:rsidR="00F308A5" w:rsidRDefault="00F308A5" w:rsidP="00F308A5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рассказывать об основных событиях истории своего края.</w:t>
      </w:r>
    </w:p>
    <w:p w:rsidR="004F748B" w:rsidRPr="004F748B" w:rsidRDefault="004F748B" w:rsidP="004F748B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4F748B">
        <w:rPr>
          <w:rFonts w:ascii="Times New Roman" w:hAnsi="Times New Roman" w:cs="Times New Roman"/>
          <w:bCs/>
          <w:i/>
          <w:sz w:val="24"/>
          <w:szCs w:val="24"/>
        </w:rPr>
        <w:t>Обучающийся получит возможность научиться:</w:t>
      </w:r>
    </w:p>
    <w:p w:rsidR="00F308A5" w:rsidRPr="00146167" w:rsidRDefault="00F308A5" w:rsidP="00F308A5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описывать культурные достопримечательности своего края.</w:t>
      </w:r>
    </w:p>
    <w:p w:rsidR="00F308A5" w:rsidRPr="00146167" w:rsidRDefault="00F308A5" w:rsidP="00F30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8A5" w:rsidRPr="00146167" w:rsidRDefault="00F308A5" w:rsidP="00F308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F308A5" w:rsidRDefault="00F308A5" w:rsidP="00F308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4F748B" w:rsidRPr="004F748B" w:rsidRDefault="004F748B" w:rsidP="004F748B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Обучающийся научи</w:t>
      </w:r>
      <w:r w:rsidRPr="00146167">
        <w:rPr>
          <w:rFonts w:ascii="Times New Roman" w:hAnsi="Times New Roman" w:cs="Times New Roman"/>
          <w:bCs/>
          <w:i/>
          <w:sz w:val="24"/>
          <w:szCs w:val="24"/>
        </w:rPr>
        <w:t>тся: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принимать и сохранять цель познавательной деятельности; 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целью; 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контроль;</w:t>
      </w:r>
    </w:p>
    <w:p w:rsidR="00F308A5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осознавать свое продвижение в овладении знаниями и умениями.</w:t>
      </w:r>
    </w:p>
    <w:p w:rsidR="004F748B" w:rsidRPr="004F748B" w:rsidRDefault="004F748B" w:rsidP="004F748B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4F748B">
        <w:rPr>
          <w:rFonts w:ascii="Times New Roman" w:hAnsi="Times New Roman" w:cs="Times New Roman"/>
          <w:bCs/>
          <w:i/>
          <w:sz w:val="24"/>
          <w:szCs w:val="24"/>
        </w:rPr>
        <w:t>Обучающийся получит возможность научиться: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самостоятельно планировать свои действия в соответствии с поставленной целью; 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задания и вносить необходимые коррективы.</w:t>
      </w:r>
    </w:p>
    <w:p w:rsidR="00F308A5" w:rsidRPr="00146167" w:rsidRDefault="00F308A5" w:rsidP="00F308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b/>
          <w:iCs/>
          <w:sz w:val="24"/>
          <w:szCs w:val="24"/>
        </w:rPr>
        <w:t>Познавательные</w:t>
      </w:r>
    </w:p>
    <w:p w:rsidR="00F308A5" w:rsidRPr="00146167" w:rsidRDefault="004F748B" w:rsidP="00F308A5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Обучающийся научи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тся: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находить необходимую информацию в учебнике и справочной литературе;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в виде текста, схемы, таблицы, диаграммы, плана, карты; 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осуществлять анализ (описание) объектов природы с выделением существенных и несущественных признаков; 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проводить сравнение и классификацию объектов природы по заданным признакам; 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изменений в природе; 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обобщать результаты наблюдений за погодой, неживой и живой природой, делать выводы;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выделять существенную информацию из учебных и научно-популярных текстов;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сравнивать исторические события, делать обобщения.</w:t>
      </w:r>
    </w:p>
    <w:p w:rsidR="00F308A5" w:rsidRPr="00146167" w:rsidRDefault="004F748B" w:rsidP="00F308A5">
      <w:pPr>
        <w:tabs>
          <w:tab w:val="num" w:pos="360"/>
        </w:tabs>
        <w:spacing w:after="0" w:line="360" w:lineRule="auto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получит возможность 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научиться: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осуществлять поиск информации с использованием ресурсов библиотек и Интернета;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моделировать цепи питания и схему круговорота веществ в природе; 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сравнивать и классифицировать объекты природы, самостоятельно выбирая основания.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сопоставлять информацию, представленную в разных видах, обобщать её и использовать при выполнении заданий; 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устанавливая причинно-следственные связи изменений в природе, проводить аналогии;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сравнивать исторические и литературные источники;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строить логическую цепочку рассуждений на основании исторических источников;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собирать краеведческий материал, описывать его.</w:t>
      </w:r>
    </w:p>
    <w:p w:rsidR="00F308A5" w:rsidRPr="00146167" w:rsidRDefault="00F308A5" w:rsidP="00F308A5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A5" w:rsidRPr="00146167" w:rsidRDefault="00F308A5" w:rsidP="00F308A5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6167">
        <w:rPr>
          <w:rFonts w:ascii="Times New Roman" w:hAnsi="Times New Roman" w:cs="Times New Roman"/>
          <w:color w:val="auto"/>
          <w:sz w:val="24"/>
          <w:szCs w:val="24"/>
        </w:rPr>
        <w:t>Коммуникативные</w:t>
      </w:r>
    </w:p>
    <w:p w:rsidR="00F308A5" w:rsidRPr="00146167" w:rsidRDefault="004F748B" w:rsidP="00F308A5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Обучающийся научи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тся:</w:t>
      </w:r>
    </w:p>
    <w:p w:rsidR="00F308A5" w:rsidRPr="00146167" w:rsidRDefault="00F308A5" w:rsidP="00F308A5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F308A5" w:rsidRPr="00146167" w:rsidRDefault="004F748B" w:rsidP="00F308A5">
      <w:pPr>
        <w:tabs>
          <w:tab w:val="num" w:pos="360"/>
        </w:tabs>
        <w:spacing w:after="0" w:line="360" w:lineRule="auto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получит возможность </w:t>
      </w:r>
      <w:r w:rsidR="00F308A5" w:rsidRPr="00146167">
        <w:rPr>
          <w:rFonts w:ascii="Times New Roman" w:hAnsi="Times New Roman" w:cs="Times New Roman"/>
          <w:bCs/>
          <w:i/>
          <w:sz w:val="24"/>
          <w:szCs w:val="24"/>
        </w:rPr>
        <w:t>научиться: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распределять обязанности при работе в группе; </w:t>
      </w:r>
    </w:p>
    <w:p w:rsidR="00F308A5" w:rsidRPr="00146167" w:rsidRDefault="00F308A5" w:rsidP="00F308A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решение.</w:t>
      </w:r>
    </w:p>
    <w:p w:rsidR="00F308A5" w:rsidRPr="00146167" w:rsidRDefault="00F308A5" w:rsidP="00146167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46167" w:rsidRPr="00F308A5" w:rsidRDefault="00146167" w:rsidP="00146167">
      <w:pPr>
        <w:pStyle w:val="31"/>
        <w:tabs>
          <w:tab w:val="left" w:pos="2820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4928" w:rsidRPr="00F308A5" w:rsidRDefault="009D5685" w:rsidP="00146167">
      <w:pPr>
        <w:pStyle w:val="31"/>
        <w:tabs>
          <w:tab w:val="left" w:pos="2820"/>
        </w:tabs>
        <w:spacing w:after="0" w:line="360" w:lineRule="auto"/>
        <w:ind w:left="1069"/>
        <w:jc w:val="center"/>
        <w:rPr>
          <w:rStyle w:val="c0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8A5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</w:t>
      </w:r>
    </w:p>
    <w:p w:rsidR="007032C1" w:rsidRPr="00146167" w:rsidRDefault="00B143C9" w:rsidP="00146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/>
          <w:sz w:val="24"/>
          <w:szCs w:val="24"/>
        </w:rPr>
        <w:t>4 класс (34ч)</w:t>
      </w:r>
    </w:p>
    <w:p w:rsidR="007032C1" w:rsidRPr="00146167" w:rsidRDefault="00E47E72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/>
          <w:bCs/>
          <w:sz w:val="24"/>
          <w:szCs w:val="24"/>
        </w:rPr>
        <w:t>Я и окружающий мир (8</w:t>
      </w:r>
      <w:r w:rsidR="007032C1" w:rsidRPr="0014616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7032C1" w:rsidRPr="00146167" w:rsidRDefault="007032C1" w:rsidP="00146167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Административная карта Области войска Донского и Ростовской области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Белокалитвинский 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район: символы, история, достопримечательности. 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История и достопримечательности села Литвиновки. 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Знакомство с известными людьми района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села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Моя семья. Летопись семьи. Семейные традиции.</w:t>
      </w:r>
    </w:p>
    <w:p w:rsidR="007032C1" w:rsidRPr="00146167" w:rsidRDefault="007032C1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 (8ч)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Почва Донского края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Белокалитвинского района;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её значение для Ростовской области. Разрушение почвы в результате деятельности человека и меры по её охране. 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полезных ископаемых в промышленности и сельском хозяйстве. Разработка полезных ископаемых в Ростовской области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Белокалитвинском районе,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охрана. Профессии, связанные с разработкой месторождений.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Развитие промышленности в Ростовской области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Белокалитвинском районе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Экосистемы края. Экологическое равновесие в природе.  </w:t>
      </w:r>
    </w:p>
    <w:p w:rsidR="007032C1" w:rsidRPr="00146167" w:rsidRDefault="007032C1" w:rsidP="00146167">
      <w:pPr>
        <w:pStyle w:val="ab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Красная Книга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Белокалитвинского района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. Её значение. Заповедники и заказники Ростовской области</w:t>
      </w:r>
      <w:r w:rsidR="00E47E72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Белокалитвинского района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их роль в охране окружающей среды. </w:t>
      </w:r>
    </w:p>
    <w:p w:rsidR="007032C1" w:rsidRPr="00146167" w:rsidRDefault="007032C1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/>
          <w:bCs/>
          <w:sz w:val="24"/>
          <w:szCs w:val="24"/>
        </w:rPr>
        <w:t>Яркие ст</w:t>
      </w:r>
      <w:r w:rsidR="00E47E72" w:rsidRPr="00146167">
        <w:rPr>
          <w:rFonts w:ascii="Times New Roman" w:eastAsia="Times New Roman" w:hAnsi="Times New Roman" w:cs="Times New Roman"/>
          <w:b/>
          <w:bCs/>
          <w:sz w:val="24"/>
          <w:szCs w:val="24"/>
        </w:rPr>
        <w:t>раницы истории земли Донской (18</w:t>
      </w:r>
      <w:r w:rsidRPr="0014616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Pr="001461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32C1" w:rsidRPr="00146167" w:rsidRDefault="007032C1" w:rsidP="0014616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Казаки – люди вольные. Казачьи символы. Степные рыцари. Ермак Могучий. Степан Разин. </w:t>
      </w:r>
    </w:p>
    <w:p w:rsidR="007032C1" w:rsidRPr="00146167" w:rsidRDefault="007032C1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Правление Петра </w:t>
      </w:r>
      <w:r w:rsidRPr="0014616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и его роль в истории родного края. Емельян Пугачёв. Вместе с Суворовы</w:t>
      </w:r>
      <w:r w:rsidR="00E47E72" w:rsidRPr="00146167">
        <w:rPr>
          <w:rFonts w:ascii="Times New Roman" w:eastAsia="Times New Roman" w:hAnsi="Times New Roman" w:cs="Times New Roman"/>
          <w:sz w:val="24"/>
          <w:szCs w:val="24"/>
        </w:rPr>
        <w:t xml:space="preserve">м. Платов Матвей Иванович. </w:t>
      </w:r>
      <w:r w:rsidR="006E2089" w:rsidRPr="00146167">
        <w:rPr>
          <w:rFonts w:ascii="Times New Roman" w:hAnsi="Times New Roman" w:cs="Times New Roman"/>
          <w:sz w:val="24"/>
          <w:szCs w:val="24"/>
        </w:rPr>
        <w:t>Казаки Усть-Белокалитвинской – участники Отечественной войны 1812 года</w:t>
      </w:r>
      <w:r w:rsidR="006E2089" w:rsidRPr="00146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Дон в годы гражданской войны. </w:t>
      </w:r>
      <w:r w:rsidR="006E2089" w:rsidRPr="00146167">
        <w:rPr>
          <w:rFonts w:ascii="Times New Roman" w:hAnsi="Times New Roman" w:cs="Times New Roman"/>
          <w:sz w:val="24"/>
          <w:szCs w:val="24"/>
        </w:rPr>
        <w:t xml:space="preserve">Усть-Белокалитвинская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в годы мирного строительства (1920-1940гг). Дон в годы Великой Отечественной войны (1941-1945гг).</w:t>
      </w:r>
      <w:r w:rsidR="006E2089" w:rsidRPr="00146167">
        <w:rPr>
          <w:rFonts w:ascii="Times New Roman" w:eastAsia="Times New Roman" w:hAnsi="Times New Roman" w:cs="Times New Roman"/>
          <w:sz w:val="24"/>
          <w:szCs w:val="24"/>
        </w:rPr>
        <w:t xml:space="preserve"> Подвиг А.Атаева.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="006E2089" w:rsidRPr="00146167">
        <w:rPr>
          <w:rFonts w:ascii="Times New Roman" w:eastAsia="Times New Roman" w:hAnsi="Times New Roman" w:cs="Times New Roman"/>
          <w:sz w:val="24"/>
          <w:szCs w:val="24"/>
        </w:rPr>
        <w:t>нь освобождения родного села города Белая Калитва.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Мирное время на </w:t>
      </w:r>
      <w:r w:rsidR="00E058E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E2089" w:rsidRPr="00146167">
        <w:rPr>
          <w:rFonts w:ascii="Times New Roman" w:eastAsia="Times New Roman" w:hAnsi="Times New Roman" w:cs="Times New Roman"/>
          <w:sz w:val="24"/>
          <w:szCs w:val="24"/>
        </w:rPr>
        <w:t xml:space="preserve">елокалитвинской 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земле. </w:t>
      </w:r>
    </w:p>
    <w:p w:rsidR="007032C1" w:rsidRPr="00146167" w:rsidRDefault="007032C1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 Города Ростовской области: Азов, </w:t>
      </w:r>
      <w:r w:rsidR="006E2089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Белая Калитва, Ростов-на-Дону, Новочеркасск. 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Летопись городов. </w:t>
      </w:r>
    </w:p>
    <w:p w:rsidR="007032C1" w:rsidRPr="00146167" w:rsidRDefault="006E2089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Экскурсии</w:t>
      </w:r>
      <w:r w:rsidR="00B143C9" w:rsidRPr="001461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DD5891" w:rsidRDefault="00DD5891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Обзорная экскурсия по городу Белая Калитва, селу Литвиновке.</w:t>
      </w:r>
    </w:p>
    <w:p w:rsidR="006E2089" w:rsidRPr="00146167" w:rsidRDefault="00B143C9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032C1" w:rsidRPr="0014616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6E2089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Белокалитвинский историко-краеведческий </w:t>
      </w:r>
      <w:r w:rsidR="007032C1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музей, с целью ознакомления с основными событиями истории города, края</w:t>
      </w: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6E2089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представителями животного и растительного мира Донского края.</w:t>
      </w:r>
    </w:p>
    <w:p w:rsidR="007032C1" w:rsidRDefault="00B143C9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E2089" w:rsidRPr="0014616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7032C1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памятникам Вели</w:t>
      </w:r>
      <w:r w:rsidR="00DD5891">
        <w:rPr>
          <w:rFonts w:ascii="Times New Roman" w:eastAsia="Times New Roman" w:hAnsi="Times New Roman" w:cs="Times New Roman"/>
          <w:bCs/>
          <w:sz w:val="24"/>
          <w:szCs w:val="24"/>
        </w:rPr>
        <w:t>кой О</w:t>
      </w:r>
      <w:r w:rsidR="006E2089" w:rsidRPr="00146167">
        <w:rPr>
          <w:rFonts w:ascii="Times New Roman" w:eastAsia="Times New Roman" w:hAnsi="Times New Roman" w:cs="Times New Roman"/>
          <w:bCs/>
          <w:sz w:val="24"/>
          <w:szCs w:val="24"/>
        </w:rPr>
        <w:t>течественной войны:  «Высота Бессм</w:t>
      </w:r>
      <w:r w:rsidR="00DD5891">
        <w:rPr>
          <w:rFonts w:ascii="Times New Roman" w:eastAsia="Times New Roman" w:hAnsi="Times New Roman" w:cs="Times New Roman"/>
          <w:bCs/>
          <w:sz w:val="24"/>
          <w:szCs w:val="24"/>
        </w:rPr>
        <w:t xml:space="preserve">ертия» в городе Белая Калитва, к </w:t>
      </w:r>
      <w:r w:rsidR="006E2089" w:rsidRPr="0014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Мемориалу Славы в селе Литвиновка.</w:t>
      </w:r>
    </w:p>
    <w:p w:rsidR="00DD5891" w:rsidRPr="00146167" w:rsidRDefault="00DD5891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</w:t>
      </w:r>
      <w:r w:rsidRPr="0014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"Социально-этнический центр "Игорево поле", хутор Погорелов</w:t>
      </w:r>
    </w:p>
    <w:p w:rsidR="007032C1" w:rsidRPr="00146167" w:rsidRDefault="00B143C9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sz w:val="24"/>
          <w:szCs w:val="24"/>
        </w:rPr>
        <w:t>-В зоопарк парка Маяковского в городе Белая Калитва.</w:t>
      </w:r>
    </w:p>
    <w:p w:rsidR="007032C1" w:rsidRPr="00146167" w:rsidRDefault="007032C1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Исследовательские, проектные и практические работы</w:t>
      </w:r>
      <w:r w:rsidR="00B143C9" w:rsidRPr="001461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7032C1" w:rsidRPr="00146167" w:rsidRDefault="007032C1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работа по карте Ростовской области</w:t>
      </w:r>
      <w:r w:rsidR="00B143C9" w:rsidRPr="00146167">
        <w:rPr>
          <w:rFonts w:ascii="Times New Roman" w:eastAsia="Times New Roman" w:hAnsi="Times New Roman" w:cs="Times New Roman"/>
          <w:sz w:val="24"/>
          <w:szCs w:val="24"/>
        </w:rPr>
        <w:t>, Белокалитвинского района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; изготовление тематических поделок, ат</w:t>
      </w:r>
      <w:r w:rsidR="00B143C9" w:rsidRPr="00146167">
        <w:rPr>
          <w:rFonts w:ascii="Times New Roman" w:eastAsia="Times New Roman" w:hAnsi="Times New Roman" w:cs="Times New Roman"/>
          <w:sz w:val="24"/>
          <w:szCs w:val="24"/>
        </w:rPr>
        <w:t>рибутики объединения «Добрый день!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032C1" w:rsidRPr="00146167" w:rsidRDefault="007032C1" w:rsidP="00146167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Исследовательская деятельность по проблемам: </w:t>
      </w:r>
    </w:p>
    <w:p w:rsidR="007032C1" w:rsidRPr="00DD5891" w:rsidRDefault="007032C1" w:rsidP="00DD5891">
      <w:pPr>
        <w:pStyle w:val="21"/>
        <w:spacing w:after="0" w:line="360" w:lineRule="auto"/>
        <w:ind w:firstLine="0"/>
        <w:rPr>
          <w:i/>
        </w:rPr>
      </w:pPr>
      <w:r w:rsidRPr="00146167">
        <w:rPr>
          <w:bCs/>
        </w:rPr>
        <w:t xml:space="preserve">«Край, в котором я живу», </w:t>
      </w:r>
      <w:r w:rsidR="00B143C9" w:rsidRPr="00146167">
        <w:t>«Белая Калитва – город Ростовской области»,</w:t>
      </w:r>
      <w:r w:rsidR="00B143C9" w:rsidRPr="00146167">
        <w:rPr>
          <w:bCs/>
        </w:rPr>
        <w:t xml:space="preserve"> </w:t>
      </w:r>
      <w:r w:rsidRPr="00146167">
        <w:rPr>
          <w:bCs/>
        </w:rPr>
        <w:t>«Экологические проблемы воздуха, воды, почвы родного края», «Влияние де</w:t>
      </w:r>
      <w:r w:rsidR="00DD5891">
        <w:rPr>
          <w:bCs/>
        </w:rPr>
        <w:t>ятельности человека на природу»,</w:t>
      </w:r>
      <w:r w:rsidRPr="00146167">
        <w:t xml:space="preserve"> </w:t>
      </w:r>
      <w:r w:rsidRPr="00146167">
        <w:rPr>
          <w:bCs/>
        </w:rPr>
        <w:t>«Развитие про</w:t>
      </w:r>
      <w:r w:rsidR="00DD5891">
        <w:rPr>
          <w:bCs/>
        </w:rPr>
        <w:t>мышленности Ростовской области»,</w:t>
      </w:r>
      <w:r w:rsidR="00B143C9" w:rsidRPr="00146167">
        <w:t xml:space="preserve"> «Герой Социалистического труда в моём селе – Денисова Р.Н.»</w:t>
      </w:r>
      <w:r w:rsidR="00DD5891">
        <w:t>,</w:t>
      </w:r>
      <w:r w:rsidR="00B143C9" w:rsidRPr="00146167">
        <w:t xml:space="preserve"> </w:t>
      </w:r>
      <w:r w:rsidR="00DD5891" w:rsidRPr="00DD5891">
        <w:t>Составление электронного путеводителя по Белой Калитве</w:t>
      </w:r>
      <w:r w:rsidR="00DD5891">
        <w:t>.</w:t>
      </w:r>
    </w:p>
    <w:p w:rsidR="007032C1" w:rsidRPr="00146167" w:rsidRDefault="007032C1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i/>
          <w:sz w:val="24"/>
          <w:szCs w:val="24"/>
        </w:rPr>
        <w:t>Проекты: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D5891">
        <w:rPr>
          <w:rFonts w:ascii="Times New Roman" w:eastAsia="Times New Roman" w:hAnsi="Times New Roman" w:cs="Times New Roman"/>
          <w:sz w:val="24"/>
          <w:szCs w:val="24"/>
        </w:rPr>
        <w:t>Летопись моей семьи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», «Что я могу сделать с мусором»,  «Мир природной зоны родного края» </w:t>
      </w:r>
    </w:p>
    <w:p w:rsidR="007032C1" w:rsidRPr="00146167" w:rsidRDefault="007032C1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коллективного альбома «Красная книга </w:t>
      </w:r>
      <w:r w:rsidR="00B143C9" w:rsidRPr="00146167">
        <w:rPr>
          <w:rFonts w:ascii="Times New Roman" w:eastAsia="Times New Roman" w:hAnsi="Times New Roman" w:cs="Times New Roman"/>
          <w:sz w:val="24"/>
          <w:szCs w:val="24"/>
        </w:rPr>
        <w:t>Белокалитвинского района</w:t>
      </w:r>
      <w:r w:rsidRPr="0014616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032C1" w:rsidRPr="00F308A5" w:rsidRDefault="007032C1" w:rsidP="001461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B09" w:rsidRPr="00F308A5" w:rsidRDefault="006F5B09" w:rsidP="00146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22743" w:rsidRPr="00F308A5" w:rsidRDefault="00722743" w:rsidP="00146167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Тематическое </w:t>
      </w:r>
      <w:r w:rsidR="00856FCB" w:rsidRPr="00F308A5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планирование курса «Донове</w:t>
      </w:r>
      <w:r w:rsidR="00F308A5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дение. История и природа земли Б</w:t>
      </w:r>
      <w:r w:rsidR="00856FCB" w:rsidRPr="00F308A5">
        <w:rPr>
          <w:rFonts w:ascii="Times New Roman" w:hAnsi="Times New Roman" w:cs="Times New Roman"/>
          <w:b/>
          <w:bCs/>
          <w:sz w:val="24"/>
          <w:szCs w:val="24"/>
          <w:u w:val="single"/>
        </w:rPr>
        <w:t>елокалитвинской.»</w:t>
      </w:r>
    </w:p>
    <w:p w:rsidR="00722743" w:rsidRPr="00146167" w:rsidRDefault="00722743" w:rsidP="0014616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281"/>
        <w:gridCol w:w="42"/>
        <w:gridCol w:w="174"/>
        <w:gridCol w:w="68"/>
        <w:gridCol w:w="672"/>
        <w:gridCol w:w="19"/>
        <w:gridCol w:w="18"/>
        <w:gridCol w:w="6378"/>
        <w:gridCol w:w="4536"/>
      </w:tblGrid>
      <w:tr w:rsidR="00722743" w:rsidRPr="00146167" w:rsidTr="009D5685">
        <w:trPr>
          <w:trHeight w:val="5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722743" w:rsidRPr="00146167" w:rsidTr="009D5685">
        <w:trPr>
          <w:trHeight w:val="255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sz w:val="24"/>
                <w:szCs w:val="24"/>
              </w:rPr>
              <w:t>Я и окружающий мир</w:t>
            </w:r>
          </w:p>
        </w:tc>
      </w:tr>
      <w:tr w:rsidR="00722743" w:rsidRPr="00146167" w:rsidTr="009D568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Донской край – мой край!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F47769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09" w:rsidRPr="00146167" w:rsidRDefault="008E6209" w:rsidP="00146167">
            <w:pPr>
              <w:tabs>
                <w:tab w:val="left" w:pos="3870"/>
              </w:tabs>
              <w:spacing w:after="0" w:line="36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Дать представления  о  Ростовской  области  как  административной  единице; познакомить с гербом, флагом, гимном Ростовской области и Белокалитвинского района;</w:t>
            </w:r>
          </w:p>
          <w:p w:rsidR="00722743" w:rsidRPr="00146167" w:rsidRDefault="008E620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 поведения  при  прослушивании  гимна; формировать умения работы с картой (географической и контурной), находить  территорию Ростовской области  на  карте  страны, Белокалитвинского района на карте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«Край, в котором я живу» </w:t>
            </w:r>
          </w:p>
          <w:p w:rsidR="008E6209" w:rsidRPr="00146167" w:rsidRDefault="008E6209" w:rsidP="00146167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="009D5685"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контурной карте</w:t>
            </w:r>
            <w:r w:rsidR="009D5685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РО и Белокалитвинского района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: выделение</w:t>
            </w:r>
            <w:r w:rsidR="009D5685"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F47769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Белокалитвинского района, населённых пунктов, рек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769" w:rsidRPr="00146167" w:rsidTr="009D568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Калитовская станица – лучше всех!</w:t>
            </w:r>
          </w:p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города Белая Калитва и его достопримечательностями</w:t>
            </w:r>
          </w:p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Обратить  внимание  на  необходимость  бережного  отношения  к историческим  памятникам, сохранению  исторических  традиций.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9" w:rsidRPr="00146167" w:rsidRDefault="00F47769" w:rsidP="00146167">
            <w:pPr>
              <w:pStyle w:val="21"/>
              <w:spacing w:after="0" w:line="360" w:lineRule="auto"/>
              <w:ind w:firstLine="0"/>
            </w:pPr>
            <w:r w:rsidRPr="00146167">
              <w:rPr>
                <w:i/>
              </w:rPr>
              <w:t>Исследовательская деятельность</w:t>
            </w:r>
            <w:r w:rsidRPr="00146167">
              <w:t xml:space="preserve"> «Белая Калитва – город Ростовской области»</w:t>
            </w:r>
          </w:p>
          <w:p w:rsidR="00F47769" w:rsidRPr="00146167" w:rsidRDefault="00F47769" w:rsidP="00146167">
            <w:pPr>
              <w:pStyle w:val="21"/>
              <w:spacing w:after="0" w:line="360" w:lineRule="auto"/>
              <w:ind w:firstLine="0"/>
              <w:jc w:val="left"/>
              <w:rPr>
                <w:i/>
              </w:rPr>
            </w:pPr>
            <w:r w:rsidRPr="00146167">
              <w:rPr>
                <w:i/>
              </w:rPr>
              <w:t>Составление электронного путеводителя по Белой Калитве</w:t>
            </w:r>
          </w:p>
          <w:p w:rsidR="00F47769" w:rsidRPr="00146167" w:rsidRDefault="00F47769" w:rsidP="00146167">
            <w:pPr>
              <w:pStyle w:val="21"/>
              <w:spacing w:after="0" w:line="360" w:lineRule="auto"/>
              <w:ind w:firstLine="0"/>
            </w:pPr>
            <w:r w:rsidRPr="00146167">
              <w:t>Выставка рисунков, фотографий.</w:t>
            </w:r>
          </w:p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9" w:rsidRPr="00146167" w:rsidTr="009D568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С днём рождения,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Литвиновка!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69" w:rsidRPr="00146167" w:rsidRDefault="00F47769" w:rsidP="00146167">
            <w:pPr>
              <w:spacing w:after="0" w:line="360" w:lineRule="auto"/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</w:t>
            </w:r>
            <w:r w:rsidR="00E47E72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села Литвиновка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достопримечательностями</w:t>
            </w:r>
          </w:p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Обратить  внимание  на  необходимость  бережного  отношения  к историческим  памятникам, сохранению  исторических  традиций.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Фотоэкскурсия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 селу </w:t>
            </w:r>
          </w:p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Составление</w:t>
            </w:r>
          </w:p>
          <w:p w:rsidR="00F47769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>коллажа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«Прежде и  теперь»  (используются фотографии, рисунки детей)</w:t>
            </w:r>
          </w:p>
        </w:tc>
      </w:tr>
      <w:tr w:rsidR="00722743" w:rsidRPr="00146167" w:rsidTr="009D568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Что ты знаешь о роде своём?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F47769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ученикам, что их личная история и история их семьи являются частью истории страны; 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составлять летопись своей семьи; соблюдать семейные традиции.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43" w:rsidRPr="00146167" w:rsidRDefault="00F47769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проектом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и его защита</w:t>
            </w:r>
            <w:r w:rsidR="00722743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6975" w:rsidRPr="00146167">
              <w:rPr>
                <w:rFonts w:ascii="Times New Roman" w:hAnsi="Times New Roman" w:cs="Times New Roman"/>
                <w:sz w:val="24"/>
                <w:szCs w:val="24"/>
              </w:rPr>
              <w:t>Летопись моей семьи</w:t>
            </w:r>
            <w:r w:rsidR="00722743" w:rsidRPr="00146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DC" w:rsidRPr="00146167" w:rsidTr="009D5685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DC" w:rsidRPr="00146167" w:rsidRDefault="00C33ADC" w:rsidP="00146167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Яркие страницы  истории земли Донской</w:t>
            </w:r>
          </w:p>
        </w:tc>
      </w:tr>
      <w:tr w:rsidR="00C33ADC" w:rsidRPr="00146167" w:rsidTr="009D568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DC" w:rsidRPr="00146167" w:rsidRDefault="00C33AD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DC" w:rsidRPr="00146167" w:rsidRDefault="00C33AD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146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"Социально-этнический центр "Игорево поле", хутор Погорелов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DC" w:rsidRPr="00146167" w:rsidRDefault="00C33ADC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DC" w:rsidRPr="00146167" w:rsidRDefault="00C33AD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героическими битвами славян против воинственных кочевых племен - половцев.</w:t>
            </w:r>
          </w:p>
          <w:p w:rsidR="00C33ADC" w:rsidRPr="00146167" w:rsidRDefault="00C33AD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историческим и литературным памятником  </w:t>
            </w:r>
            <w:r w:rsidRPr="00146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«Слово о полку Игореве»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C" w:rsidRPr="00146167" w:rsidRDefault="00C33ADC" w:rsidP="00146167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Рисование картин прошлого Дона.</w:t>
            </w:r>
          </w:p>
          <w:p w:rsidR="00C33ADC" w:rsidRPr="00146167" w:rsidRDefault="00C33AD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C33AD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На казачьем Кругу</w:t>
            </w:r>
          </w:p>
          <w:p w:rsidR="00810672" w:rsidRPr="00146167" w:rsidRDefault="00810672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Встреча с атаманом Усть-Белокалитвинского казачьего юрта.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 казачьих символов,</w:t>
            </w:r>
            <w:r w:rsidR="00810672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в казачьей станице; воспитывать бережное отношение к традициям казаков.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F5604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Деловая игра «Казачий круг»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Донской казак хват, силой, удалью богат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Способствовать пониманию идей казачьей вольности; познаком</w:t>
            </w:r>
            <w:r w:rsidR="00C33ADC" w:rsidRPr="00146167">
              <w:rPr>
                <w:rFonts w:ascii="Times New Roman" w:hAnsi="Times New Roman" w:cs="Times New Roman"/>
                <w:sz w:val="24"/>
                <w:szCs w:val="24"/>
              </w:rPr>
              <w:t>ить с историей казачьих походов и их участниками - нашими земляками</w:t>
            </w:r>
            <w:r w:rsidR="00113846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-казаками Донской </w:t>
            </w:r>
            <w:r w:rsidR="00113846"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казачьей отдельной сотни</w:t>
            </w:r>
            <w:r w:rsidR="00C33ADC" w:rsidRPr="00146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пониманию значения службы Отчизне, Родине, краю.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3" w:rsidRPr="00146167" w:rsidRDefault="00F56047" w:rsidP="001461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распространенные на Дону.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Степан Разин.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причинами казачьих восстаний («С Дона выдачи нет!»; «Границы России лежали на передней луке казачьего седла»).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Доклады-сообщения учащихся. Проблемный диспут «Причины казачьего восстания»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Роль Петра 1 в истории России и родного края.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судьбоносное значение реформ Петра </w:t>
            </w:r>
            <w:r w:rsidRPr="0014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для казачества. Значение для России взятие г.</w:t>
            </w:r>
            <w:r w:rsidR="00E0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Азова.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летописи города Азова. 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Крепость Димитрия Ростовского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Показать значение строительство крепости для всей России. Познакомить с историей города Ростова-на-Дону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EC6975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</w:t>
            </w:r>
            <w:r w:rsidR="00722743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 г.Ростову-на-Дону. Составление летописи города Ростова-на-Дону. 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Емельян Пугачёв. Предводитель крестьянского восстания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Рассказать о двойственном образе Е.Пугачева и «пугачевщины»;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место Пугачева в истории казачества.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Доклады-сообщения учащихся.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Вместе с Суворовым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за великих людей, оставивших яркий след своих дел в нашем крае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Написание очерка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Платов Матвей Иванович</w:t>
            </w:r>
          </w:p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гордость за наших земляков, для которых «Честь дороже жизни».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Белокалитвинского кадетского корпуса имени Платова</w:t>
            </w:r>
          </w:p>
        </w:tc>
      </w:tr>
      <w:tr w:rsidR="00A40D20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0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0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Казаки Усть-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Белокалитвинской – участники Отечественной войны 1812 года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0" w:rsidRPr="00146167" w:rsidRDefault="00A40D20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0" w:rsidRPr="00146167" w:rsidRDefault="00A40D20" w:rsidP="00E058E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за земляков- героев</w:t>
            </w:r>
            <w:r w:rsidR="00E0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1812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0" w:rsidRPr="00146167" w:rsidRDefault="00097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презентацией</w:t>
            </w:r>
            <w:r w:rsidR="00A40D20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«Казаки Усть-</w:t>
            </w:r>
            <w:r w:rsidR="00A40D20"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Белокалитвинской в войне 1812 года»</w:t>
            </w:r>
          </w:p>
        </w:tc>
      </w:tr>
      <w:tr w:rsidR="00722743" w:rsidRPr="00146167" w:rsidTr="00E058E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Новочеркасск - столица казачьего Дона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722743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Показать значение строительства новой  столицы казачества. Познакомить с историей города Новочеркасска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43" w:rsidRPr="00146167" w:rsidRDefault="00A40D20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</w:t>
            </w:r>
            <w:r w:rsidR="00722743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по г.Новочеркасску. Составление летописи города Новочеркасска. </w:t>
            </w:r>
          </w:p>
        </w:tc>
      </w:tr>
    </w:tbl>
    <w:tbl>
      <w:tblPr>
        <w:tblpPr w:leftFromText="180" w:rightFromText="180" w:vertAnchor="text" w:horzAnchor="margin" w:tblpY="-62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504"/>
        <w:gridCol w:w="733"/>
        <w:gridCol w:w="19"/>
        <w:gridCol w:w="6396"/>
        <w:gridCol w:w="4536"/>
      </w:tblGrid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«Вспоминает враг с тоскою бой под Белой Калитвою»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гражданская война и движением «красное казачество» и «белое казачество»; познакомить с героями Гражданской войны станицы Усть-Белокалитвинской.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113846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Усть-Белокалитвинская </w:t>
            </w:r>
            <w:r w:rsidR="00B33BAF" w:rsidRPr="00146167">
              <w:rPr>
                <w:rFonts w:ascii="Times New Roman" w:hAnsi="Times New Roman" w:cs="Times New Roman"/>
                <w:sz w:val="24"/>
                <w:szCs w:val="24"/>
              </w:rPr>
              <w:t>в годы строительства новой жизни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Показать на примерах из истории Белокалитвинского района жизнь при строительстве социализма.</w:t>
            </w:r>
            <w:r w:rsidR="00113846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Литвинов - первый председатель сельсовета родного села.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="00113846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-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бывшими пионерами.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Дон в годы Великой Отечественной войны.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гражданские качества: героизм, умение отказаться от своего блага ради спасения родной земли;</w:t>
            </w:r>
          </w:p>
          <w:p w:rsidR="00D02B1E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Подвиги белокалитвинцев - Героев Советского Союза.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 краеведческий музей. </w:t>
            </w:r>
          </w:p>
        </w:tc>
      </w:tr>
      <w:tr w:rsidR="00D02B1E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E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1E" w:rsidRPr="00146167" w:rsidRDefault="00A3652A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Высота Б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>ессмертия Ан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>аклыча Атаева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E" w:rsidRPr="00146167" w:rsidRDefault="00D02B1E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E" w:rsidRPr="00146167" w:rsidRDefault="00A3652A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подвигом эскадрона Героя Советского Союза Аннаклыча Атаева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E" w:rsidRPr="00146167" w:rsidRDefault="00A3652A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«Высота Бессмертия»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День освобождения Литвиновки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освобождения родного села от фашистов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E" w:rsidRPr="00146167" w:rsidRDefault="00B33BAF" w:rsidP="00146167">
            <w:pPr>
              <w:pStyle w:val="a3"/>
              <w:tabs>
                <w:tab w:val="left" w:pos="708"/>
              </w:tabs>
              <w:spacing w:line="360" w:lineRule="auto"/>
            </w:pPr>
            <w:r w:rsidRPr="00146167">
              <w:t xml:space="preserve">Участие в </w:t>
            </w:r>
            <w:r w:rsidR="00D02B1E" w:rsidRPr="00146167">
              <w:t>Марше памяти. В честь освобождения села.</w:t>
            </w:r>
          </w:p>
          <w:p w:rsidR="00B33BAF" w:rsidRPr="00146167" w:rsidRDefault="00B33BAF" w:rsidP="00146167">
            <w:pPr>
              <w:pStyle w:val="a3"/>
              <w:tabs>
                <w:tab w:val="left" w:pos="708"/>
              </w:tabs>
              <w:spacing w:line="360" w:lineRule="auto"/>
            </w:pPr>
            <w:r w:rsidRPr="00146167">
              <w:t>Чествование участников войны.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F" w:rsidRPr="00146167" w:rsidRDefault="00D02B1E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Ты станешь лучше, станешь краше, станица Белая моя!»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у уч-ся о промышленности 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Белокалитвинского района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и её отраслями; п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>ознакомить с известными  людьми- Героями Социалистического труда.</w:t>
            </w:r>
          </w:p>
          <w:p w:rsidR="00B33BAF" w:rsidRPr="00146167" w:rsidRDefault="00B33BAF" w:rsidP="00146167">
            <w:pPr>
              <w:spacing w:after="0" w:line="360" w:lineRule="auto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E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«Герой Социалистического труда в моём селе – Денисова Р.Н.» 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AF" w:rsidRPr="00146167" w:rsidTr="00A3652A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понятия: экология, экологические проблемы, экосистемы, законы экологии.  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умения проводить сравнительные наблюдения в экосистемах, применять законы экологии для создания простейших проектов.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деятельности детского экологического движения «Добрый 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день!» Литвиновской школы.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07C87" w:rsidRPr="00146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воздуха в 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>Белокалитвинском районе»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 о значении  воздуха и воды для живых существ;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-раскрыть и систематизировать основные причины и последствия загрязнения воды и воздуха, а также составлять планы рационального использования природных ресурсов и меры по охране их чистоты.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E058EC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  <w:r w:rsidR="00B33BAF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проблемы воздуха, воды, почвы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BAF" w:rsidRPr="00146167">
              <w:rPr>
                <w:rFonts w:ascii="Times New Roman" w:hAnsi="Times New Roman" w:cs="Times New Roman"/>
                <w:sz w:val="24"/>
                <w:szCs w:val="24"/>
              </w:rPr>
              <w:t>Белокалитвинского района».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опорных  знаков «Береги воздух», «Береги воду».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C87" w:rsidRPr="001461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воды в 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Белокалитвинском районе»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почв </w:t>
            </w:r>
            <w:r w:rsidR="00D02B1E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Белокалитвинского района»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у учащихся представлений о разновидности почв нашего края. Обосновать необходимость и раскрыть способы охраны почв. Познакомить с проблемой   переработки мусора и отходов в Белокалитвинском районе.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87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07C87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а с дополнительной литературой- журналом </w:t>
            </w:r>
            <w:r w:rsidR="00B143C9" w:rsidRPr="00146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C87" w:rsidRPr="0014616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B143C9" w:rsidRPr="00146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7C87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вестник» 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презентация проекта «Что можно сделать из бросового материала». 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Охрана полезных ископаемых родного края.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у учащихся представлений о подземных богатствах Ростовской области и Белокалитвинского района;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- познакомить способами добычи полезными ископаемыми, профессиями, связанными с разработкой месторождений, охраной подземных богатств.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 РО, коллекцией полезных ископаемых.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Создание памятки «Охрана полезных ископаемых родного края»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 в природе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об экологическом равновесии. Ввести понятие: экологические катастрофы. Совершенствовать умение использовать в работе ранее полученные знания и делать выводы, опираясь на собственные наблюдения.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Диспут. </w:t>
            </w:r>
          </w:p>
        </w:tc>
      </w:tr>
      <w:tr w:rsidR="00B33BAF" w:rsidRPr="00146167" w:rsidTr="00A3652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Родину</w:t>
            </w:r>
          </w:p>
          <w:p w:rsidR="00C07C87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Экскурсия в урочище Филькино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уч-ся с Красной книгой РО, с растениями и животными, которые в неё внесены;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Познакомить уч-ся с многообразием форм охраны природы: заповедники и заказники Ростовской области.</w:t>
            </w:r>
            <w:r w:rsidR="00C07C87"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 xml:space="preserve">Учить бережно относиться к представителям живого мира нашего края.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AF" w:rsidRPr="00146167" w:rsidRDefault="00B33BAF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Проект  «Красная книга Белокалитвинского района»</w:t>
            </w:r>
          </w:p>
          <w:p w:rsidR="00B33BAF" w:rsidRPr="00146167" w:rsidRDefault="00C07C87" w:rsidP="001461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E058EC">
              <w:rPr>
                <w:rFonts w:ascii="Times New Roman" w:hAnsi="Times New Roman" w:cs="Times New Roman"/>
                <w:sz w:val="24"/>
                <w:szCs w:val="24"/>
              </w:rPr>
              <w:t>Добро пожаловать на Б</w:t>
            </w:r>
            <w:r w:rsidR="0079673B" w:rsidRPr="00146167">
              <w:rPr>
                <w:rFonts w:ascii="Times New Roman" w:hAnsi="Times New Roman" w:cs="Times New Roman"/>
                <w:sz w:val="24"/>
                <w:szCs w:val="24"/>
              </w:rPr>
              <w:t>елокалитвинскую землю</w:t>
            </w:r>
            <w:r w:rsidRPr="0014616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</w:tbl>
    <w:p w:rsidR="00E13F2F" w:rsidRPr="00146167" w:rsidRDefault="00E13F2F" w:rsidP="00146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728B" w:rsidRPr="003A728B" w:rsidRDefault="003A728B" w:rsidP="003A7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28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728B" w:rsidRPr="003A728B" w:rsidRDefault="003A728B" w:rsidP="003A728B">
      <w:pPr>
        <w:pStyle w:val="a9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A728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 - М.: Просвещение, 2009. 41 с.</w:t>
      </w:r>
    </w:p>
    <w:p w:rsidR="003A728B" w:rsidRPr="003A728B" w:rsidRDefault="003A728B" w:rsidP="003A728B">
      <w:pPr>
        <w:pStyle w:val="a9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8B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 - М.: Просвещение, 2011. 25 с.</w:t>
      </w:r>
    </w:p>
    <w:p w:rsidR="003A728B" w:rsidRPr="003A728B" w:rsidRDefault="003A728B" w:rsidP="003A728B">
      <w:pPr>
        <w:pStyle w:val="a9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8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/ сост.Е.С.Савинов.- М.: Просвещение, 2010. 204 с.</w:t>
      </w:r>
    </w:p>
    <w:p w:rsidR="003A728B" w:rsidRPr="003A728B" w:rsidRDefault="003A728B" w:rsidP="003A728B">
      <w:pPr>
        <w:pStyle w:val="a9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8B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младших школьников. Т.Л.Белоусова и др.- М.:Просвещение, 2011, 127с.</w:t>
      </w:r>
    </w:p>
    <w:p w:rsidR="003A728B" w:rsidRDefault="003A728B" w:rsidP="003A728B">
      <w:pPr>
        <w:pStyle w:val="a9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8B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школе: от действия к мысли: пособие для учителя.  А.Г.Асмол</w:t>
      </w:r>
      <w:r w:rsidR="009427BB">
        <w:rPr>
          <w:rFonts w:ascii="Times New Roman" w:hAnsi="Times New Roman" w:cs="Times New Roman"/>
          <w:sz w:val="24"/>
          <w:szCs w:val="24"/>
        </w:rPr>
        <w:t>ов, и др.- М.: Просвещение, 2011</w:t>
      </w:r>
      <w:r w:rsidRPr="003A728B">
        <w:rPr>
          <w:rFonts w:ascii="Times New Roman" w:hAnsi="Times New Roman" w:cs="Times New Roman"/>
          <w:sz w:val="24"/>
          <w:szCs w:val="24"/>
        </w:rPr>
        <w:t>.- 151 с.</w:t>
      </w:r>
    </w:p>
    <w:p w:rsidR="006B7ECF" w:rsidRPr="006B7ECF" w:rsidRDefault="006B7ECF" w:rsidP="006B7ECF">
      <w:pPr>
        <w:numPr>
          <w:ilvl w:val="0"/>
          <w:numId w:val="2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7ECF">
        <w:rPr>
          <w:rFonts w:ascii="Times New Roman" w:hAnsi="Times New Roman" w:cs="Times New Roman"/>
          <w:b/>
          <w:sz w:val="24"/>
          <w:szCs w:val="24"/>
          <w:u w:val="single"/>
        </w:rPr>
        <w:t>для обучающихся</w:t>
      </w:r>
    </w:p>
    <w:p w:rsidR="006B7ECF" w:rsidRPr="00146167" w:rsidRDefault="006B7ECF" w:rsidP="006B7ECF">
      <w:pPr>
        <w:pStyle w:val="ab"/>
        <w:numPr>
          <w:ilvl w:val="0"/>
          <w:numId w:val="18"/>
        </w:numPr>
        <w:tabs>
          <w:tab w:val="clear" w:pos="1699"/>
          <w:tab w:val="num" w:pos="1080"/>
        </w:tabs>
        <w:spacing w:after="0" w:line="360" w:lineRule="auto"/>
        <w:ind w:left="1080" w:hanging="3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Астапенко М.П., Сухаревская Е.Ю.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Природа и история родного края. Книга для чтения в начальной школе – Ростов-на-Дону «Издательство БАРО – ПРЕСС», Изд. второе, дополненное. 2006.</w:t>
      </w:r>
    </w:p>
    <w:p w:rsidR="006B7ECF" w:rsidRPr="00146167" w:rsidRDefault="006B7ECF" w:rsidP="006B7ECF">
      <w:pPr>
        <w:numPr>
          <w:ilvl w:val="0"/>
          <w:numId w:val="18"/>
        </w:numPr>
        <w:tabs>
          <w:tab w:val="clear" w:pos="1699"/>
        </w:tabs>
        <w:spacing w:after="0" w:line="360" w:lineRule="auto"/>
        <w:ind w:left="1078" w:hanging="3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lastRenderedPageBreak/>
        <w:t>Сухаревская Е.Ю., Величко И.Ю., Вюнникова М.М., Добреля Е.Д., Зыбина Е.А., Каклюгина О.А., Козорезова Л.В.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Доноведение: Рабочая тетрадь (4класс) -  Ростов-на-Дону: «Издательство БАРО – ПРЕСС», 2009.</w:t>
      </w:r>
    </w:p>
    <w:p w:rsidR="006B7ECF" w:rsidRPr="00146167" w:rsidRDefault="006B7ECF" w:rsidP="006B7ECF">
      <w:pPr>
        <w:numPr>
          <w:ilvl w:val="0"/>
          <w:numId w:val="18"/>
        </w:numPr>
        <w:tabs>
          <w:tab w:val="clear" w:pos="1699"/>
        </w:tabs>
        <w:spacing w:after="0" w:line="360" w:lineRule="auto"/>
        <w:ind w:left="1078" w:hanging="3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167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ЭОР - </w:t>
      </w:r>
      <w:r w:rsidRPr="00146167">
        <w:rPr>
          <w:rFonts w:ascii="Times New Roman" w:hAnsi="Times New Roman" w:cs="Times New Roman"/>
          <w:i/>
          <w:sz w:val="24"/>
          <w:szCs w:val="24"/>
        </w:rPr>
        <w:t>Творческая конструктивная среда «Оформитель».</w:t>
      </w:r>
    </w:p>
    <w:p w:rsidR="006B7ECF" w:rsidRPr="006B7ECF" w:rsidRDefault="006B7ECF" w:rsidP="006B7ECF">
      <w:pPr>
        <w:pStyle w:val="31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7ECF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учителя</w:t>
      </w:r>
    </w:p>
    <w:p w:rsidR="006B7ECF" w:rsidRPr="00146167" w:rsidRDefault="006B7ECF" w:rsidP="006B7EC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Жамгоцева И.</w:t>
      </w:r>
      <w:r w:rsidRPr="00146167">
        <w:rPr>
          <w:rFonts w:ascii="Times New Roman" w:hAnsi="Times New Roman" w:cs="Times New Roman"/>
          <w:sz w:val="24"/>
          <w:szCs w:val="24"/>
        </w:rPr>
        <w:t xml:space="preserve">А., </w:t>
      </w:r>
      <w:r w:rsidRPr="00146167">
        <w:rPr>
          <w:rFonts w:ascii="Times New Roman" w:hAnsi="Times New Roman" w:cs="Times New Roman"/>
          <w:i/>
          <w:sz w:val="24"/>
          <w:szCs w:val="24"/>
        </w:rPr>
        <w:t xml:space="preserve">Стрельцова И.В., Сухаревская Е.Ю. </w:t>
      </w:r>
      <w:r w:rsidRPr="00146167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проектной и исследовательской деятельности в курсе «Доноведение». Для учителей начальных классов. - Ростов-на-Дону: «Издательство БАРО – ПРЕСС», 2009.</w:t>
      </w:r>
    </w:p>
    <w:p w:rsidR="006B7ECF" w:rsidRPr="00146167" w:rsidRDefault="006B7ECF" w:rsidP="006B7EC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Сухаревская Е.Ю., Величко И.Ю., Вюнникова М.М., Добреля Е.Д., Зыбина Е.А., Каклюгина О.А., Козорезова Л.В.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Доноведение: Методические разработки уроков и праздничных мероприятий для учителей начальных классов. 4 класс -  Ростов-на-Дону: «Издательство БАРО – ПРЕ</w:t>
      </w:r>
      <w:r>
        <w:rPr>
          <w:rFonts w:ascii="Times New Roman" w:hAnsi="Times New Roman" w:cs="Times New Roman"/>
          <w:sz w:val="24"/>
          <w:szCs w:val="24"/>
        </w:rPr>
        <w:t>СС», 2010</w:t>
      </w:r>
      <w:r w:rsidRPr="00146167">
        <w:rPr>
          <w:rFonts w:ascii="Times New Roman" w:hAnsi="Times New Roman" w:cs="Times New Roman"/>
          <w:sz w:val="24"/>
          <w:szCs w:val="24"/>
        </w:rPr>
        <w:t>.</w:t>
      </w:r>
    </w:p>
    <w:p w:rsidR="006B7ECF" w:rsidRPr="00146167" w:rsidRDefault="006B7ECF" w:rsidP="006B7EC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 xml:space="preserve">Мультимедийное приложение к курсу «Доноведение» </w:t>
      </w:r>
    </w:p>
    <w:p w:rsidR="006B7ECF" w:rsidRPr="00146167" w:rsidRDefault="006B7ECF" w:rsidP="006B7ECF">
      <w:pPr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B7ECF" w:rsidRPr="006B7ECF" w:rsidRDefault="006B7ECF" w:rsidP="006B7ECF">
      <w:pPr>
        <w:pStyle w:val="31"/>
        <w:numPr>
          <w:ilvl w:val="0"/>
          <w:numId w:val="23"/>
        </w:numPr>
        <w:tabs>
          <w:tab w:val="left" w:pos="28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7EC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Рекомендуемая дополнительная литература для учителя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 xml:space="preserve">Алексенко В.Н., Мартынова М.И. </w:t>
      </w:r>
      <w:r w:rsidRPr="00146167">
        <w:rPr>
          <w:rFonts w:ascii="Times New Roman" w:hAnsi="Times New Roman" w:cs="Times New Roman"/>
          <w:sz w:val="24"/>
          <w:szCs w:val="24"/>
        </w:rPr>
        <w:t xml:space="preserve"> География Ростовской области. Ростов-на-Дону, «Терра», 2005.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Алмазов Б.А.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Казаки. Санкт-Петербург «Золотой век»: «Диамант»,1999.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Астапенко Г.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Быт, обычаи, обряды и праздники донских казаков </w:t>
      </w:r>
      <w:r w:rsidRPr="0014616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46167">
        <w:rPr>
          <w:rFonts w:ascii="Times New Roman" w:hAnsi="Times New Roman" w:cs="Times New Roman"/>
          <w:sz w:val="24"/>
          <w:szCs w:val="24"/>
        </w:rPr>
        <w:t xml:space="preserve"> – </w:t>
      </w:r>
      <w:r w:rsidRPr="0014616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46167">
        <w:rPr>
          <w:rFonts w:ascii="Times New Roman" w:hAnsi="Times New Roman" w:cs="Times New Roman"/>
          <w:sz w:val="24"/>
          <w:szCs w:val="24"/>
        </w:rPr>
        <w:t xml:space="preserve"> вв. Батайск: Батайское книжное издательство, 2002.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 xml:space="preserve">Вавилина В.А. , Харламова Т.В. </w:t>
      </w:r>
      <w:r w:rsidRPr="00146167">
        <w:rPr>
          <w:rFonts w:ascii="Times New Roman" w:hAnsi="Times New Roman" w:cs="Times New Roman"/>
          <w:sz w:val="24"/>
          <w:szCs w:val="24"/>
        </w:rPr>
        <w:t>Природоохранные традиции Донского края: Методическое пособие – Новочеркасск, 2001.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Донецкий А.</w:t>
      </w:r>
      <w:r w:rsidRPr="00146167">
        <w:rPr>
          <w:rFonts w:ascii="Times New Roman" w:hAnsi="Times New Roman" w:cs="Times New Roman"/>
          <w:sz w:val="24"/>
          <w:szCs w:val="24"/>
        </w:rPr>
        <w:t xml:space="preserve">, </w:t>
      </w:r>
      <w:r w:rsidRPr="00146167">
        <w:rPr>
          <w:rFonts w:ascii="Times New Roman" w:hAnsi="Times New Roman" w:cs="Times New Roman"/>
          <w:i/>
          <w:sz w:val="24"/>
          <w:szCs w:val="24"/>
        </w:rPr>
        <w:t>Снитко А.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Белая Калитва. Историко-краеведческий очерк. – Ростов-на-Дону:  Ростовское книжное издательство, 1978.</w:t>
      </w:r>
    </w:p>
    <w:p w:rsidR="006B7ECF" w:rsidRPr="00146167" w:rsidRDefault="006B7ECF" w:rsidP="006B7ECF">
      <w:pPr>
        <w:pStyle w:val="31"/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Донской народный костюм. Сост Т.К.Тумасов. Т.С. Скуба. Ростов-на-Дону: Кн. Изд-во,1986.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Закруткин В.А.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Природа родного края. Научно-популярные статьи и очерки. Ростов. Кн. Изд-во.1975.</w:t>
      </w:r>
    </w:p>
    <w:p w:rsidR="006B7ECF" w:rsidRPr="00146167" w:rsidRDefault="006B7ECF" w:rsidP="006B7ECF">
      <w:pPr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Ильюков Л.</w:t>
      </w:r>
      <w:r w:rsidRPr="00146167">
        <w:rPr>
          <w:rFonts w:ascii="Times New Roman" w:hAnsi="Times New Roman" w:cs="Times New Roman"/>
          <w:sz w:val="24"/>
          <w:szCs w:val="24"/>
        </w:rPr>
        <w:t>С. Очерки древней истории Донского края. - Ростов-на-Дону: «Издательство БАРО – ПРЕСС», 2004.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Казачий Дон: Очерки истории. В 2ч. /А.П.Скорик, Р.Г.Тикиджьян и др. -  Ростов-на-Дону: Изд-во обл.ИУУ, 1995. 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lastRenderedPageBreak/>
        <w:t>Моложавенко В.</w:t>
      </w:r>
      <w:r w:rsidRPr="00146167">
        <w:rPr>
          <w:rFonts w:ascii="Times New Roman" w:hAnsi="Times New Roman" w:cs="Times New Roman"/>
          <w:sz w:val="24"/>
          <w:szCs w:val="24"/>
        </w:rPr>
        <w:t xml:space="preserve"> Тайны донских курганов. Ростов,1967.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Неделя природоведения: Сценарии, конкурсы, загадки для проведения предметной недели в начальной школе. Авт-сост. Е.Ю.Сухаревская. -  Ростов-на-Дону: Изд-во РО ИПК и ПРО, 2004.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>По старым казачьим станицам. Под. ред. Чеснока В.Ф. Ростов-на-Дону: Кн. Изд-во.1985.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Сафонова Л.</w:t>
      </w:r>
      <w:r w:rsidRPr="00146167">
        <w:rPr>
          <w:rFonts w:ascii="Times New Roman" w:hAnsi="Times New Roman" w:cs="Times New Roman"/>
          <w:sz w:val="24"/>
          <w:szCs w:val="24"/>
        </w:rPr>
        <w:t xml:space="preserve"> Белая Калитва.300 лет – ИП Ютищев – 2003.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 xml:space="preserve">Сафонова Л. </w:t>
      </w:r>
      <w:r w:rsidRPr="00146167">
        <w:rPr>
          <w:rFonts w:ascii="Times New Roman" w:hAnsi="Times New Roman" w:cs="Times New Roman"/>
          <w:sz w:val="24"/>
          <w:szCs w:val="24"/>
        </w:rPr>
        <w:t>Казаки Усть –Белокалитвинского Юрта.- Ростов-на-Дону: «Аверс»,2007.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>Степаненко Л.Г.</w:t>
      </w:r>
      <w:r w:rsidRPr="00146167">
        <w:rPr>
          <w:rFonts w:ascii="Times New Roman" w:hAnsi="Times New Roman" w:cs="Times New Roman"/>
          <w:sz w:val="24"/>
          <w:szCs w:val="24"/>
        </w:rPr>
        <w:t xml:space="preserve"> Ростовская область. Растительное убранство. Ростов-на-Дону:  «Багир», 2003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 xml:space="preserve">Степаненко Л.Г. </w:t>
      </w:r>
      <w:r w:rsidRPr="00146167">
        <w:rPr>
          <w:rFonts w:ascii="Times New Roman" w:hAnsi="Times New Roman" w:cs="Times New Roman"/>
          <w:sz w:val="24"/>
          <w:szCs w:val="24"/>
        </w:rPr>
        <w:t>Степные загадки. Ростов-на-Дону:  «Багир», 2004.</w:t>
      </w:r>
    </w:p>
    <w:p w:rsidR="006B7ECF" w:rsidRPr="00146167" w:rsidRDefault="006B7ECF" w:rsidP="006B7ECF">
      <w:pPr>
        <w:pStyle w:val="31"/>
        <w:numPr>
          <w:ilvl w:val="0"/>
          <w:numId w:val="22"/>
        </w:numPr>
        <w:tabs>
          <w:tab w:val="clear" w:pos="2160"/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i/>
          <w:sz w:val="24"/>
          <w:szCs w:val="24"/>
        </w:rPr>
        <w:t xml:space="preserve">Сухарев Ю. </w:t>
      </w:r>
      <w:r w:rsidRPr="00146167">
        <w:rPr>
          <w:rFonts w:ascii="Times New Roman" w:hAnsi="Times New Roman" w:cs="Times New Roman"/>
          <w:sz w:val="24"/>
          <w:szCs w:val="24"/>
        </w:rPr>
        <w:t>Лазоревый цвет. Страницы казачьей истории. Чапаевск. 2001.</w:t>
      </w:r>
    </w:p>
    <w:p w:rsidR="006B7ECF" w:rsidRPr="00146167" w:rsidRDefault="006B7ECF" w:rsidP="006B7ECF">
      <w:pPr>
        <w:spacing w:after="0"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13. </w:t>
      </w:r>
      <w:r w:rsidRPr="00146167">
        <w:rPr>
          <w:rFonts w:ascii="Times New Roman" w:hAnsi="Times New Roman" w:cs="Times New Roman"/>
          <w:i/>
          <w:sz w:val="24"/>
          <w:szCs w:val="24"/>
        </w:rPr>
        <w:t xml:space="preserve">Сухаревская Е.Ю. </w:t>
      </w:r>
      <w:r w:rsidRPr="00146167">
        <w:rPr>
          <w:rFonts w:ascii="Times New Roman" w:hAnsi="Times New Roman" w:cs="Times New Roman"/>
          <w:sz w:val="24"/>
          <w:szCs w:val="24"/>
        </w:rPr>
        <w:t>Занимательное естествознание. Кн. в 3 ч. Ростов-на-Дону: «Учитель», 2003.</w:t>
      </w:r>
    </w:p>
    <w:p w:rsidR="006B7ECF" w:rsidRPr="00146167" w:rsidRDefault="006B7ECF" w:rsidP="006B7ECF">
      <w:pPr>
        <w:spacing w:after="0"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6167">
        <w:rPr>
          <w:rFonts w:ascii="Times New Roman" w:hAnsi="Times New Roman" w:cs="Times New Roman"/>
          <w:sz w:val="24"/>
          <w:szCs w:val="24"/>
        </w:rPr>
        <w:t xml:space="preserve">14. </w:t>
      </w:r>
      <w:r w:rsidRPr="00146167">
        <w:rPr>
          <w:rFonts w:ascii="Times New Roman" w:hAnsi="Times New Roman" w:cs="Times New Roman"/>
          <w:i/>
          <w:sz w:val="24"/>
          <w:szCs w:val="24"/>
        </w:rPr>
        <w:t xml:space="preserve">Чёрная А.В. </w:t>
      </w:r>
      <w:r w:rsidRPr="00146167">
        <w:rPr>
          <w:rFonts w:ascii="Times New Roman" w:hAnsi="Times New Roman" w:cs="Times New Roman"/>
          <w:sz w:val="24"/>
          <w:szCs w:val="24"/>
        </w:rPr>
        <w:t>Традиционные игры Дона: этнопсихологический феномен. – Ростов-на-Дону: Изд-во Рост.гос.пед.ун-та, 2003.</w:t>
      </w:r>
    </w:p>
    <w:p w:rsidR="006B7ECF" w:rsidRPr="006012A8" w:rsidRDefault="006B7ECF" w:rsidP="006B7E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B7ECF" w:rsidRPr="006012A8" w:rsidSect="00146167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E0B" w:rsidRDefault="00A92E0B" w:rsidP="00741E8C">
      <w:pPr>
        <w:spacing w:after="0" w:line="240" w:lineRule="auto"/>
      </w:pPr>
      <w:r>
        <w:separator/>
      </w:r>
    </w:p>
  </w:endnote>
  <w:endnote w:type="continuationSeparator" w:id="1">
    <w:p w:rsidR="00A92E0B" w:rsidRDefault="00A92E0B" w:rsidP="0074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25500"/>
    </w:sdtPr>
    <w:sdtContent>
      <w:p w:rsidR="004F748B" w:rsidRDefault="004162CA">
        <w:pPr>
          <w:pStyle w:val="a3"/>
          <w:jc w:val="right"/>
        </w:pPr>
        <w:fldSimple w:instr=" PAGE   \* MERGEFORMAT ">
          <w:r w:rsidR="00FF4719">
            <w:rPr>
              <w:noProof/>
            </w:rPr>
            <w:t>11</w:t>
          </w:r>
        </w:fldSimple>
      </w:p>
    </w:sdtContent>
  </w:sdt>
  <w:p w:rsidR="004F748B" w:rsidRDefault="004F74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E0B" w:rsidRDefault="00A92E0B" w:rsidP="00741E8C">
      <w:pPr>
        <w:spacing w:after="0" w:line="240" w:lineRule="auto"/>
      </w:pPr>
      <w:r>
        <w:separator/>
      </w:r>
    </w:p>
  </w:footnote>
  <w:footnote w:type="continuationSeparator" w:id="1">
    <w:p w:rsidR="00A92E0B" w:rsidRDefault="00A92E0B" w:rsidP="0074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1829"/>
    <w:multiLevelType w:val="hybridMultilevel"/>
    <w:tmpl w:val="4A0E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1DA"/>
    <w:multiLevelType w:val="hybridMultilevel"/>
    <w:tmpl w:val="0E72670C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03686680"/>
    <w:multiLevelType w:val="multilevel"/>
    <w:tmpl w:val="1B0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5726E"/>
    <w:multiLevelType w:val="hybridMultilevel"/>
    <w:tmpl w:val="60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D1B"/>
    <w:multiLevelType w:val="hybridMultilevel"/>
    <w:tmpl w:val="88C42F2A"/>
    <w:lvl w:ilvl="0" w:tplc="CF58D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E4338A3"/>
    <w:multiLevelType w:val="multilevel"/>
    <w:tmpl w:val="E7E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E42B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191130"/>
    <w:multiLevelType w:val="hybridMultilevel"/>
    <w:tmpl w:val="3462FC82"/>
    <w:lvl w:ilvl="0" w:tplc="8F369122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D54197"/>
    <w:multiLevelType w:val="hybridMultilevel"/>
    <w:tmpl w:val="8606F6F0"/>
    <w:lvl w:ilvl="0" w:tplc="D0781214">
      <w:start w:val="1"/>
      <w:numFmt w:val="bullet"/>
      <w:lvlText w:val=""/>
      <w:lvlJc w:val="left"/>
      <w:pPr>
        <w:tabs>
          <w:tab w:val="num" w:pos="308"/>
        </w:tabs>
        <w:ind w:left="24" w:firstLine="0"/>
      </w:pPr>
      <w:rPr>
        <w:rFonts w:ascii="Symbol" w:hAnsi="Symbol" w:hint="default"/>
      </w:rPr>
    </w:lvl>
    <w:lvl w:ilvl="1" w:tplc="2954E9FA">
      <w:start w:val="1"/>
      <w:numFmt w:val="bullet"/>
      <w:lvlText w:val=""/>
      <w:lvlJc w:val="left"/>
      <w:pPr>
        <w:tabs>
          <w:tab w:val="num" w:pos="1103"/>
        </w:tabs>
        <w:ind w:left="525" w:firstLine="57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5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12A31"/>
    <w:multiLevelType w:val="hybridMultilevel"/>
    <w:tmpl w:val="33628A58"/>
    <w:lvl w:ilvl="0" w:tplc="06A2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03609F1"/>
    <w:multiLevelType w:val="hybridMultilevel"/>
    <w:tmpl w:val="173E07C6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D91"/>
    <w:multiLevelType w:val="hybridMultilevel"/>
    <w:tmpl w:val="43AC8F5A"/>
    <w:lvl w:ilvl="0" w:tplc="06A2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10"/>
  </w:num>
  <w:num w:numId="16">
    <w:abstractNumId w:val="16"/>
  </w:num>
  <w:num w:numId="17">
    <w:abstractNumId w:val="1"/>
  </w:num>
  <w:num w:numId="18">
    <w:abstractNumId w:val="6"/>
  </w:num>
  <w:num w:numId="19">
    <w:abstractNumId w:val="5"/>
  </w:num>
  <w:num w:numId="20">
    <w:abstractNumId w:val="13"/>
  </w:num>
  <w:num w:numId="21">
    <w:abstractNumId w:val="18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743"/>
    <w:rsid w:val="0000482B"/>
    <w:rsid w:val="00066379"/>
    <w:rsid w:val="00097743"/>
    <w:rsid w:val="000A02EB"/>
    <w:rsid w:val="000A0B3C"/>
    <w:rsid w:val="000A5C39"/>
    <w:rsid w:val="000B57AB"/>
    <w:rsid w:val="000E4221"/>
    <w:rsid w:val="00113028"/>
    <w:rsid w:val="00113846"/>
    <w:rsid w:val="00123FC9"/>
    <w:rsid w:val="00146167"/>
    <w:rsid w:val="00162A42"/>
    <w:rsid w:val="0018703E"/>
    <w:rsid w:val="0019475A"/>
    <w:rsid w:val="001C0840"/>
    <w:rsid w:val="002132C4"/>
    <w:rsid w:val="0025701D"/>
    <w:rsid w:val="003019E0"/>
    <w:rsid w:val="00305479"/>
    <w:rsid w:val="00357E56"/>
    <w:rsid w:val="003A728B"/>
    <w:rsid w:val="003E5A02"/>
    <w:rsid w:val="004162CA"/>
    <w:rsid w:val="0043070F"/>
    <w:rsid w:val="00451A60"/>
    <w:rsid w:val="00471C58"/>
    <w:rsid w:val="00482200"/>
    <w:rsid w:val="004F748B"/>
    <w:rsid w:val="0053550F"/>
    <w:rsid w:val="005418DA"/>
    <w:rsid w:val="005B4928"/>
    <w:rsid w:val="005E12A3"/>
    <w:rsid w:val="005F23BC"/>
    <w:rsid w:val="005F46A0"/>
    <w:rsid w:val="005F47FE"/>
    <w:rsid w:val="005F4F00"/>
    <w:rsid w:val="006012A8"/>
    <w:rsid w:val="00621CA4"/>
    <w:rsid w:val="00690D9F"/>
    <w:rsid w:val="006918D7"/>
    <w:rsid w:val="006B7ECF"/>
    <w:rsid w:val="006E2089"/>
    <w:rsid w:val="006F5B09"/>
    <w:rsid w:val="007032C1"/>
    <w:rsid w:val="00706E71"/>
    <w:rsid w:val="0071039D"/>
    <w:rsid w:val="00713AFE"/>
    <w:rsid w:val="00722743"/>
    <w:rsid w:val="00741E8C"/>
    <w:rsid w:val="00744E11"/>
    <w:rsid w:val="00762A73"/>
    <w:rsid w:val="0079673B"/>
    <w:rsid w:val="007C4036"/>
    <w:rsid w:val="007F3FD1"/>
    <w:rsid w:val="007F71B9"/>
    <w:rsid w:val="00802836"/>
    <w:rsid w:val="00810672"/>
    <w:rsid w:val="00856FCB"/>
    <w:rsid w:val="00893F5D"/>
    <w:rsid w:val="008B0CCE"/>
    <w:rsid w:val="008D5DD3"/>
    <w:rsid w:val="008E6209"/>
    <w:rsid w:val="009356F3"/>
    <w:rsid w:val="009427BB"/>
    <w:rsid w:val="009D5685"/>
    <w:rsid w:val="00A3652A"/>
    <w:rsid w:val="00A40D20"/>
    <w:rsid w:val="00A60E0F"/>
    <w:rsid w:val="00A75606"/>
    <w:rsid w:val="00A92E0B"/>
    <w:rsid w:val="00A96EE8"/>
    <w:rsid w:val="00AD472F"/>
    <w:rsid w:val="00B00968"/>
    <w:rsid w:val="00B143C9"/>
    <w:rsid w:val="00B33BAF"/>
    <w:rsid w:val="00B415E2"/>
    <w:rsid w:val="00BA60CF"/>
    <w:rsid w:val="00C07C87"/>
    <w:rsid w:val="00C1262E"/>
    <w:rsid w:val="00C33ADC"/>
    <w:rsid w:val="00C4085E"/>
    <w:rsid w:val="00C6662C"/>
    <w:rsid w:val="00C76A62"/>
    <w:rsid w:val="00C8189F"/>
    <w:rsid w:val="00CD0A96"/>
    <w:rsid w:val="00CE078C"/>
    <w:rsid w:val="00D02657"/>
    <w:rsid w:val="00D02B1E"/>
    <w:rsid w:val="00DD5891"/>
    <w:rsid w:val="00DD6279"/>
    <w:rsid w:val="00DF4832"/>
    <w:rsid w:val="00DF4D27"/>
    <w:rsid w:val="00DF672F"/>
    <w:rsid w:val="00E058EC"/>
    <w:rsid w:val="00E13F2F"/>
    <w:rsid w:val="00E47E72"/>
    <w:rsid w:val="00E557C4"/>
    <w:rsid w:val="00E734AA"/>
    <w:rsid w:val="00EA2B27"/>
    <w:rsid w:val="00EC6975"/>
    <w:rsid w:val="00EE6E28"/>
    <w:rsid w:val="00EE6F85"/>
    <w:rsid w:val="00F00BAB"/>
    <w:rsid w:val="00F308A5"/>
    <w:rsid w:val="00F47769"/>
    <w:rsid w:val="00F56047"/>
    <w:rsid w:val="00F67A13"/>
    <w:rsid w:val="00FF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0F"/>
  </w:style>
  <w:style w:type="paragraph" w:styleId="1">
    <w:name w:val="heading 1"/>
    <w:basedOn w:val="a"/>
    <w:next w:val="a"/>
    <w:link w:val="10"/>
    <w:uiPriority w:val="9"/>
    <w:qFormat/>
    <w:rsid w:val="00E13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7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274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722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2274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722743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227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Без интервала1"/>
    <w:link w:val="a6"/>
    <w:uiPriority w:val="1"/>
    <w:qFormat/>
    <w:rsid w:val="007C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7C4036"/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B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18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8703E"/>
    <w:rPr>
      <w:b/>
      <w:bCs/>
    </w:rPr>
  </w:style>
  <w:style w:type="character" w:customStyle="1" w:styleId="apple-converted-space">
    <w:name w:val="apple-converted-space"/>
    <w:basedOn w:val="a0"/>
    <w:rsid w:val="0018703E"/>
  </w:style>
  <w:style w:type="character" w:customStyle="1" w:styleId="grame">
    <w:name w:val="grame"/>
    <w:basedOn w:val="a0"/>
    <w:rsid w:val="0018703E"/>
  </w:style>
  <w:style w:type="paragraph" w:styleId="a9">
    <w:name w:val="List Paragraph"/>
    <w:basedOn w:val="a"/>
    <w:uiPriority w:val="34"/>
    <w:qFormat/>
    <w:rsid w:val="00123FC9"/>
    <w:pPr>
      <w:ind w:left="720"/>
      <w:contextualSpacing/>
    </w:pPr>
  </w:style>
  <w:style w:type="paragraph" w:customStyle="1" w:styleId="aa">
    <w:name w:val="Знак"/>
    <w:basedOn w:val="a"/>
    <w:rsid w:val="00C126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unhideWhenUsed/>
    <w:rsid w:val="008D5D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D5DD3"/>
  </w:style>
  <w:style w:type="character" w:customStyle="1" w:styleId="10">
    <w:name w:val="Заголовок 1 Знак"/>
    <w:basedOn w:val="a0"/>
    <w:link w:val="1"/>
    <w:uiPriority w:val="9"/>
    <w:rsid w:val="00E13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6F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F5B09"/>
  </w:style>
  <w:style w:type="paragraph" w:customStyle="1" w:styleId="c7">
    <w:name w:val="c7"/>
    <w:basedOn w:val="a"/>
    <w:rsid w:val="006F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5B09"/>
  </w:style>
  <w:style w:type="paragraph" w:styleId="af">
    <w:name w:val="Plain Text"/>
    <w:basedOn w:val="a"/>
    <w:link w:val="af0"/>
    <w:uiPriority w:val="99"/>
    <w:rsid w:val="00DF48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DF4832"/>
    <w:rPr>
      <w:rFonts w:ascii="Courier New" w:eastAsia="Times New Roman" w:hAnsi="Courier New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F483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footnote text"/>
    <w:basedOn w:val="a"/>
    <w:link w:val="af2"/>
    <w:semiHidden/>
    <w:rsid w:val="0070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032C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7032C1"/>
    <w:rPr>
      <w:vertAlign w:val="superscript"/>
    </w:rPr>
  </w:style>
  <w:style w:type="paragraph" w:customStyle="1" w:styleId="af4">
    <w:name w:val="Знак"/>
    <w:basedOn w:val="a"/>
    <w:rsid w:val="007032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unhideWhenUsed/>
    <w:rsid w:val="005B49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4928"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4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2013-03-01T19:13:00Z</dcterms:created>
  <dcterms:modified xsi:type="dcterms:W3CDTF">2013-03-01T19:13:00Z</dcterms:modified>
</cp:coreProperties>
</file>