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E" w:rsidRDefault="00CA11FE" w:rsidP="004D1D07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11FE" w:rsidRPr="00CA11FE" w:rsidRDefault="00CA11FE" w:rsidP="00CA11FE">
      <w:pPr>
        <w:spacing w:before="4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Соснов</w:t>
      </w:r>
      <w:proofErr w:type="gramStart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Борская</w:t>
      </w:r>
      <w:proofErr w:type="spellEnd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CA11FE" w:rsidRPr="00CA11FE" w:rsidRDefault="00CA11FE" w:rsidP="00CA11FE">
      <w:pPr>
        <w:spacing w:before="420"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Интерактивная экскурсия</w:t>
      </w:r>
    </w:p>
    <w:p w:rsid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«Поле Куликово»</w:t>
      </w:r>
    </w:p>
    <w:p w:rsid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A11FE" w:rsidRP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( 1 часть проекта «Поле русской славы»)</w:t>
      </w:r>
    </w:p>
    <w:p w:rsidR="00CA11FE" w:rsidRP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A11FE" w:rsidRP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P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CA11FE" w:rsidRP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Белкина О.И. учитель литературы</w:t>
      </w:r>
    </w:p>
    <w:p w:rsidR="00CA11FE" w:rsidRPr="00CA11FE" w:rsidRDefault="00CA11FE" w:rsidP="00CA11FE">
      <w:pPr>
        <w:spacing w:before="4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Головерса</w:t>
      </w:r>
      <w:proofErr w:type="spellEnd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учитель истории</w:t>
      </w:r>
    </w:p>
    <w:p w:rsidR="00CA11FE" w:rsidRPr="004D1D07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07" w:rsidRDefault="004D1D07" w:rsidP="00CA11FE">
      <w:pPr>
        <w:spacing w:after="0" w:line="331" w:lineRule="exact"/>
        <w:ind w:right="8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Интерактивная экскурсия «Поле Куликово»</w:t>
      </w:r>
      <w:proofErr w:type="gramStart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 </w:t>
      </w:r>
      <w:proofErr w:type="gramEnd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часть проекта «Поле русской славы»)</w:t>
      </w:r>
    </w:p>
    <w:p w:rsidR="004D1D07" w:rsidRDefault="004D1D07" w:rsidP="004D1D07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D07" w:rsidRPr="009343E5" w:rsidRDefault="009343E5" w:rsidP="004D1D07">
      <w:pPr>
        <w:spacing w:after="0" w:line="331" w:lineRule="exact"/>
        <w:ind w:left="20" w:right="84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ходе проведения экскурсии использованы два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мультимедиафильма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центральной библиотеки имени И.И. Лажечникова,  мультимедиа презентации  учителя истории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Головерса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Г.А.</w:t>
      </w:r>
    </w:p>
    <w:p w:rsidR="004D1D07" w:rsidRDefault="004D1D07" w:rsidP="004D1D07">
      <w:pPr>
        <w:spacing w:after="0" w:line="331" w:lineRule="exact"/>
        <w:ind w:left="20" w:right="8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1D07" w:rsidRPr="004D1D07" w:rsidRDefault="004D1D07" w:rsidP="004D1D07">
      <w:pPr>
        <w:spacing w:after="0" w:line="331" w:lineRule="exact"/>
        <w:ind w:left="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07" w:rsidRPr="004D1D07" w:rsidRDefault="004D1D07" w:rsidP="004D1D07">
      <w:pPr>
        <w:spacing w:after="0" w:line="331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Звучит 1 куплет песни Ж. </w:t>
      </w:r>
      <w:proofErr w:type="spellStart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Бичевской</w:t>
      </w:r>
      <w:proofErr w:type="spellEnd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«Куликово поле</w:t>
      </w:r>
      <w:r w:rsidR="009343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343E5" w:rsidRDefault="004D1D07" w:rsidP="004D1D07">
      <w:pPr>
        <w:spacing w:after="0" w:line="326" w:lineRule="exact"/>
        <w:ind w:left="20" w:right="3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</w:t>
      </w:r>
      <w:proofErr w:type="gramStart"/>
      <w:r w:rsidR="009343E5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уликово поле, Полтавское, Бородинское... Поля, овеянные славой российского оружия, 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родившее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могущемтво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свободу нашей земли. Они, эти поля, стали величественными мемориалами истории, оставленными в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пямять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веками и поколениями. Свидетели самого высшего подвига человеческого во имя Родины-матери, во 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имя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отчего края-Отчизны, Отечества. Они звучат для нас свято, поучительно и призывно, являя собой самые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героичесние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страницы нашей истории, в ряду с которыми, как продолжение нашей ратной летописи мы называем Каховку и Перекоп, смоленские высоты и леса Подмосковья, Сталинград и Прохоровк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у-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места главных сражений гражданской и Великой Отечественной, в которых так же. Как и на Куликовом поле и Бородино, на века вперед решались судьбы Отечества.</w:t>
      </w:r>
    </w:p>
    <w:p w:rsidR="004D1D07" w:rsidRPr="004D1D07" w:rsidRDefault="004D1D07" w:rsidP="004D1D07">
      <w:pPr>
        <w:spacing w:after="0" w:line="326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Чтец.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Есть поле победы, широкое поле!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 Там ветер пустынный гуляет на воле! 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На поле курганы- гробницы костей: </w:t>
      </w:r>
    </w:p>
    <w:p w:rsidR="004D1D07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То грозное дело булатных мечей!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Давно там замолкли и крик, и удары,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 И высохли белые кости бойцов, 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Здесь русскою силой разбиты Татары </w:t>
      </w:r>
    </w:p>
    <w:p w:rsidR="004D1D07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И здесь их обитель-ряд темных холмов!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Здесь гений России с улыбкой презренья,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 С высоких холмов на </w:t>
      </w:r>
      <w:proofErr w:type="spellStart"/>
      <w:r w:rsidRPr="007A52ED">
        <w:rPr>
          <w:sz w:val="28"/>
          <w:szCs w:val="28"/>
          <w:lang w:eastAsia="ru-RU"/>
        </w:rPr>
        <w:t>вселенну</w:t>
      </w:r>
      <w:proofErr w:type="spellEnd"/>
      <w:r w:rsidRPr="007A52ED">
        <w:rPr>
          <w:sz w:val="28"/>
          <w:szCs w:val="28"/>
          <w:lang w:eastAsia="ru-RU"/>
        </w:rPr>
        <w:t xml:space="preserve"> взирал. 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Он круг </w:t>
      </w:r>
      <w:proofErr w:type="spellStart"/>
      <w:r w:rsidRPr="007A52ED">
        <w:rPr>
          <w:sz w:val="28"/>
          <w:szCs w:val="28"/>
          <w:lang w:eastAsia="ru-RU"/>
        </w:rPr>
        <w:t>необятный</w:t>
      </w:r>
      <w:proofErr w:type="spellEnd"/>
      <w:r w:rsidRPr="007A52ED">
        <w:rPr>
          <w:sz w:val="28"/>
          <w:szCs w:val="28"/>
          <w:lang w:eastAsia="ru-RU"/>
        </w:rPr>
        <w:t xml:space="preserve"> жезлом начертал: 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То грани России, то наши владенья!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(Василий Краснов) </w:t>
      </w:r>
    </w:p>
    <w:p w:rsidR="004D1D07" w:rsidRPr="004D1D07" w:rsidRDefault="004D1D07" w:rsidP="004D1D07">
      <w:pPr>
        <w:spacing w:before="300" w:after="0" w:line="322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</w:t>
      </w:r>
      <w:proofErr w:type="gramStart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гордимся нашей историей, нам есть что хранить и передавать своим внукам и правнукам. Мы, поколение 21 века пытаемся понять, какими были солдаты Великой Отечественной, как вынесли они все эти 1418 дней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кровавых и задымленных, как выстояли и победили...</w:t>
      </w:r>
    </w:p>
    <w:p w:rsidR="004D1D07" w:rsidRPr="004D1D07" w:rsidRDefault="004D1D07" w:rsidP="004D1D07">
      <w:pPr>
        <w:spacing w:after="0" w:line="322" w:lineRule="exact"/>
        <w:ind w:left="20" w:right="52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Ведущий</w:t>
      </w:r>
      <w:proofErr w:type="gramStart"/>
      <w:r w:rsidRPr="004D1D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..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того, чтобы понять это, мы должны вспомнить не только Бородино и Полтаву, но и Куликово Поле!</w:t>
      </w:r>
    </w:p>
    <w:p w:rsidR="007A52ED" w:rsidRDefault="004D1D07" w:rsidP="004D1D07">
      <w:pPr>
        <w:spacing w:after="0" w:line="322" w:lineRule="exact"/>
        <w:ind w:left="20" w:right="3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</w:t>
      </w:r>
      <w:r w:rsidR="007A5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истории</w:t>
      </w:r>
      <w:proofErr w:type="gramStart"/>
      <w:r w:rsidR="007A5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="007A5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A5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егодня наш классный час посвящен первой части нашего проекта «Поле русской славы»,- Куликову полю, Куликовской битве.</w:t>
      </w:r>
    </w:p>
    <w:p w:rsidR="004D1D07" w:rsidRDefault="004D1D07" w:rsidP="004D1D07">
      <w:pPr>
        <w:spacing w:after="0" w:line="322" w:lineRule="exact"/>
        <w:ind w:left="20" w:right="32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52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Историческая справка. </w:t>
      </w:r>
    </w:p>
    <w:p w:rsidR="004D1D07" w:rsidRPr="004D1D07" w:rsidRDefault="004D1D07" w:rsidP="007A52ED">
      <w:pPr>
        <w:spacing w:after="0" w:line="322" w:lineRule="exact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землю русскую сложили головы свои воины князя Игоря в 1185 году, За землю Русскую вышли на поле Куликово воины князя Дмитрия в 1380 году.</w:t>
      </w:r>
      <w:r w:rsidR="007A5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 шестьдесят лет под иноземным игом, не знавшим предела жестокости, накапливала Русь силы. Чтобы ранним сентябрьским утром 1380 года выйти на Куликово поле сплоченной. Способной противостоять любой орде. Именно в этом заключается значение Куликовской битвы. Не только в победе над Мамаем, но и в окончательном утверждении принципа</w:t>
      </w:r>
      <w:r w:rsidR="007A5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единства, на котором отныне будет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зижднтся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(держаться) государственное и н</w:t>
      </w:r>
      <w:r w:rsidR="007A52E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равственное могущество Руси. Сия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битва не принесла окончательного освобождения от ига, но даже Тамерлан, претендент на мировое господство, помня об этой битве, не решится переступить границ Руси. В Куликовской битве Россия утвердила себя как государство, победу одержала идея сплочения Руси.</w:t>
      </w:r>
    </w:p>
    <w:p w:rsidR="004D1D07" w:rsidRPr="004D1D07" w:rsidRDefault="004D1D07" w:rsidP="004D1D07">
      <w:pPr>
        <w:tabs>
          <w:tab w:val="left" w:pos="3241"/>
        </w:tabs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</w:p>
    <w:p w:rsidR="007A52ED" w:rsidRDefault="004D1D07" w:rsidP="004D1D07">
      <w:pPr>
        <w:spacing w:after="0" w:line="326" w:lineRule="exact"/>
        <w:ind w:left="20" w:right="2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Вышедшие из глубин Азии кочевые орды, как ураган прошли от Средней Азии до Центральной Европы, превращая в руины цветущие некогда города. </w:t>
      </w:r>
    </w:p>
    <w:p w:rsidR="007A52ED" w:rsidRDefault="004D1D07" w:rsidP="004D1D07">
      <w:pPr>
        <w:spacing w:after="0" w:line="326" w:lineRule="exact"/>
        <w:ind w:left="20" w:right="2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(Презентация из</w:t>
      </w:r>
      <w:r w:rsidR="007A52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детских работ  о К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уликовской битве... </w:t>
      </w:r>
      <w:proofErr w:type="gramEnd"/>
    </w:p>
    <w:p w:rsidR="004D1D07" w:rsidRPr="004D1D07" w:rsidRDefault="004D1D07" w:rsidP="004D1D07">
      <w:pPr>
        <w:spacing w:after="0" w:line="326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</w:t>
      </w:r>
      <w:proofErr w:type="gramStart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..</w:t>
      </w:r>
      <w:proofErr w:type="gramEnd"/>
    </w:p>
    <w:p w:rsidR="004D1D07" w:rsidRPr="004D1D07" w:rsidRDefault="004D1D07" w:rsidP="004D1D07">
      <w:pPr>
        <w:spacing w:after="0" w:line="326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рассказывает древний летописец в Повести о разорении Рязани Батыем « И стал воевать Батый Рязанскую землю, веля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убивать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,р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убить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жечь без милости. И град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Пронск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град Бел и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Ижеславец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разорил до основания и всех людей побил без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милорердия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 текла кровь христианская, как река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сильная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.И</w:t>
      </w:r>
      <w:proofErr w:type="spellEnd"/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осталось во граде ни одного живого: все равно умерли и едино чашу смертную испили» От горести души... язык не слушается, уста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захлебываются,взор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темнеет,сила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изнемогает»</w:t>
      </w:r>
    </w:p>
    <w:p w:rsidR="004D1D07" w:rsidRPr="004D1D07" w:rsidRDefault="004D1D07" w:rsidP="004D1D07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«Знамение» Отрывок </w:t>
      </w:r>
      <w:proofErr w:type="gramStart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</w:t>
      </w:r>
      <w:proofErr w:type="gramEnd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романе</w:t>
      </w:r>
      <w:proofErr w:type="gramEnd"/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П. Проскурина «Имя твое» </w:t>
      </w:r>
    </w:p>
    <w:p w:rsidR="007A52ED" w:rsidRDefault="004D1D07" w:rsidP="004D1D07">
      <w:pPr>
        <w:spacing w:after="0" w:line="322" w:lineRule="exact"/>
        <w:ind w:left="20" w:right="2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Великий князь Дмитрий в одеянии простого ратника схватился с татарским ханом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Тюлюбеком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поверг его и тут же понесся к середине полков, где битва достигала небывалой свирепости, а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Пересвет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заступил место великого князя в передовом полку и увидел, как татарский богатырь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Челубей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разит русское воинство и перед собою, и в обе стороны;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возроптала душа у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Пересвета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ожесточилась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,и</w:t>
      </w:r>
      <w:proofErr w:type="spellEnd"/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ринулся он на бой с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Челубеем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понеслись они навстречу один другому, ибо сразу узрели друг в друге достойных соперников. Был всего лишь один миг кровавой битвы, но священнослужитель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Пересвет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пока мчался наперерез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Челубею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успел окинуть духовным взором все Куликово Поле, и оттого, что было в душе его дивное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прозрение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,о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узнал, что умрет, и что Русская земля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благославляет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на подвиг и на смерть. </w:t>
      </w:r>
    </w:p>
    <w:p w:rsidR="004D1D07" w:rsidRPr="004D1D07" w:rsidRDefault="004D1D07" w:rsidP="004D1D07">
      <w:pPr>
        <w:spacing w:after="0" w:line="322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Чтец.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Позади у </w:t>
      </w:r>
      <w:proofErr w:type="spellStart"/>
      <w:r w:rsidRPr="007A52ED">
        <w:rPr>
          <w:sz w:val="28"/>
          <w:szCs w:val="28"/>
          <w:lang w:eastAsia="ru-RU"/>
        </w:rPr>
        <w:t>воинов-Непрядва</w:t>
      </w:r>
      <w:proofErr w:type="spellEnd"/>
      <w:r w:rsidRPr="007A52ED">
        <w:rPr>
          <w:sz w:val="28"/>
          <w:szCs w:val="28"/>
          <w:lang w:eastAsia="ru-RU"/>
        </w:rPr>
        <w:t xml:space="preserve"> 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Слев</w:t>
      </w:r>
      <w:proofErr w:type="gramStart"/>
      <w:r w:rsidRPr="007A52ED">
        <w:rPr>
          <w:sz w:val="28"/>
          <w:szCs w:val="28"/>
          <w:lang w:eastAsia="ru-RU"/>
        </w:rPr>
        <w:t>а-</w:t>
      </w:r>
      <w:proofErr w:type="gramEnd"/>
      <w:r w:rsidRPr="007A52ED">
        <w:rPr>
          <w:sz w:val="28"/>
          <w:szCs w:val="28"/>
          <w:lang w:eastAsia="ru-RU"/>
        </w:rPr>
        <w:t xml:space="preserve"> затуманившийся Дон. 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И простор великий только на два, </w:t>
      </w:r>
    </w:p>
    <w:p w:rsidR="004D1D07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Только на два стана </w:t>
      </w:r>
      <w:proofErr w:type="gramStart"/>
      <w:r w:rsidRPr="007A52ED">
        <w:rPr>
          <w:sz w:val="28"/>
          <w:szCs w:val="28"/>
          <w:lang w:eastAsia="ru-RU"/>
        </w:rPr>
        <w:t>разделен</w:t>
      </w:r>
      <w:proofErr w:type="gramEnd"/>
      <w:r w:rsidRPr="007A52ED">
        <w:rPr>
          <w:sz w:val="28"/>
          <w:szCs w:val="28"/>
          <w:lang w:eastAsia="ru-RU"/>
        </w:rPr>
        <w:t>.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Вот сейча</w:t>
      </w:r>
      <w:proofErr w:type="gramStart"/>
      <w:r w:rsidRPr="007A52ED">
        <w:rPr>
          <w:sz w:val="28"/>
          <w:szCs w:val="28"/>
          <w:lang w:eastAsia="ru-RU"/>
        </w:rPr>
        <w:t>с-</w:t>
      </w:r>
      <w:proofErr w:type="gramEnd"/>
      <w:r w:rsidRPr="007A52ED">
        <w:rPr>
          <w:sz w:val="28"/>
          <w:szCs w:val="28"/>
          <w:lang w:eastAsia="ru-RU"/>
        </w:rPr>
        <w:t xml:space="preserve"> не в дальней дали где-то- 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Здесь сойдутся, как гроза с грозой...</w:t>
      </w:r>
    </w:p>
    <w:p w:rsidR="007A52ED" w:rsidRPr="007A52ED" w:rsidRDefault="007A52ED" w:rsidP="007A52E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Грянул поединок </w:t>
      </w:r>
      <w:proofErr w:type="spellStart"/>
      <w:r>
        <w:rPr>
          <w:sz w:val="28"/>
          <w:szCs w:val="28"/>
          <w:lang w:eastAsia="ru-RU"/>
        </w:rPr>
        <w:t>П</w:t>
      </w:r>
      <w:r w:rsidR="004D1D07" w:rsidRPr="007A52ED">
        <w:rPr>
          <w:sz w:val="28"/>
          <w:szCs w:val="28"/>
          <w:lang w:eastAsia="ru-RU"/>
        </w:rPr>
        <w:t>ер</w:t>
      </w:r>
      <w:r>
        <w:rPr>
          <w:sz w:val="28"/>
          <w:szCs w:val="28"/>
          <w:lang w:eastAsia="ru-RU"/>
        </w:rPr>
        <w:t>е</w:t>
      </w:r>
      <w:r w:rsidR="004D1D07" w:rsidRPr="007A52ED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в</w:t>
      </w:r>
      <w:r w:rsidR="004D1D07" w:rsidRPr="007A52ED">
        <w:rPr>
          <w:sz w:val="28"/>
          <w:szCs w:val="28"/>
          <w:lang w:eastAsia="ru-RU"/>
        </w:rPr>
        <w:t>ета</w:t>
      </w:r>
      <w:proofErr w:type="spellEnd"/>
      <w:r w:rsidR="004D1D07" w:rsidRPr="007A52ED">
        <w:rPr>
          <w:sz w:val="28"/>
          <w:szCs w:val="28"/>
          <w:lang w:eastAsia="ru-RU"/>
        </w:rPr>
        <w:t xml:space="preserve"> </w:t>
      </w:r>
    </w:p>
    <w:p w:rsidR="004D1D07" w:rsidRPr="007A52ED" w:rsidRDefault="004D1D07" w:rsidP="007A52ED">
      <w:pPr>
        <w:pStyle w:val="a3"/>
        <w:rPr>
          <w:sz w:val="28"/>
          <w:szCs w:val="28"/>
          <w:lang w:eastAsia="ru-RU"/>
        </w:rPr>
      </w:pPr>
      <w:proofErr w:type="gramStart"/>
      <w:r w:rsidRPr="007A52ED">
        <w:rPr>
          <w:sz w:val="28"/>
          <w:szCs w:val="28"/>
          <w:lang w:eastAsia="ru-RU"/>
        </w:rPr>
        <w:t>Вышедшего</w:t>
      </w:r>
      <w:proofErr w:type="gramEnd"/>
      <w:r w:rsidRPr="007A52ED">
        <w:rPr>
          <w:sz w:val="28"/>
          <w:szCs w:val="28"/>
          <w:lang w:eastAsia="ru-RU"/>
        </w:rPr>
        <w:t xml:space="preserve"> в бой с </w:t>
      </w:r>
      <w:proofErr w:type="spellStart"/>
      <w:r w:rsidRPr="007A52ED">
        <w:rPr>
          <w:sz w:val="28"/>
          <w:szCs w:val="28"/>
          <w:lang w:eastAsia="ru-RU"/>
        </w:rPr>
        <w:t>Темир-Мурзой</w:t>
      </w:r>
      <w:proofErr w:type="spellEnd"/>
      <w:r w:rsidRPr="007A52ED">
        <w:rPr>
          <w:sz w:val="28"/>
          <w:szCs w:val="28"/>
          <w:lang w:eastAsia="ru-RU"/>
        </w:rPr>
        <w:t>.</w:t>
      </w:r>
    </w:p>
    <w:p w:rsidR="004D1D07" w:rsidRPr="007A52ED" w:rsidRDefault="007A52ED" w:rsidP="007A52E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земли поникли травы </w:t>
      </w:r>
      <w:r w:rsidR="004D1D07" w:rsidRPr="007A52ED">
        <w:rPr>
          <w:sz w:val="28"/>
          <w:szCs w:val="28"/>
          <w:lang w:eastAsia="ru-RU"/>
        </w:rPr>
        <w:t>луга,</w:t>
      </w:r>
    </w:p>
    <w:p w:rsidR="004D1D07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И до неба поднялись дубы:</w:t>
      </w:r>
    </w:p>
    <w:p w:rsidR="004D1D07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Всадники несутся друг на друга,</w:t>
      </w:r>
    </w:p>
    <w:p w:rsidR="007A52ED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>Встретились, и кони на дыбы!</w:t>
      </w:r>
    </w:p>
    <w:p w:rsidR="004D1D07" w:rsidRPr="007A52ED" w:rsidRDefault="004D1D07" w:rsidP="007A52ED">
      <w:pPr>
        <w:pStyle w:val="a3"/>
        <w:rPr>
          <w:sz w:val="28"/>
          <w:szCs w:val="28"/>
          <w:lang w:eastAsia="ru-RU"/>
        </w:rPr>
      </w:pPr>
      <w:r w:rsidRPr="007A52ED">
        <w:rPr>
          <w:sz w:val="28"/>
          <w:szCs w:val="28"/>
          <w:lang w:eastAsia="ru-RU"/>
        </w:rPr>
        <w:t xml:space="preserve"> (</w:t>
      </w:r>
      <w:r w:rsidR="007A52ED">
        <w:rPr>
          <w:i/>
          <w:iCs/>
          <w:spacing w:val="-10"/>
          <w:sz w:val="28"/>
          <w:szCs w:val="28"/>
          <w:lang w:eastAsia="ru-RU"/>
        </w:rPr>
        <w:t>Николай Старши</w:t>
      </w:r>
      <w:r w:rsidRPr="007A52ED">
        <w:rPr>
          <w:i/>
          <w:iCs/>
          <w:spacing w:val="-10"/>
          <w:sz w:val="28"/>
          <w:szCs w:val="28"/>
          <w:lang w:eastAsia="ru-RU"/>
        </w:rPr>
        <w:t>нов)</w:t>
      </w:r>
    </w:p>
    <w:p w:rsidR="004D1D07" w:rsidRPr="004D1D07" w:rsidRDefault="00634BAE" w:rsidP="00634BAE">
      <w:pPr>
        <w:spacing w:after="0" w:line="32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Учитель литературы. </w:t>
      </w:r>
      <w:r w:rsidR="004D1D07"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</w:t>
      </w:r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Куликовской битве рассказывает древний памятник русской культуры,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летопись «</w:t>
      </w:r>
      <w:proofErr w:type="spellStart"/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Задонщина</w:t>
      </w:r>
      <w:proofErr w:type="spellEnd"/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4D1D07" w:rsidRPr="004D1D07" w:rsidRDefault="004D1D07" w:rsidP="004D1D07">
      <w:pPr>
        <w:spacing w:after="0" w:line="32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</w:p>
    <w:p w:rsidR="004D1D07" w:rsidRPr="004D1D07" w:rsidRDefault="004D1D07" w:rsidP="004D1D07">
      <w:pPr>
        <w:spacing w:after="0" w:line="322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«Князь великий Дмитрий Иванович со своим братом, князем Владимиром Андреевичем, и со своими воеводами был на пиру у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Микулы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Васильевича, и сказал он: « Пришла к нам весть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братья, что царь Мамай стоит у быстрого Дона, пришел он на Русь и хочет идти на нас на Залескую Землю....тоской и печалью она охвачена, плачет, сыновей своих поминая...»</w:t>
      </w:r>
    </w:p>
    <w:p w:rsidR="004D1D07" w:rsidRPr="004D1D07" w:rsidRDefault="004D1D07" w:rsidP="004D1D07">
      <w:pPr>
        <w:spacing w:after="0" w:line="326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славному городу Москве съехались все князья русские и говорили такое слово: «У Дона стоят татары поганые, Мамай-царь у реки Мечи, между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Чуровым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Михайловым, хотят реку перейти и с жизнью своей расстаться нам во славу». . </w:t>
      </w:r>
      <w:r w:rsidRPr="004D1D07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t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</w:rPr>
        <w:t xml:space="preserve">/ 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сказал князь великий Дмитрий Иванович: «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,к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нязь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, Владимир Андреевич, пойдем туда, прославим жизнь свою, удивим земли, чтобы старые рассказывали, а молодые помнили! Испытаем храбрецов своих и реку Дон кровью наполним за землю русскую, за веру христианскую!»</w:t>
      </w:r>
    </w:p>
    <w:p w:rsidR="00634BAE" w:rsidRDefault="004D1D07" w:rsidP="00634BAE">
      <w:pPr>
        <w:spacing w:after="0" w:line="326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сказал всем князь великий Дмитрий Иванович: «Братья и князья русские, гнездо мы</w:t>
      </w:r>
      <w:r w:rsidR="0063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великого князя Владимира Киевского! Не рождены мы на обиду ни соколу, ни ястребу,</w:t>
      </w:r>
      <w:r w:rsidR="0063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 кречету. Ни черному ворону, ни 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поганому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этому Мамаю!»</w:t>
      </w:r>
      <w:r w:rsidR="00634B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1D07" w:rsidRDefault="00634BAE" w:rsidP="00634BAE">
      <w:pPr>
        <w:spacing w:after="0" w:line="326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34B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Чтец.</w:t>
      </w:r>
    </w:p>
    <w:p w:rsidR="00634BAE" w:rsidRPr="004D1D07" w:rsidRDefault="00634BAE" w:rsidP="00634BAE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07" w:rsidRPr="004D1D07" w:rsidRDefault="004D1D07" w:rsidP="004D1D07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Доколь нам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 тираном</w:t>
      </w:r>
    </w:p>
    <w:p w:rsidR="004D1D07" w:rsidRPr="004D1D07" w:rsidRDefault="004D1D07" w:rsidP="004D1D07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Склонять позорную главу</w:t>
      </w:r>
    </w:p>
    <w:p w:rsidR="004D1D07" w:rsidRPr="004D1D07" w:rsidRDefault="004D1D07" w:rsidP="004D1D07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заодно с презренным ханом</w:t>
      </w:r>
    </w:p>
    <w:p w:rsidR="004D1D07" w:rsidRPr="004D1D07" w:rsidRDefault="004D1D07" w:rsidP="004D1D07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Позорить сильную Москву?</w:t>
      </w:r>
    </w:p>
    <w:p w:rsidR="004D1D07" w:rsidRPr="004D1D07" w:rsidRDefault="004D1D07" w:rsidP="004D1D07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нам, не нам страшиться битвы</w:t>
      </w:r>
    </w:p>
    <w:p w:rsidR="004D1D07" w:rsidRPr="004D1D07" w:rsidRDefault="004D1D07" w:rsidP="004D1D07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С толпами грозными врагов:</w:t>
      </w:r>
    </w:p>
    <w:p w:rsidR="004D1D07" w:rsidRPr="004D1D07" w:rsidRDefault="004D1D07" w:rsidP="004D1D07">
      <w:pPr>
        <w:spacing w:after="0" w:line="32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нас и Сергия Молитвы и</w:t>
      </w:r>
    </w:p>
    <w:p w:rsidR="004D1D07" w:rsidRDefault="004D1D07" w:rsidP="004D1D07">
      <w:pPr>
        <w:spacing w:after="300" w:line="326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Прах замученных отцов!</w:t>
      </w:r>
    </w:p>
    <w:p w:rsidR="00634BAE" w:rsidRPr="00634BAE" w:rsidRDefault="00634BAE" w:rsidP="00634BAE">
      <w:pPr>
        <w:pStyle w:val="a3"/>
        <w:rPr>
          <w:sz w:val="28"/>
          <w:szCs w:val="28"/>
          <w:lang w:eastAsia="ru-RU"/>
        </w:rPr>
      </w:pPr>
      <w:r w:rsidRPr="00634BAE">
        <w:rPr>
          <w:sz w:val="28"/>
          <w:szCs w:val="28"/>
          <w:lang w:eastAsia="ru-RU"/>
        </w:rPr>
        <w:t>Летим и возвратим народу</w:t>
      </w:r>
    </w:p>
    <w:p w:rsidR="00634BAE" w:rsidRPr="00634BAE" w:rsidRDefault="00634BAE" w:rsidP="00634BAE">
      <w:pPr>
        <w:pStyle w:val="a3"/>
        <w:rPr>
          <w:sz w:val="28"/>
          <w:szCs w:val="28"/>
          <w:lang w:eastAsia="ru-RU"/>
        </w:rPr>
      </w:pPr>
      <w:r w:rsidRPr="00634BAE">
        <w:rPr>
          <w:sz w:val="28"/>
          <w:szCs w:val="28"/>
          <w:lang w:eastAsia="ru-RU"/>
        </w:rPr>
        <w:t>Залог блаженства чудных стран,</w:t>
      </w:r>
    </w:p>
    <w:p w:rsidR="00634BAE" w:rsidRPr="00634BAE" w:rsidRDefault="00634BAE" w:rsidP="00634BAE">
      <w:pPr>
        <w:pStyle w:val="a3"/>
        <w:rPr>
          <w:sz w:val="28"/>
          <w:szCs w:val="28"/>
          <w:lang w:eastAsia="ru-RU"/>
        </w:rPr>
      </w:pPr>
      <w:r w:rsidRPr="00634BAE">
        <w:rPr>
          <w:sz w:val="28"/>
          <w:szCs w:val="28"/>
          <w:lang w:eastAsia="ru-RU"/>
        </w:rPr>
        <w:t xml:space="preserve">Святую </w:t>
      </w:r>
      <w:proofErr w:type="spellStart"/>
      <w:r w:rsidRPr="00634BAE">
        <w:rPr>
          <w:sz w:val="28"/>
          <w:szCs w:val="28"/>
          <w:lang w:eastAsia="ru-RU"/>
        </w:rPr>
        <w:t>праотцов</w:t>
      </w:r>
      <w:proofErr w:type="spellEnd"/>
      <w:r w:rsidRPr="00634BAE">
        <w:rPr>
          <w:sz w:val="28"/>
          <w:szCs w:val="28"/>
          <w:lang w:eastAsia="ru-RU"/>
        </w:rPr>
        <w:t xml:space="preserve"> свободу</w:t>
      </w:r>
    </w:p>
    <w:p w:rsidR="00634BAE" w:rsidRPr="00634BAE" w:rsidRDefault="00634BAE" w:rsidP="00634BAE">
      <w:pPr>
        <w:pStyle w:val="a3"/>
        <w:rPr>
          <w:sz w:val="28"/>
          <w:szCs w:val="28"/>
          <w:lang w:eastAsia="ru-RU"/>
        </w:rPr>
      </w:pPr>
      <w:r w:rsidRPr="00634BAE">
        <w:rPr>
          <w:sz w:val="28"/>
          <w:szCs w:val="28"/>
          <w:lang w:eastAsia="ru-RU"/>
        </w:rPr>
        <w:t>И древние права граждан!</w:t>
      </w:r>
    </w:p>
    <w:p w:rsidR="00634BAE" w:rsidRPr="00634BAE" w:rsidRDefault="00634BAE" w:rsidP="00634BAE">
      <w:pPr>
        <w:pStyle w:val="a3"/>
        <w:rPr>
          <w:sz w:val="28"/>
          <w:szCs w:val="28"/>
          <w:lang w:eastAsia="ru-RU"/>
        </w:rPr>
      </w:pPr>
      <w:r w:rsidRPr="00634BAE">
        <w:rPr>
          <w:sz w:val="28"/>
          <w:szCs w:val="28"/>
          <w:lang w:eastAsia="ru-RU"/>
        </w:rPr>
        <w:t>Туда! За Дон! Настало время!</w:t>
      </w:r>
    </w:p>
    <w:p w:rsidR="00634BAE" w:rsidRPr="00634BAE" w:rsidRDefault="00634BAE" w:rsidP="00634BAE">
      <w:pPr>
        <w:pStyle w:val="a3"/>
        <w:rPr>
          <w:sz w:val="28"/>
          <w:szCs w:val="28"/>
          <w:lang w:eastAsia="ru-RU"/>
        </w:rPr>
      </w:pPr>
      <w:r w:rsidRPr="00634BAE">
        <w:rPr>
          <w:sz w:val="28"/>
          <w:szCs w:val="28"/>
          <w:lang w:eastAsia="ru-RU"/>
        </w:rPr>
        <w:t>Надежда наша – Бог и меч!</w:t>
      </w:r>
    </w:p>
    <w:p w:rsidR="00634BAE" w:rsidRPr="00634BAE" w:rsidRDefault="00634BAE" w:rsidP="00634BAE">
      <w:pPr>
        <w:pStyle w:val="a3"/>
        <w:rPr>
          <w:sz w:val="28"/>
          <w:szCs w:val="28"/>
          <w:lang w:eastAsia="ru-RU"/>
        </w:rPr>
      </w:pPr>
      <w:r w:rsidRPr="00634BAE">
        <w:rPr>
          <w:sz w:val="28"/>
          <w:szCs w:val="28"/>
          <w:lang w:eastAsia="ru-RU"/>
        </w:rPr>
        <w:t xml:space="preserve">Сразим монголов, и как бремя, </w:t>
      </w:r>
    </w:p>
    <w:p w:rsidR="00634BAE" w:rsidRPr="00634BAE" w:rsidRDefault="00634BAE" w:rsidP="00634BAE">
      <w:pPr>
        <w:pStyle w:val="a3"/>
        <w:rPr>
          <w:sz w:val="28"/>
          <w:szCs w:val="28"/>
          <w:lang w:eastAsia="ru-RU"/>
        </w:rPr>
      </w:pPr>
      <w:r w:rsidRPr="00634BAE">
        <w:rPr>
          <w:sz w:val="28"/>
          <w:szCs w:val="28"/>
          <w:lang w:eastAsia="ru-RU"/>
        </w:rPr>
        <w:t>Ярмо Мамая сбросим с плеч.</w:t>
      </w:r>
    </w:p>
    <w:p w:rsidR="004D1D07" w:rsidRPr="004D1D07" w:rsidRDefault="004D1D07" w:rsidP="004D1D07">
      <w:pPr>
        <w:spacing w:after="0" w:line="32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(Кондратий Рылеев «Дмитрий Донской)</w:t>
      </w:r>
    </w:p>
    <w:p w:rsidR="004D1D07" w:rsidRPr="004D1D07" w:rsidRDefault="00634BAE" w:rsidP="00634BAE">
      <w:pPr>
        <w:spacing w:after="0" w:line="32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Учитель</w:t>
      </w:r>
      <w:proofErr w:type="gramStart"/>
      <w:r w:rsidRPr="00634B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здесь присутствуют ребята нашей школы. </w:t>
      </w:r>
      <w:proofErr w:type="gramStart"/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</w:t>
      </w:r>
      <w:proofErr w:type="gramEnd"/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приняли участие в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конкурсе, предоставим им слово:</w:t>
      </w:r>
    </w:p>
    <w:p w:rsidR="004D1D07" w:rsidRPr="004D1D07" w:rsidRDefault="004D1D07" w:rsidP="004D1D07">
      <w:pPr>
        <w:spacing w:after="300" w:line="326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Коля К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Эта тема мне очень нравится, потому что история интересна каждому человеку. А героические страницы истории не могут кого-нибудь оставить равнодушным. Особенно притягательна фигура Дмитрия Донского, ведь он собрал под свои знамена многих князей и объединил Русь. На моем рисунке он стоит на высоком берегу Дона, как бы оглядывая свои войска и принимая решение.</w:t>
      </w:r>
    </w:p>
    <w:p w:rsidR="00634BAE" w:rsidRDefault="004D1D07" w:rsidP="004D1D07">
      <w:pPr>
        <w:spacing w:before="300" w:after="0" w:line="322" w:lineRule="exact"/>
        <w:ind w:left="20" w:right="2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Учитель истории</w:t>
      </w:r>
      <w:r w:rsidR="00634B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Интерес ребят к этой теме не случаен, ведь имя Дмитрия Донского и история нашего города Коломны очень тесно связаны.</w:t>
      </w:r>
    </w:p>
    <w:p w:rsidR="004D1D07" w:rsidRDefault="004D1D07" w:rsidP="004D1D07">
      <w:pPr>
        <w:spacing w:before="300" w:after="0" w:line="322" w:lineRule="exact"/>
        <w:ind w:left="20" w:right="28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Фильм о Дмитрии Донском</w:t>
      </w:r>
      <w:r w:rsidR="00634B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634BAE" w:rsidRPr="004D1D07" w:rsidRDefault="00634BAE" w:rsidP="004D1D07">
      <w:pPr>
        <w:spacing w:before="300" w:after="0" w:line="322" w:lineRule="exact"/>
        <w:ind w:left="20" w:righ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D07" w:rsidRDefault="004D1D07" w:rsidP="004D1D07">
      <w:pPr>
        <w:spacing w:after="0" w:line="322" w:lineRule="exact"/>
        <w:ind w:left="20" w:right="2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Учитель литературы.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Сегодня здесь прозвучали отрывки из древних летописей, произведений современных авторов, стихотворения известных поэтов всех времен, что говорит о том, что эта тема, тема «русской славы» не пересеет во</w:t>
      </w:r>
      <w:r w:rsidR="00634BAE">
        <w:rPr>
          <w:rFonts w:ascii="Times New Roman" w:eastAsia="Times New Roman" w:hAnsi="Times New Roman" w:cs="Times New Roman"/>
          <w:sz w:val="27"/>
          <w:szCs w:val="27"/>
          <w:lang w:eastAsia="ru-RU"/>
        </w:rPr>
        <w:t>лновать людей. Интересно и то, ч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не только писатели и поэты так живо воспринимают истории, этой теме, теме Куликовской битвы посвящено много творений живописцев, архитекторов, скульпторов.</w:t>
      </w:r>
    </w:p>
    <w:p w:rsidR="00634BAE" w:rsidRPr="004D1D07" w:rsidRDefault="00634BAE" w:rsidP="004D1D07">
      <w:pPr>
        <w:spacing w:after="0" w:line="322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AE" w:rsidRPr="00634BAE" w:rsidRDefault="004D1D07" w:rsidP="004D1D07">
      <w:pPr>
        <w:spacing w:after="0" w:line="322" w:lineRule="exact"/>
        <w:ind w:left="20" w:right="28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4D1D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Презентация с комментариями «Куликовская битва в искусстве) </w:t>
      </w:r>
      <w:proofErr w:type="gramEnd"/>
    </w:p>
    <w:p w:rsidR="00634BAE" w:rsidRDefault="00634BAE" w:rsidP="004D1D07">
      <w:pPr>
        <w:spacing w:after="0" w:line="322" w:lineRule="exact"/>
        <w:ind w:left="20" w:right="2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1D07" w:rsidRPr="004D1D07" w:rsidRDefault="004D1D07" w:rsidP="004D1D07">
      <w:pPr>
        <w:spacing w:after="0" w:line="322" w:lineRule="exact"/>
        <w:ind w:left="2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литературы читает отрывок: Валентин Распутин «Вечное поле»</w:t>
      </w:r>
    </w:p>
    <w:p w:rsidR="004D1D07" w:rsidRPr="004D1D07" w:rsidRDefault="004D1D07" w:rsidP="004D1D07">
      <w:pPr>
        <w:spacing w:after="0" w:line="326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Удивительно все-таки здесь, на месте события, ощущение близости и очевидности всего, что происходило в этот день. Совсем, кажется тонкая, да и то полупрозрачная, пропускающая дневной свет пленка и отделяет его, чуть смазывая знакомые черты от нас... и до того, что невольно оборачиваешься, не поддел бы какой заблудившийся, перепутавший полка ордынец на острую свою пику? А не в 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ли, выбрав и выметав загадочным перстом, не в нас ли по старинному поверью переселились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душь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умерших здесь?.. А, люди добрые? Не оттого ли и званы мы сюда за сотни и тысячи верст, да так, что не стало сил и откладывать? Не нам ли грядет судьба выйти на Поле Куликово, чтобы снова отстоять Русскую землю и русскую кровь? Не потому ли предельно настороженны, словн</w:t>
      </w:r>
      <w:r w:rsidR="00634BAE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перед сигналом трубы, все чув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ства?</w:t>
      </w:r>
    </w:p>
    <w:p w:rsidR="00C43564" w:rsidRDefault="004D1D07" w:rsidP="004D1D07">
      <w:pPr>
        <w:spacing w:after="0" w:line="326" w:lineRule="exact"/>
        <w:ind w:left="20" w:right="3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потому ли столь легко стираются сегодняшние приметы, и вместо распаханной черной степи послушно видится играющий под ветром ковыль, не пересохли, водой текут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рекчки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Нижний </w:t>
      </w:r>
      <w:proofErr w:type="spell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Дубик</w:t>
      </w:r>
      <w:proofErr w:type="spell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Смолка, по-прежнему </w:t>
      </w:r>
      <w:proofErr w:type="gramStart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жива</w:t>
      </w:r>
      <w:proofErr w:type="gramEnd"/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Зелена дубрава.... </w:t>
      </w:r>
    </w:p>
    <w:p w:rsidR="00C43564" w:rsidRDefault="004D1D07" w:rsidP="004D1D07">
      <w:pPr>
        <w:spacing w:after="0" w:line="326" w:lineRule="exact"/>
        <w:ind w:left="20" w:right="3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</w:t>
      </w:r>
      <w:r w:rsidR="00C4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истории.</w:t>
      </w:r>
      <w:r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Да, прав, писатель! Жива Зеленая дубрава, памятью нашей жива! Вот уже много лет подряд ученики нашей школы участвуют в акции. </w:t>
      </w:r>
    </w:p>
    <w:p w:rsidR="004D1D07" w:rsidRDefault="004D1D07" w:rsidP="004D1D07">
      <w:pPr>
        <w:spacing w:after="0" w:line="326" w:lineRule="exact"/>
        <w:ind w:left="20" w:right="30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Презентация «Я помню, я горжусь» с комментариями участников акции.</w:t>
      </w:r>
    </w:p>
    <w:p w:rsidR="00C43564" w:rsidRDefault="00C43564" w:rsidP="004D1D07">
      <w:pPr>
        <w:spacing w:after="0" w:line="326" w:lineRule="exact"/>
        <w:ind w:left="20" w:right="30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43564" w:rsidRDefault="00C43564" w:rsidP="004D1D07">
      <w:pPr>
        <w:spacing w:after="0" w:line="326" w:lineRule="exact"/>
        <w:ind w:left="20" w:right="30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43564" w:rsidRPr="004D1D07" w:rsidRDefault="00C43564" w:rsidP="00C43564">
      <w:pPr>
        <w:spacing w:after="720" w:line="394" w:lineRule="exact"/>
        <w:ind w:left="4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Всероссийская акция «Зелёная дубрава» была начата в 2005 году. Её цель: возродить дубраву, которая когда-то была рядом с </w:t>
      </w:r>
      <w:proofErr w:type="gram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Куликовом</w:t>
      </w:r>
      <w:proofErr w:type="gram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полем. Участниками этой акции стали члены экологического движения под руководством учителя биологии </w:t>
      </w:r>
      <w:proofErr w:type="spell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Маглели</w:t>
      </w:r>
      <w:proofErr w:type="spell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С.А. В октябре этого года группа учащихся в очередной раз отправилось на поле русской славы.</w:t>
      </w:r>
    </w:p>
    <w:p w:rsidR="00C43564" w:rsidRPr="004D1D07" w:rsidRDefault="00C43564" w:rsidP="00C43564">
      <w:pPr>
        <w:spacing w:before="720" w:after="36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Слайд№1 Место слияния р</w:t>
      </w:r>
      <w:proofErr w:type="gram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.Д</w:t>
      </w:r>
      <w:proofErr w:type="gram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он и р. </w:t>
      </w:r>
      <w:proofErr w:type="spell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Непрядва</w:t>
      </w:r>
      <w:proofErr w:type="spellEnd"/>
    </w:p>
    <w:p w:rsidR="00C43564" w:rsidRPr="004D1D07" w:rsidRDefault="00C43564" w:rsidP="00C43564">
      <w:pPr>
        <w:spacing w:before="360" w:after="120" w:line="403" w:lineRule="exact"/>
        <w:ind w:left="4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Слайд№2</w:t>
      </w:r>
      <w:proofErr w:type="gram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У</w:t>
      </w:r>
      <w:proofErr w:type="gram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стен храма Рождества Пресвятой Богородицы в Монастырщине. Здесь находилась ставка Д. Донского</w:t>
      </w:r>
    </w:p>
    <w:p w:rsidR="00C43564" w:rsidRPr="004D1D07" w:rsidRDefault="00C43564" w:rsidP="00C43564">
      <w:pPr>
        <w:spacing w:before="120" w:after="36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Слайд№3</w:t>
      </w:r>
      <w:proofErr w:type="gram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Р</w:t>
      </w:r>
      <w:proofErr w:type="gram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ядом с храмом памятник</w:t>
      </w:r>
      <w:r w:rsidRPr="004D1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Д.</w:t>
      </w:r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Донскому</w:t>
      </w:r>
    </w:p>
    <w:p w:rsidR="00C43564" w:rsidRPr="004D1D07" w:rsidRDefault="00C43564" w:rsidP="00C43564">
      <w:pPr>
        <w:spacing w:before="360" w:after="120" w:line="394" w:lineRule="exact"/>
        <w:ind w:left="4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Слайд№4</w:t>
      </w:r>
      <w:proofErr w:type="gram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К</w:t>
      </w:r>
      <w:proofErr w:type="gram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памятнику ведёт аллея с памятными знаками от городов России Есть такой знак и от города Коломны. Ко</w:t>
      </w:r>
      <w:r>
        <w:rPr>
          <w:rFonts w:ascii="Tahoma" w:eastAsia="Times New Roman" w:hAnsi="Tahoma" w:cs="Tahoma"/>
          <w:sz w:val="24"/>
          <w:szCs w:val="24"/>
          <w:lang w:eastAsia="ru-RU"/>
        </w:rPr>
        <w:t>л</w:t>
      </w:r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оменские ратники под предводительством воеводы </w:t>
      </w:r>
      <w:proofErr w:type="spell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Микулы</w:t>
      </w:r>
      <w:proofErr w:type="spell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Васильевича Вельяминова сражались под знамёнами Д.Донского</w:t>
      </w:r>
    </w:p>
    <w:p w:rsidR="00C43564" w:rsidRPr="004D1D07" w:rsidRDefault="00C43564" w:rsidP="00C43564">
      <w:pPr>
        <w:spacing w:before="120" w:after="120" w:line="403" w:lineRule="exact"/>
        <w:ind w:left="4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Слайд№5</w:t>
      </w:r>
      <w:proofErr w:type="gram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В</w:t>
      </w:r>
      <w:proofErr w:type="gram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музее мы познакомились с находками археологических раскопок...</w:t>
      </w:r>
    </w:p>
    <w:p w:rsidR="00C43564" w:rsidRPr="004D1D07" w:rsidRDefault="00C43564" w:rsidP="00C43564">
      <w:pPr>
        <w:spacing w:before="120" w:after="0" w:line="590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Слайд№6 образцами оружия...</w:t>
      </w:r>
    </w:p>
    <w:p w:rsidR="00C43564" w:rsidRDefault="00C43564" w:rsidP="00C43564">
      <w:pPr>
        <w:spacing w:after="0" w:line="590" w:lineRule="exact"/>
        <w:ind w:left="40" w:right="280"/>
        <w:rPr>
          <w:rFonts w:ascii="Tahoma" w:eastAsia="Times New Roman" w:hAnsi="Tahoma" w:cs="Tahoma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Слайд№7 -9 доспехами русских и монгольских воинов... </w:t>
      </w:r>
    </w:p>
    <w:p w:rsidR="00C43564" w:rsidRPr="004D1D07" w:rsidRDefault="00C43564" w:rsidP="00C43564">
      <w:pPr>
        <w:spacing w:after="0" w:line="590" w:lineRule="exact"/>
        <w:ind w:left="4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Слайд№10 ...и их коней</w:t>
      </w:r>
    </w:p>
    <w:p w:rsidR="00C43564" w:rsidRPr="004D1D07" w:rsidRDefault="00C43564" w:rsidP="00C43564">
      <w:pPr>
        <w:spacing w:after="120" w:line="389" w:lineRule="exact"/>
        <w:ind w:left="4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Слайд№11</w:t>
      </w:r>
      <w:proofErr w:type="gram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Д</w:t>
      </w:r>
      <w:proofErr w:type="gram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алее наш путь лежал на Красный холм, где находилась ставка Мамая</w:t>
      </w:r>
    </w:p>
    <w:p w:rsidR="00C43564" w:rsidRPr="004D1D07" w:rsidRDefault="00C43564" w:rsidP="00C43564">
      <w:pPr>
        <w:tabs>
          <w:tab w:val="left" w:pos="7144"/>
        </w:tabs>
        <w:spacing w:before="120" w:after="0" w:line="39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Слайд№12</w:t>
      </w:r>
      <w:proofErr w:type="gram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З</w:t>
      </w:r>
      <w:proofErr w:type="gram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десь установлен памятный знак в честь</w:t>
      </w:r>
      <w:r w:rsidRPr="004D1D07">
        <w:rPr>
          <w:rFonts w:ascii="Tahoma" w:eastAsia="Times New Roman" w:hAnsi="Tahoma" w:cs="Tahoma"/>
          <w:sz w:val="24"/>
          <w:szCs w:val="24"/>
          <w:lang w:eastAsia="ru-RU"/>
        </w:rPr>
        <w:tab/>
        <w:t>Куликовской</w:t>
      </w:r>
    </w:p>
    <w:p w:rsidR="00C43564" w:rsidRPr="004D1D07" w:rsidRDefault="00C43564" w:rsidP="00C43564">
      <w:pPr>
        <w:spacing w:after="120" w:line="398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битвы</w:t>
      </w:r>
    </w:p>
    <w:p w:rsidR="00C43564" w:rsidRDefault="00C43564" w:rsidP="00C43564">
      <w:pPr>
        <w:spacing w:before="120" w:after="120" w:line="394" w:lineRule="exact"/>
        <w:ind w:left="40" w:right="280"/>
        <w:rPr>
          <w:rFonts w:ascii="Tahoma" w:eastAsia="Times New Roman" w:hAnsi="Tahoma" w:cs="Tahoma"/>
          <w:sz w:val="24"/>
          <w:szCs w:val="24"/>
          <w:lang w:eastAsia="ru-RU"/>
        </w:rPr>
      </w:pPr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Слайд№13</w:t>
      </w:r>
      <w:proofErr w:type="gram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В</w:t>
      </w:r>
      <w:proofErr w:type="gram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 xml:space="preserve"> память о павших воинах возведён храм Св. Сергия </w:t>
      </w:r>
      <w:proofErr w:type="spellStart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Радонжского</w:t>
      </w:r>
      <w:proofErr w:type="spellEnd"/>
      <w:r w:rsidRPr="004D1D07">
        <w:rPr>
          <w:rFonts w:ascii="Tahoma" w:eastAsia="Times New Roman" w:hAnsi="Tahoma" w:cs="Tahoma"/>
          <w:sz w:val="24"/>
          <w:szCs w:val="24"/>
          <w:lang w:eastAsia="ru-RU"/>
        </w:rPr>
        <w:t>, благословившего на битву Д.Донского</w:t>
      </w:r>
    </w:p>
    <w:p w:rsidR="00C43564" w:rsidRPr="004D1D07" w:rsidRDefault="00C43564" w:rsidP="00C43564">
      <w:pPr>
        <w:spacing w:before="120" w:after="120" w:line="394" w:lineRule="exact"/>
        <w:ind w:left="40" w:righ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564">
        <w:rPr>
          <w:rFonts w:ascii="Tahoma" w:eastAsia="Times New Roman" w:hAnsi="Tahoma" w:cs="Tahoma"/>
          <w:b/>
          <w:sz w:val="24"/>
          <w:szCs w:val="24"/>
          <w:lang w:eastAsia="ru-RU"/>
        </w:rPr>
        <w:t>Чтец.</w:t>
      </w:r>
    </w:p>
    <w:p w:rsidR="00C43564" w:rsidRDefault="00C43564" w:rsidP="004D1D07">
      <w:pPr>
        <w:spacing w:after="0" w:line="326" w:lineRule="exact"/>
        <w:ind w:left="20" w:right="30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43564" w:rsidRPr="00C43564" w:rsidRDefault="004D1D07" w:rsidP="00C43564">
      <w:pPr>
        <w:pStyle w:val="a3"/>
        <w:rPr>
          <w:sz w:val="28"/>
          <w:szCs w:val="28"/>
        </w:rPr>
      </w:pPr>
      <w:r w:rsidRPr="00C43564">
        <w:rPr>
          <w:sz w:val="28"/>
          <w:szCs w:val="28"/>
        </w:rPr>
        <w:t xml:space="preserve">Река раскинулась, </w:t>
      </w:r>
    </w:p>
    <w:p w:rsidR="00C43564" w:rsidRPr="00C43564" w:rsidRDefault="004D1D07" w:rsidP="00C43564">
      <w:pPr>
        <w:pStyle w:val="a3"/>
        <w:rPr>
          <w:sz w:val="28"/>
          <w:szCs w:val="28"/>
        </w:rPr>
      </w:pPr>
      <w:r w:rsidRPr="00C43564">
        <w:rPr>
          <w:sz w:val="28"/>
          <w:szCs w:val="28"/>
        </w:rPr>
        <w:t>Течет, грус</w:t>
      </w:r>
      <w:r w:rsidR="00C43564" w:rsidRPr="00C43564">
        <w:rPr>
          <w:sz w:val="28"/>
          <w:szCs w:val="28"/>
        </w:rPr>
        <w:t>тит лениво</w:t>
      </w:r>
    </w:p>
    <w:p w:rsidR="00A76BF2" w:rsidRPr="00C43564" w:rsidRDefault="004D1D07" w:rsidP="00C43564">
      <w:pPr>
        <w:pStyle w:val="a3"/>
        <w:rPr>
          <w:sz w:val="28"/>
          <w:szCs w:val="28"/>
        </w:rPr>
      </w:pPr>
      <w:r w:rsidRPr="00C43564">
        <w:rPr>
          <w:sz w:val="28"/>
          <w:szCs w:val="28"/>
        </w:rPr>
        <w:t xml:space="preserve"> И моет берега.</w:t>
      </w:r>
    </w:p>
    <w:p w:rsidR="00C43564" w:rsidRPr="00C43564" w:rsidRDefault="00C43564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скудной глиной желтого обры</w:t>
      </w:r>
      <w:r w:rsidR="004D1D07"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4D1D07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степи грустят стога.</w:t>
      </w:r>
    </w:p>
    <w:p w:rsidR="004D1D07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Русь моя!</w:t>
      </w:r>
      <w:proofErr w:type="gramEnd"/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 Моя! До боли</w:t>
      </w:r>
    </w:p>
    <w:p w:rsidR="004D1D07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ясен долгий путь!</w:t>
      </w:r>
    </w:p>
    <w:p w:rsidR="004D1D07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путь стрелой татарской древней воли</w:t>
      </w:r>
    </w:p>
    <w:p w:rsidR="004D1D07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Пронзил нам грудь!</w:t>
      </w:r>
    </w:p>
    <w:p w:rsidR="00C43564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.И вечный бой! Покой нам только снится </w:t>
      </w:r>
    </w:p>
    <w:p w:rsidR="00C43564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кровь и пыль...</w:t>
      </w:r>
    </w:p>
    <w:p w:rsidR="00C43564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Летит, летит степная кобылица </w:t>
      </w:r>
    </w:p>
    <w:p w:rsidR="004D1D07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мнет ковыль...</w:t>
      </w:r>
    </w:p>
    <w:p w:rsidR="00C43564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конца! Мелькают версты, кручи</w:t>
      </w:r>
      <w:proofErr w:type="gramStart"/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4D1D07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Останови!</w:t>
      </w:r>
    </w:p>
    <w:p w:rsidR="00C43564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Идут, идут испуганные тучи,</w:t>
      </w:r>
    </w:p>
    <w:p w:rsidR="004D1D07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Закат в крови!</w:t>
      </w:r>
    </w:p>
    <w:p w:rsidR="00C43564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 в крови! Из сердца кровь струится!</w:t>
      </w:r>
    </w:p>
    <w:p w:rsidR="00C43564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Плачь сердце, плачь! </w:t>
      </w:r>
    </w:p>
    <w:p w:rsidR="00C43564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Покоя нет! Степная кобылица </w:t>
      </w:r>
    </w:p>
    <w:p w:rsidR="004D1D07" w:rsidRPr="00C43564" w:rsidRDefault="004D1D07" w:rsidP="00C435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Несется вскачь!</w:t>
      </w:r>
    </w:p>
    <w:p w:rsidR="004D1D07" w:rsidRPr="004D1D07" w:rsidRDefault="004D1D07" w:rsidP="00C435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(Александр Блок.</w:t>
      </w:r>
      <w:proofErr w:type="gramEnd"/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поле Куликовом»)</w:t>
      </w:r>
      <w:proofErr w:type="gramEnd"/>
    </w:p>
    <w:p w:rsidR="004D1D07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Звучит п</w:t>
      </w:r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есня Жанны </w:t>
      </w:r>
      <w:proofErr w:type="spellStart"/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Бичевской</w:t>
      </w:r>
      <w:proofErr w:type="spellEnd"/>
      <w:r w:rsidR="004D1D07" w:rsidRPr="004D1D07">
        <w:rPr>
          <w:rFonts w:ascii="Times New Roman" w:eastAsia="Times New Roman" w:hAnsi="Times New Roman" w:cs="Times New Roman"/>
          <w:sz w:val="27"/>
          <w:szCs w:val="27"/>
          <w:lang w:eastAsia="ru-RU"/>
        </w:rPr>
        <w:t>. «Куликово поле»</w:t>
      </w:r>
    </w:p>
    <w:p w:rsidR="004D1D07" w:rsidRDefault="004D1D07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1D07" w:rsidRDefault="004D1D07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Default="00C43564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64" w:rsidRPr="00CA11FE" w:rsidRDefault="00C43564" w:rsidP="00CA11FE">
      <w:pPr>
        <w:spacing w:before="420"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Соснов</w:t>
      </w:r>
      <w:proofErr w:type="gramStart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Борская</w:t>
      </w:r>
      <w:proofErr w:type="spellEnd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CA11FE" w:rsidRPr="00CA11FE" w:rsidRDefault="00CA11FE" w:rsidP="00CA11FE">
      <w:pPr>
        <w:spacing w:before="420"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FE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Интерактивная экскурсия</w:t>
      </w:r>
    </w:p>
    <w:p w:rsid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«Поле Куликово»</w:t>
      </w:r>
    </w:p>
    <w:p w:rsid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A11FE" w:rsidRP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D1D0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( 1 часть проекта «Поле русской славы»)</w:t>
      </w:r>
    </w:p>
    <w:p w:rsidR="00CA11FE" w:rsidRPr="00CA11FE" w:rsidRDefault="00CA11FE" w:rsidP="00CA11FE">
      <w:pPr>
        <w:spacing w:after="0" w:line="331" w:lineRule="exact"/>
        <w:ind w:left="20" w:right="8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A11FE" w:rsidRPr="00CA11FE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11FE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FE" w:rsidRP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CA11FE" w:rsidRPr="00CA11FE" w:rsidRDefault="00CA11FE" w:rsidP="00CA11FE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Белкина О.И. учитель литературы</w:t>
      </w:r>
    </w:p>
    <w:p w:rsidR="00CA11FE" w:rsidRPr="00CA11FE" w:rsidRDefault="00CA11FE" w:rsidP="00CA11FE">
      <w:pPr>
        <w:spacing w:before="4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Головерса</w:t>
      </w:r>
      <w:proofErr w:type="spellEnd"/>
      <w:r w:rsidRPr="00CA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учитель истории</w:t>
      </w:r>
    </w:p>
    <w:p w:rsidR="00CA11FE" w:rsidRPr="004D1D07" w:rsidRDefault="00CA11FE" w:rsidP="004D1D07">
      <w:pPr>
        <w:spacing w:before="42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11FE" w:rsidRPr="004D1D07" w:rsidSect="004D1D0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E3" w:rsidRDefault="00405EE3" w:rsidP="00C43564">
      <w:pPr>
        <w:spacing w:after="0" w:line="240" w:lineRule="auto"/>
      </w:pPr>
      <w:r>
        <w:separator/>
      </w:r>
    </w:p>
  </w:endnote>
  <w:endnote w:type="continuationSeparator" w:id="0">
    <w:p w:rsidR="00405EE3" w:rsidRDefault="00405EE3" w:rsidP="00C4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E3" w:rsidRDefault="00405EE3" w:rsidP="00C43564">
      <w:pPr>
        <w:spacing w:after="0" w:line="240" w:lineRule="auto"/>
      </w:pPr>
      <w:r>
        <w:separator/>
      </w:r>
    </w:p>
  </w:footnote>
  <w:footnote w:type="continuationSeparator" w:id="0">
    <w:p w:rsidR="00405EE3" w:rsidRDefault="00405EE3" w:rsidP="00C4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1D07"/>
    <w:rsid w:val="00405EE3"/>
    <w:rsid w:val="004D1D07"/>
    <w:rsid w:val="00634BAE"/>
    <w:rsid w:val="007A52ED"/>
    <w:rsid w:val="009343E5"/>
    <w:rsid w:val="00A76BF2"/>
    <w:rsid w:val="00C43564"/>
    <w:rsid w:val="00CA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2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564"/>
  </w:style>
  <w:style w:type="paragraph" w:styleId="a6">
    <w:name w:val="footer"/>
    <w:basedOn w:val="a"/>
    <w:link w:val="a7"/>
    <w:uiPriority w:val="99"/>
    <w:unhideWhenUsed/>
    <w:rsid w:val="00C4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2011-09-01T08:41:00Z</dcterms:created>
  <dcterms:modified xsi:type="dcterms:W3CDTF">2011-09-01T09:40:00Z</dcterms:modified>
</cp:coreProperties>
</file>