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8E" w:rsidRPr="00E9508E" w:rsidRDefault="00E9508E" w:rsidP="00E950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  <w:r w:rsidR="00467B31">
        <w:rPr>
          <w:rFonts w:ascii="Times New Roman" w:hAnsi="Times New Roman"/>
          <w:b/>
          <w:sz w:val="32"/>
          <w:szCs w:val="32"/>
        </w:rPr>
        <w:t xml:space="preserve"> 11кл.  (базовый уровень)</w:t>
      </w:r>
    </w:p>
    <w:p w:rsidR="00E9508E" w:rsidRDefault="00E9508E" w:rsidP="00E950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4"/>
        <w:gridCol w:w="1701"/>
        <w:gridCol w:w="1984"/>
        <w:gridCol w:w="709"/>
        <w:gridCol w:w="567"/>
        <w:gridCol w:w="567"/>
        <w:gridCol w:w="1134"/>
        <w:gridCol w:w="1701"/>
        <w:gridCol w:w="2552"/>
        <w:gridCol w:w="2409"/>
      </w:tblGrid>
      <w:tr w:rsidR="00467B31" w:rsidRPr="00162126" w:rsidTr="000F53C2">
        <w:trPr>
          <w:cantSplit/>
          <w:trHeight w:val="2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НОМЕР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Тип урока (по главной цели)</w:t>
            </w:r>
          </w:p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Основные методы и формы работы, 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ЗУН, КК (компетентность)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B31" w:rsidRPr="00162126" w:rsidRDefault="00467B31" w:rsidP="00493F6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УМК</w:t>
            </w:r>
          </w:p>
        </w:tc>
      </w:tr>
      <w:tr w:rsidR="00467B31" w:rsidRPr="00162126" w:rsidTr="002139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>От Новой к новейшей истории: поиск путей развития индустриального общества. (16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Научно-технический прогресс и развитие стран Запада в конце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Причины ускорения НТР. Новый этап индустриального развития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Объяснительно иллюстративный; раб. с док, выполнение задании.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Характеризовать процессы, имевшие место в идеологии, политике, экономике.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Стр.10-23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7222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стран Западной Европы и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США.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Страны Западной Европы: опыт модернизации. Роль государства.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Информационно-репродуктивный; мини лекция, беседа,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происходящие процессы, знать основные термины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Стр.23-49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2662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Тоталитарные и авторитарные государства в Европе 1920-1940-х гг.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Основы тоталитаризма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Лекция с элем-ми бес.; мини лек., выпол. Зад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Охарактеризовать политическое развитие Германии. Характеризовать становление нацистской диктатуры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Стр.84-112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CF71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Общественно-политическое развитие  стран Запада и Японии в конце 40-70 гг.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Эволюция либеральной демократии.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Частично – исслед-кий; тестиров., обсуж. факт.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Сравнивать политико-экономическое развитие ведущих европейских государств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Стр.196-202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16728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Опыт ускоренной модернизации и его результаты.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Модели ускоренной модернизации в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веке. Формирование и развитие мировой системы социализма.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Выпол. заданий, тестирование. Инд. 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Знать особенности взаимоотношений СССР и его союзников.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Стр.208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EF5A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конце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– середине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Очаги военной 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</w:rPr>
              <w:t>Информационно-репродуктивный; беседа, мини лекция.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Характеризовать систему международных отношений, сложившихся в 1920-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1940-е гг.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 223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A638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13-14.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Страны Азии, Африки и Латинской Америки в послевоенное время. 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Освобождение и проблемы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Информационно-репродуктивный; беседа, мини лекция.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Характеризовать процесс крушения колониальной империи.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Стр.236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E236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Духовная жизнь и развитие мировой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Тенденции духовной жизни. Направления и достижения.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Информационно-репродуктивный; мини  лек.,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Характеризовать особенности культурной жизни Западной Европы и Северной Америки этого периода.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Стр.344-350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0657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Выпол. заданий, тестирование. Инд. 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B136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 xml:space="preserve">2. Человечество на этапе перехода к </w:t>
            </w:r>
            <w:r w:rsidRPr="001621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информационному обществу. (12ч.)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Ведущие страны мира в условиях информационного общества.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Технологии новой эпохи. Основные черты информационного общества.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Репродуктивный с элем бес.; групповая работа.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Определять векторы экономического развития Европы и США. Знать этапы становления информационного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Стр.288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804B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Глобализация общественного развития на рубеже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Особенности современных социально-экономических процессов.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Информационный с элементами беседы; мини лекция, выпол. задании.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Знать особенности социально-экономических процессов. Обозначать тенденции развития мировой экономики.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Стр.359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B31" w:rsidRPr="00162126" w:rsidTr="000533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на рубеже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Начало «холодной войны» и становление двухполюсного мира.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Объяснительно иллюстративный с элементами беседы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Уметь определять основные черты международного развития.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Стр.364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A041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Страны Запада на рубеже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Формирование социально ориентированной рыночной экономики.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467B31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7B31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Репродуктивный с элем бес.; групповая работа.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Определять основные черты развития стран Запада и экономики США.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Стр.370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6F6D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Кризис модели развития: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1970-е гг. Неоконсервативная революция 1980-х гг. и ее итоги.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Новые проблемы развития в 1970-е гг.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Неоконсерватизм.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Объяснительно иллюстративн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ый с элем. бес.; обсуждение фактов.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причины революций 80-х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</w:t>
            </w: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Стр.379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850F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lastRenderedPageBreak/>
              <w:t>25-26.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Духовная жизнь современного общества.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Наука, идеология и массовая культура.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Инфор. с элем. беседы; обсуждение фактов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Знать основные направления развития культуры конца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Н.В.Загладин Всемирная история </w:t>
            </w:r>
            <w:r w:rsidRPr="0016212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2126">
              <w:rPr>
                <w:rFonts w:ascii="Times New Roman" w:hAnsi="Times New Roman"/>
                <w:sz w:val="24"/>
                <w:szCs w:val="24"/>
              </w:rPr>
              <w:t xml:space="preserve"> век. Учебник для 11 классов М., «Русское слово» 2005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Стр.344-359</w:t>
            </w:r>
          </w:p>
          <w:p w:rsidR="00467B31" w:rsidRPr="00162126" w:rsidRDefault="00467B31" w:rsidP="0049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B31" w:rsidRPr="00162126" w:rsidTr="00CE4CFA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 xml:space="preserve">Выпол. заданий, тестирование. Инд. 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12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31" w:rsidRPr="00162126" w:rsidRDefault="00467B31" w:rsidP="0049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97C" w:rsidRPr="00E9508E" w:rsidRDefault="0048497C">
      <w:pPr>
        <w:rPr>
          <w:rFonts w:ascii="Times New Roman" w:hAnsi="Times New Roman"/>
          <w:sz w:val="24"/>
          <w:szCs w:val="24"/>
        </w:rPr>
      </w:pPr>
    </w:p>
    <w:sectPr w:rsidR="0048497C" w:rsidRPr="00E9508E" w:rsidSect="00E9508E">
      <w:footerReference w:type="default" r:id="rId6"/>
      <w:pgSz w:w="16838" w:h="11906" w:orient="landscape"/>
      <w:pgMar w:top="1418" w:right="709" w:bottom="707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3A" w:rsidRDefault="00DD223A" w:rsidP="00E9508E">
      <w:pPr>
        <w:spacing w:after="0" w:line="240" w:lineRule="auto"/>
      </w:pPr>
      <w:r>
        <w:separator/>
      </w:r>
    </w:p>
  </w:endnote>
  <w:endnote w:type="continuationSeparator" w:id="1">
    <w:p w:rsidR="00DD223A" w:rsidRDefault="00DD223A" w:rsidP="00E9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9022"/>
    </w:sdtPr>
    <w:sdtContent>
      <w:p w:rsidR="00E9508E" w:rsidRDefault="00967C9E">
        <w:pPr>
          <w:pStyle w:val="a5"/>
          <w:jc w:val="center"/>
        </w:pPr>
        <w:fldSimple w:instr=" PAGE   \* MERGEFORMAT ">
          <w:r w:rsidR="00467B31">
            <w:rPr>
              <w:noProof/>
            </w:rPr>
            <w:t>10</w:t>
          </w:r>
        </w:fldSimple>
      </w:p>
    </w:sdtContent>
  </w:sdt>
  <w:p w:rsidR="00E9508E" w:rsidRDefault="00E950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3A" w:rsidRDefault="00DD223A" w:rsidP="00E9508E">
      <w:pPr>
        <w:spacing w:after="0" w:line="240" w:lineRule="auto"/>
      </w:pPr>
      <w:r>
        <w:separator/>
      </w:r>
    </w:p>
  </w:footnote>
  <w:footnote w:type="continuationSeparator" w:id="1">
    <w:p w:rsidR="00DD223A" w:rsidRDefault="00DD223A" w:rsidP="00E95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08E"/>
    <w:rsid w:val="002F4E73"/>
    <w:rsid w:val="00416339"/>
    <w:rsid w:val="00467B31"/>
    <w:rsid w:val="0048497C"/>
    <w:rsid w:val="007219CB"/>
    <w:rsid w:val="00967C9E"/>
    <w:rsid w:val="00DD223A"/>
    <w:rsid w:val="00E9508E"/>
    <w:rsid w:val="00F1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0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9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08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2011-09-15T12:50:00Z</dcterms:created>
  <dcterms:modified xsi:type="dcterms:W3CDTF">2011-09-18T13:38:00Z</dcterms:modified>
</cp:coreProperties>
</file>