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1" w:rsidRPr="002C1131" w:rsidRDefault="002C1131" w:rsidP="002C1131">
      <w:pPr>
        <w:spacing w:after="90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МОУ </w:t>
      </w:r>
      <w:proofErr w:type="spell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Сосново-Борская</w:t>
      </w:r>
      <w:proofErr w:type="spell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средняя общеобразовательная школа</w:t>
      </w:r>
    </w:p>
    <w:p w:rsidR="002C1131" w:rsidRDefault="002C1131" w:rsidP="002C1131">
      <w:pPr>
        <w:spacing w:before="900" w:after="2040" w:line="394" w:lineRule="exact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Выступление на семинаре заместителей директоров по воспитательной работе школ Коломенского муниципального района</w:t>
      </w:r>
      <w:bookmarkStart w:id="0" w:name="bookmark0"/>
    </w:p>
    <w:p w:rsidR="002C1131" w:rsidRDefault="002C1131" w:rsidP="002C1131">
      <w:pPr>
        <w:spacing w:before="900" w:after="2040" w:line="394" w:lineRule="exact"/>
        <w:ind w:left="60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2C1131">
        <w:rPr>
          <w:rFonts w:ascii="Calibri" w:eastAsia="Times New Roman" w:hAnsi="Calibri" w:cs="Calibri"/>
          <w:sz w:val="40"/>
          <w:szCs w:val="40"/>
          <w:lang w:eastAsia="ru-RU"/>
        </w:rPr>
        <w:t>«Формирование нравственных ориентиров и основ правовой культуры на уроках истории, обществознания и в</w:t>
      </w:r>
      <w:r w:rsidR="0012347F">
        <w:rPr>
          <w:rFonts w:ascii="Calibri" w:eastAsia="Times New Roman" w:hAnsi="Calibri" w:cs="Calibri"/>
          <w:sz w:val="40"/>
          <w:szCs w:val="40"/>
          <w:lang w:eastAsia="ru-RU"/>
        </w:rPr>
        <w:t>о в</w:t>
      </w:r>
      <w:r w:rsidRPr="002C1131">
        <w:rPr>
          <w:rFonts w:ascii="Calibri" w:eastAsia="Times New Roman" w:hAnsi="Calibri" w:cs="Calibri"/>
          <w:sz w:val="40"/>
          <w:szCs w:val="40"/>
          <w:lang w:eastAsia="ru-RU"/>
        </w:rPr>
        <w:t>неклассной работе»</w:t>
      </w:r>
      <w:bookmarkEnd w:id="0"/>
    </w:p>
    <w:p w:rsidR="002C1131" w:rsidRDefault="002C1131" w:rsidP="002C1131">
      <w:pPr>
        <w:spacing w:before="900" w:after="2040" w:line="394" w:lineRule="exact"/>
        <w:ind w:left="60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2C1131" w:rsidRDefault="002C1131" w:rsidP="002C1131">
      <w:pPr>
        <w:spacing w:before="900" w:after="2040" w:line="394" w:lineRule="exact"/>
        <w:ind w:left="6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Головерса</w:t>
      </w:r>
      <w:proofErr w:type="spell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Г.А. - учитель истории и обществознания,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классный руководитель 9 класс</w:t>
      </w:r>
      <w:bookmarkStart w:id="1" w:name="bookmark1"/>
    </w:p>
    <w:p w:rsidR="002C1131" w:rsidRPr="002C1131" w:rsidRDefault="002C1131" w:rsidP="002C1131">
      <w:pPr>
        <w:spacing w:before="900" w:after="2040" w:line="394" w:lineRule="exact"/>
        <w:ind w:left="6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1131">
        <w:rPr>
          <w:rFonts w:ascii="Calibri" w:eastAsia="Times New Roman" w:hAnsi="Calibri" w:cs="Calibri"/>
          <w:sz w:val="32"/>
          <w:szCs w:val="32"/>
          <w:lang w:eastAsia="ru-RU"/>
        </w:rPr>
        <w:t>февраль 2011 год</w:t>
      </w:r>
      <w:bookmarkEnd w:id="1"/>
    </w:p>
    <w:p w:rsidR="002C1131" w:rsidRPr="002C1131" w:rsidRDefault="002C1131" w:rsidP="002C1131">
      <w:pPr>
        <w:keepNext/>
        <w:keepLines/>
        <w:spacing w:before="9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31" w:rsidRDefault="002C1131" w:rsidP="002C1131">
      <w:pPr>
        <w:keepNext/>
        <w:keepLines/>
        <w:spacing w:before="360" w:after="0" w:line="451" w:lineRule="exact"/>
        <w:ind w:left="480" w:right="380"/>
        <w:jc w:val="right"/>
        <w:outlineLvl w:val="4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  <w:r w:rsidRPr="002C1131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Формирование нравственных ориентиров и основ правовой культуры на у</w:t>
      </w:r>
      <w:r w:rsidR="009825B2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роках истории, обществоз</w:t>
      </w:r>
      <w:r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 xml:space="preserve">нания и во </w:t>
      </w:r>
      <w:r w:rsidRPr="002C1131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внеклассной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131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работе.</w:t>
      </w:r>
    </w:p>
    <w:p w:rsidR="002C1131" w:rsidRPr="002C1131" w:rsidRDefault="002C1131" w:rsidP="002C1131">
      <w:pPr>
        <w:keepNext/>
        <w:keepLines/>
        <w:spacing w:before="360" w:after="0" w:line="240" w:lineRule="auto"/>
        <w:ind w:left="480" w:right="380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2C1131" w:rsidRPr="002C1131" w:rsidRDefault="002C1131" w:rsidP="002C1131">
      <w:pPr>
        <w:spacing w:after="0" w:line="341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В силу специфики преподаваемых дисциплин, </w:t>
      </w:r>
      <w:r>
        <w:rPr>
          <w:rFonts w:ascii="Calibri" w:eastAsia="Times New Roman" w:hAnsi="Calibri" w:cs="Calibri"/>
          <w:spacing w:val="-30"/>
          <w:sz w:val="28"/>
          <w:szCs w:val="28"/>
          <w:lang w:eastAsia="ru-RU"/>
        </w:rPr>
        <w:t xml:space="preserve"> нам, учителям истории и обществознания, </w:t>
      </w: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чаще других приходится сталкиваться с вопросами нравственности, гражданственност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и, </w:t>
      </w:r>
      <w:r w:rsidRPr="002C1131">
        <w:rPr>
          <w:rFonts w:ascii="Calibri" w:eastAsia="Times New Roman" w:hAnsi="Calibri" w:cs="Calibri"/>
          <w:sz w:val="28"/>
          <w:szCs w:val="28"/>
          <w:vertAlign w:val="subscript"/>
          <w:lang w:eastAsia="ru-RU"/>
        </w:rPr>
        <w:t>;</w:t>
      </w: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патриотизма</w:t>
      </w:r>
      <w:proofErr w:type="gram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,</w:t>
      </w:r>
      <w:proofErr w:type="gram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правовой, политической культуры и т.д.</w:t>
      </w:r>
    </w:p>
    <w:p w:rsidR="002C1131" w:rsidRPr="002C1131" w:rsidRDefault="002C1131" w:rsidP="002C1131">
      <w:pPr>
        <w:spacing w:after="0" w:line="341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Это звенья одной цепи, начало которой в формировании понятий «хорошо» и «плохо» и заканчивая проявлениями </w:t>
      </w:r>
      <w:r w:rsidRPr="002C1131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активной гражданской позиции во всех сферах общественной жизни.</w:t>
      </w:r>
    </w:p>
    <w:p w:rsidR="002C1131" w:rsidRPr="002C1131" w:rsidRDefault="002C1131" w:rsidP="002C1131">
      <w:pPr>
        <w:spacing w:after="0" w:line="341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Активная гражданская </w:t>
      </w:r>
      <w:proofErr w:type="spellStart"/>
      <w:proofErr w:type="gram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позиция-характерная</w:t>
      </w:r>
      <w:proofErr w:type="spellEnd"/>
      <w:proofErr w:type="gram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черта присущая </w:t>
      </w:r>
      <w:r w:rsidRPr="002C1131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личности.</w:t>
      </w:r>
      <w:r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 xml:space="preserve">    </w:t>
      </w:r>
      <w:r w:rsidRPr="002C1131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 xml:space="preserve"> </w:t>
      </w: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В настоящее время среди целей и приоритетов образовательного процесса названа идея осуществления гражданского образования, что обусловлено осознанием важности подготовки активных и ответственных граждан, форм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ирование гражданских ценностей.</w:t>
      </w: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Таким образом</w:t>
      </w:r>
      <w:proofErr w:type="spellStart"/>
      <w:proofErr w:type="gramStart"/>
      <w:r w:rsidRPr="002C1131">
        <w:rPr>
          <w:rFonts w:ascii="Calibri" w:eastAsia="Times New Roman" w:hAnsi="Calibri" w:cs="Calibri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C1131">
        <w:rPr>
          <w:rFonts w:ascii="Calibri" w:eastAsia="Times New Roman" w:hAnsi="Calibri" w:cs="Calibri"/>
          <w:sz w:val="28"/>
          <w:szCs w:val="28"/>
        </w:rPr>
        <w:t xml:space="preserve"> </w:t>
      </w: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главной задачей современного воспитания является воспитание личности в широком и узком понимании этого слова.</w:t>
      </w:r>
    </w:p>
    <w:p w:rsidR="002C1131" w:rsidRPr="002C1131" w:rsidRDefault="002C1131" w:rsidP="002C1131">
      <w:pPr>
        <w:spacing w:after="0" w:line="341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Гражданственность, в данном случае, можно трактовать как «интегративное качество личности, позволяющее человеку ощущать себя юридически нравственно и политически </w:t>
      </w:r>
      <w:proofErr w:type="gram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дееспособным</w:t>
      </w:r>
      <w:proofErr w:type="gram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. К основным элементам гражданственности относятся нравственная и правовая культура, выражающаяся в чувстве собственного достоинства, внутренней свободе личности, дисциплинированности, в уважении и доверии другим гражданам и государственной власти, способности выполнять свои обязанности, гармоничном сочетании патриотических, национальных и интернациональных чувств».</w:t>
      </w:r>
    </w:p>
    <w:p w:rsidR="00581D16" w:rsidRPr="00581D16" w:rsidRDefault="002C1131" w:rsidP="00581D16">
      <w:pPr>
        <w:spacing w:line="341" w:lineRule="exact"/>
        <w:ind w:left="140" w:right="-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На современном этапе общество поглощено проблемами рыночных отношений, нестабильностью экономики, политическими сложностями, которые разрушают социальные связи и нравственные устои. Это ведёт к нетерпимости людей, разрушает внутренний мир личности. Недостатки и просчёты нравственного воспитания обусловлены обострившимися жизненными противоречиями. Часть школьников поражена социальным инфантилизмом, скептицизмом, нежеланием активно участвовать в общественных делах, откровенно иждивенческими настроениями. Отдельные ребята страдают </w:t>
      </w:r>
      <w:proofErr w:type="spell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бездуховностью</w:t>
      </w:r>
      <w:proofErr w:type="spell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или усматривают её в исключительности положения в обществе своих родителей, замыкаются в </w:t>
      </w:r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 xml:space="preserve">своём исключительном круге общения. Своеобразной формой </w:t>
      </w:r>
      <w:proofErr w:type="spell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бездуховности</w:t>
      </w:r>
      <w:proofErr w:type="spell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, обнищания духа является уход некоторых молодых людей от общества в субъективный мир или состояние «</w:t>
      </w:r>
      <w:proofErr w:type="spell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балдения</w:t>
      </w:r>
      <w:proofErr w:type="spell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» под воздействием спиртного, наркотических средств. Наиболее опасной формой безнравственного состояния школьников является нравственное лицемерие, практическое использование </w:t>
      </w:r>
      <w:proofErr w:type="spellStart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>двух-трёхстепенной</w:t>
      </w:r>
      <w:proofErr w:type="spellEnd"/>
      <w:r w:rsidRPr="002C1131">
        <w:rPr>
          <w:rFonts w:ascii="Calibri" w:eastAsia="Times New Roman" w:hAnsi="Calibri" w:cs="Calibri"/>
          <w:sz w:val="28"/>
          <w:szCs w:val="28"/>
          <w:lang w:eastAsia="ru-RU"/>
        </w:rPr>
        <w:t xml:space="preserve"> морали: одна внешняя,</w:t>
      </w:r>
      <w:r w:rsid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="00581D16"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показная - для школы, общественных мероприятий; другая - для дома, для семьи, вводящая в заблуждение родителей; третья подлинная - для своего круга общения и для себя. На </w:t>
      </w:r>
      <w:proofErr w:type="spellStart"/>
      <w:r w:rsidR="00581D16" w:rsidRPr="00581D16">
        <w:rPr>
          <w:rFonts w:ascii="Calibri" w:eastAsia="Times New Roman" w:hAnsi="Calibri" w:cs="Calibri"/>
          <w:sz w:val="28"/>
          <w:szCs w:val="28"/>
          <w:lang w:eastAsia="ru-RU"/>
        </w:rPr>
        <w:t>виду-общественная</w:t>
      </w:r>
      <w:proofErr w:type="spellEnd"/>
      <w:r w:rsidR="00581D16"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активность, в душе - убеждённость, что жизнь строится </w:t>
      </w:r>
      <w:proofErr w:type="gramStart"/>
      <w:r w:rsidR="00581D16" w:rsidRPr="00581D16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proofErr w:type="gramEnd"/>
      <w:r w:rsidR="00581D16"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законом жестокого эгоизма. Проявляются результаты противоречия между нравственным воспитанием в школе и обыденной жизнью, стихийным влиянием реальной действительности.</w:t>
      </w:r>
    </w:p>
    <w:p w:rsidR="00581D16" w:rsidRPr="00581D16" w:rsidRDefault="00581D16" w:rsidP="00581D16">
      <w:pPr>
        <w:spacing w:after="0" w:line="341" w:lineRule="exact"/>
        <w:ind w:left="140" w:right="-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В связи с этим возникает ряд вопросов: «Кто виноват?», «Что делать?», «Кто должен заниматься вопросами нравственного и правового воспитания семья или школа</w:t>
      </w:r>
      <w:proofErr w:type="gramStart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?</w:t>
      </w:r>
      <w:proofErr w:type="gramEnd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»</w:t>
      </w:r>
    </w:p>
    <w:p w:rsidR="00581D16" w:rsidRPr="00581D16" w:rsidRDefault="00581D16" w:rsidP="00581D16">
      <w:pPr>
        <w:spacing w:after="0" w:line="341" w:lineRule="exact"/>
        <w:ind w:left="140" w:right="-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А) Роль семьи.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Ответ неоднозначный</w:t>
      </w:r>
      <w:proofErr w:type="gramStart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.</w:t>
      </w:r>
      <w:proofErr w:type="gramEnd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С одной стороны, первичные понятия нравственности закладывает семья. Но, к сожа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лению, сегодня многие семьи забы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ли, что такое честь, достоинство, порядочность..</w:t>
      </w:r>
      <w:proofErr w:type="gramStart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.П</w:t>
      </w:r>
      <w:proofErr w:type="gramEnd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усть воспитывают себе подобных?? Значительная часть родителей считает, что воспитание нравственности задача школы.</w:t>
      </w:r>
    </w:p>
    <w:p w:rsidR="00581D16" w:rsidRDefault="00581D16" w:rsidP="00581D16">
      <w:pPr>
        <w:spacing w:after="0" w:line="341" w:lineRule="exact"/>
        <w:ind w:left="140" w:right="-80"/>
        <w:rPr>
          <w:rFonts w:ascii="Calibri" w:eastAsia="Times New Roman" w:hAnsi="Calibri" w:cs="Calibri"/>
          <w:sz w:val="28"/>
          <w:szCs w:val="28"/>
          <w:lang w:eastAsia="ru-RU"/>
        </w:rPr>
      </w:pPr>
      <w:r w:rsidRPr="00581D16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Б) Школ а.</w:t>
      </w:r>
      <w:r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 </w:t>
      </w:r>
      <w:r w:rsidRPr="00581D16">
        <w:rPr>
          <w:rFonts w:ascii="Calibri" w:eastAsia="Times New Roman" w:hAnsi="Calibri" w:cs="Calibri"/>
          <w:bCs/>
          <w:i/>
          <w:iCs/>
          <w:sz w:val="28"/>
          <w:szCs w:val="28"/>
          <w:lang w:eastAsia="ru-RU"/>
        </w:rPr>
        <w:t>На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неё сегодня ложится значительная доля нравственного воспитания и коррекции. И тем более правового воспитания. </w:t>
      </w:r>
      <w:proofErr w:type="gramStart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Начиная работать с у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чащимися в 5 классе 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я выбрала</w:t>
      </w:r>
      <w:proofErr w:type="gramEnd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главным направление «Нравственность, как основа гражданственности и патриотизма»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В рамках этой темы проводятся родительские собрания, классные часы,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социологические, психологические и педагогические исследования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, проект «История  моей семьи в истории страны».  </w:t>
      </w:r>
    </w:p>
    <w:p w:rsidR="00581D16" w:rsidRPr="00581D16" w:rsidRDefault="00581D16" w:rsidP="00581D16">
      <w:pPr>
        <w:spacing w:after="0" w:line="341" w:lineRule="exact"/>
        <w:ind w:left="140" w:right="-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Известно, что формирование знаний и воспитание не одно и то же, но связь этих педагогических задач неразрывна. Ещё в предшествующее десятилетие исследователями причин криминального поведения несовершеннолетних была отмечена существенная трансформация моральных норм среди подростковых групп, размытость и подверженность деформациям представлений несовершеннолетних о морали и праве. Поскольку речь идёт о</w:t>
      </w:r>
      <w:r w:rsidRPr="00581D16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 представлениях,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очевидна дефектность</w:t>
      </w:r>
      <w:r w:rsidRPr="00581D16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 знаний.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Это подтверждает жизнь. Представление о патриотизме в сознании некоторых подростковых групп приобретает уродливый характер, Оно порождает ксенофобию, агрессию по отношению к людям с «неславянской внешностью». Деформациям в 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понимании патриотизма, гражданственности, культуры, понимании личности и т.д. курс обществознания противопоставляет иную трактовку.</w:t>
      </w:r>
    </w:p>
    <w:p w:rsidR="00581D16" w:rsidRPr="00581D16" w:rsidRDefault="00581D16" w:rsidP="00581D16">
      <w:pPr>
        <w:spacing w:after="0" w:line="341" w:lineRule="exact"/>
        <w:ind w:left="140" w:right="-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«Почему люди любят Родину?», «Кто такой гражданин?», «Что значит быть патриотом?», Нации и межнациональные отношения», «Социальные конфликты и способы из решения».</w:t>
      </w:r>
    </w:p>
    <w:p w:rsidR="002C1131" w:rsidRPr="002C1131" w:rsidRDefault="002C1131" w:rsidP="002C1131">
      <w:pPr>
        <w:spacing w:after="0" w:line="341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A4" w:rsidRDefault="00581D16" w:rsidP="00581D16">
      <w:pPr>
        <w:spacing w:before="180" w:after="0" w:line="341" w:lineRule="exact"/>
        <w:ind w:left="60" w:right="1300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Взаимодействи</w:t>
      </w:r>
      <w:r w:rsidR="006127A4">
        <w:rPr>
          <w:rFonts w:ascii="Calibri" w:eastAsia="Times New Roman" w:hAnsi="Calibri" w:cs="Calibri"/>
          <w:sz w:val="28"/>
          <w:szCs w:val="28"/>
          <w:lang w:eastAsia="ru-RU"/>
        </w:rPr>
        <w:t xml:space="preserve">е 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норм морали и права очень хорошо можно проиллюстрировать на основе исследования « Как стать богатым?» </w:t>
      </w:r>
    </w:p>
    <w:p w:rsidR="006127A4" w:rsidRDefault="00581D16" w:rsidP="00581D16">
      <w:pPr>
        <w:spacing w:before="180" w:after="0" w:line="341" w:lineRule="exact"/>
        <w:ind w:left="60" w:right="1300"/>
        <w:rPr>
          <w:rFonts w:ascii="Calibri" w:eastAsia="Times New Roman" w:hAnsi="Calibri" w:cs="Calibri"/>
          <w:sz w:val="28"/>
          <w:szCs w:val="28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Детям предлагаются различные способы разбогатеть:</w:t>
      </w:r>
    </w:p>
    <w:p w:rsidR="00581D16" w:rsidRPr="00581D16" w:rsidRDefault="00581D16" w:rsidP="00581D16">
      <w:pPr>
        <w:spacing w:before="180" w:after="0" w:line="341" w:lineRule="exact"/>
        <w:ind w:left="60" w:right="1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-Не платить налоги,</w:t>
      </w:r>
    </w:p>
    <w:p w:rsidR="00581D16" w:rsidRPr="00581D16" w:rsidRDefault="006127A4" w:rsidP="00581D16">
      <w:pPr>
        <w:numPr>
          <w:ilvl w:val="0"/>
          <w:numId w:val="1"/>
        </w:numPr>
        <w:tabs>
          <w:tab w:val="left" w:pos="218"/>
        </w:tabs>
        <w:spacing w:after="0" w:line="341" w:lineRule="exact"/>
        <w:ind w:left="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работать в сомнительной фирме</w:t>
      </w:r>
      <w:r w:rsidR="00581D16" w:rsidRPr="00581D16">
        <w:rPr>
          <w:rFonts w:ascii="Calibri" w:eastAsia="Times New Roman" w:hAnsi="Calibri" w:cs="Calibri"/>
          <w:sz w:val="28"/>
          <w:szCs w:val="28"/>
          <w:lang w:eastAsia="ru-RU"/>
        </w:rPr>
        <w:t>,</w:t>
      </w:r>
    </w:p>
    <w:p w:rsidR="00581D16" w:rsidRPr="00581D16" w:rsidRDefault="00581D16" w:rsidP="00581D16">
      <w:pPr>
        <w:numPr>
          <w:ilvl w:val="0"/>
          <w:numId w:val="1"/>
        </w:numPr>
        <w:tabs>
          <w:tab w:val="left" w:pos="204"/>
        </w:tabs>
        <w:spacing w:after="0" w:line="341" w:lineRule="exact"/>
        <w:ind w:left="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удачно выйти замуж...</w:t>
      </w:r>
    </w:p>
    <w:p w:rsidR="00581D16" w:rsidRPr="00581D16" w:rsidRDefault="00581D16" w:rsidP="00581D16">
      <w:pPr>
        <w:spacing w:after="0" w:line="341" w:lineRule="exact"/>
        <w:ind w:left="60" w:right="2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Учащиеся 7-8 классов дают оценку с позиций норм морали, 9-10</w:t>
      </w:r>
      <w:r w:rsidR="006127A4">
        <w:rPr>
          <w:rFonts w:ascii="Calibri" w:eastAsia="Times New Roman" w:hAnsi="Calibri" w:cs="Calibri"/>
          <w:sz w:val="28"/>
          <w:szCs w:val="28"/>
          <w:lang w:eastAsia="ru-RU"/>
        </w:rPr>
        <w:t xml:space="preserve"> классов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с позиций норм права.</w:t>
      </w:r>
    </w:p>
    <w:p w:rsidR="00581D16" w:rsidRPr="00581D16" w:rsidRDefault="00581D16" w:rsidP="00581D16">
      <w:pPr>
        <w:spacing w:after="0" w:line="341" w:lineRule="exact"/>
        <w:ind w:left="60"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Раскрытие основных положений курса обществознания иллюстрируется экскурсами в историю: история государственного флага, герба и гимна; Создание народного ополчения в начале 17 века;</w:t>
      </w:r>
    </w:p>
    <w:p w:rsidR="00581D16" w:rsidRPr="00581D16" w:rsidRDefault="00581D16" w:rsidP="00581D16">
      <w:pPr>
        <w:spacing w:after="0" w:line="341" w:lineRule="exact"/>
        <w:ind w:left="6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Рассказы о патриотическом подъёме в годы Великой Отечественной войны. Изучение Конституции, прав человека и гражданина РФ, отраслей прав</w:t>
      </w:r>
      <w:proofErr w:type="gramStart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а-</w:t>
      </w:r>
      <w:proofErr w:type="gramEnd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позволяют сформировать комплекс необходимых знаний каждому человеку в жизни.</w:t>
      </w:r>
    </w:p>
    <w:p w:rsidR="00581D16" w:rsidRPr="00581D16" w:rsidRDefault="006127A4" w:rsidP="00581D16">
      <w:pPr>
        <w:spacing w:after="0" w:line="341" w:lineRule="exact"/>
        <w:ind w:left="60"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Помимо уроков </w:t>
      </w:r>
      <w:r w:rsidR="00581D16" w:rsidRPr="00581D16">
        <w:rPr>
          <w:rFonts w:ascii="Calibri" w:eastAsia="Times New Roman" w:hAnsi="Calibri" w:cs="Calibri"/>
          <w:sz w:val="28"/>
          <w:szCs w:val="28"/>
          <w:lang w:eastAsia="ru-RU"/>
        </w:rPr>
        <w:t>дети создают презентации, пишут творческие работы, участвуют в олимпиадах, конкурсах.</w:t>
      </w:r>
    </w:p>
    <w:p w:rsidR="00581D16" w:rsidRPr="00581D16" w:rsidRDefault="00581D16" w:rsidP="00581D16">
      <w:pPr>
        <w:spacing w:after="0" w:line="341" w:lineRule="exact"/>
        <w:ind w:left="6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Во внеклассной работе и на уроках применяю диск «Честь имею» о героях нашего времени, о любви к Родине, о чести и достоинстве.</w:t>
      </w:r>
    </w:p>
    <w:p w:rsidR="00581D16" w:rsidRPr="00581D16" w:rsidRDefault="00581D16" w:rsidP="00581D16">
      <w:pPr>
        <w:spacing w:before="300" w:after="180" w:line="394" w:lineRule="exact"/>
        <w:ind w:left="6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Человек не рождается с полезными или вредными социальными качествами. Он еще не эгоист, но в нем отсутствуют и чувства коллективизма, товарищества, взаимопомощи, он еще не потребитель, но в нем и не сформировано чувство бескорыстия, справедливости; он еще не лгун, но у него и не воспитана потребность говорить правду, </w:t>
      </w:r>
      <w:proofErr w:type="gramStart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не взирая на</w:t>
      </w:r>
      <w:proofErr w:type="gramEnd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лица и обстоятельства.</w:t>
      </w:r>
    </w:p>
    <w:p w:rsidR="00581D16" w:rsidRPr="00581D16" w:rsidRDefault="00581D16" w:rsidP="00581D16">
      <w:pPr>
        <w:spacing w:before="180" w:after="180" w:line="394" w:lineRule="exact"/>
        <w:ind w:left="6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Станет ли новорожденный личностью или останется инфантильным недорослем, будет ли полезен и дорог родителям, своим детям, </w:t>
      </w: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друзьям, близким и обществу в целом, или принесет людям несчастье и страдания - зависит от атмосферы, в которой он будет расти и жить.</w:t>
      </w:r>
    </w:p>
    <w:p w:rsidR="00581D16" w:rsidRPr="00581D16" w:rsidRDefault="00581D16" w:rsidP="00581D16">
      <w:pPr>
        <w:spacing w:before="180" w:after="0" w:line="394" w:lineRule="exact"/>
        <w:ind w:left="60" w:righ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Главная цель нравственно-правового воспитания - развитие духовности как высшего уровня нравственно-эмоционального развития человека, достижения гармонии его идеалов и поступков с общечеловеческими ценностями, в </w:t>
      </w:r>
      <w:proofErr w:type="gramStart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>основе</w:t>
      </w:r>
      <w:proofErr w:type="gramEnd"/>
      <w:r w:rsidRPr="00581D16">
        <w:rPr>
          <w:rFonts w:ascii="Calibri" w:eastAsia="Times New Roman" w:hAnsi="Calibri" w:cs="Calibri"/>
          <w:sz w:val="28"/>
          <w:szCs w:val="28"/>
          <w:lang w:eastAsia="ru-RU"/>
        </w:rPr>
        <w:t xml:space="preserve"> которой лежит потребность служить людям и добру, постоянное стремление самосовершенствованию. Об этом мы и будем сегодня говорить на нашем классном часе.</w:t>
      </w:r>
    </w:p>
    <w:p w:rsidR="00A47852" w:rsidRDefault="00A47852"/>
    <w:sectPr w:rsidR="00A47852" w:rsidSect="002C1131">
      <w:footerReference w:type="default" r:id="rId8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AA" w:rsidRDefault="008A71AA" w:rsidP="00581D16">
      <w:pPr>
        <w:spacing w:after="0" w:line="240" w:lineRule="auto"/>
      </w:pPr>
      <w:r>
        <w:separator/>
      </w:r>
    </w:p>
  </w:endnote>
  <w:endnote w:type="continuationSeparator" w:id="0">
    <w:p w:rsidR="008A71AA" w:rsidRDefault="008A71AA" w:rsidP="005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5571"/>
      <w:docPartObj>
        <w:docPartGallery w:val="Page Numbers (Bottom of Page)"/>
        <w:docPartUnique/>
      </w:docPartObj>
    </w:sdtPr>
    <w:sdtContent>
      <w:p w:rsidR="00581D16" w:rsidRDefault="008B0DBF">
        <w:pPr>
          <w:pStyle w:val="a5"/>
          <w:jc w:val="center"/>
        </w:pPr>
        <w:fldSimple w:instr=" PAGE   \* MERGEFORMAT ">
          <w:r w:rsidR="0012347F">
            <w:rPr>
              <w:noProof/>
            </w:rPr>
            <w:t>1</w:t>
          </w:r>
        </w:fldSimple>
      </w:p>
    </w:sdtContent>
  </w:sdt>
  <w:p w:rsidR="00581D16" w:rsidRDefault="00581D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AA" w:rsidRDefault="008A71AA" w:rsidP="00581D16">
      <w:pPr>
        <w:spacing w:after="0" w:line="240" w:lineRule="auto"/>
      </w:pPr>
      <w:r>
        <w:separator/>
      </w:r>
    </w:p>
  </w:footnote>
  <w:footnote w:type="continuationSeparator" w:id="0">
    <w:p w:rsidR="008A71AA" w:rsidRDefault="008A71AA" w:rsidP="00581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31"/>
    <w:rsid w:val="0012347F"/>
    <w:rsid w:val="002C1131"/>
    <w:rsid w:val="00581D16"/>
    <w:rsid w:val="006127A4"/>
    <w:rsid w:val="008A71AA"/>
    <w:rsid w:val="008B0DBF"/>
    <w:rsid w:val="009825B2"/>
    <w:rsid w:val="00A47852"/>
    <w:rsid w:val="00B8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D16"/>
  </w:style>
  <w:style w:type="paragraph" w:styleId="a5">
    <w:name w:val="footer"/>
    <w:basedOn w:val="a"/>
    <w:link w:val="a6"/>
    <w:uiPriority w:val="99"/>
    <w:unhideWhenUsed/>
    <w:rsid w:val="005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B703-735D-4EC3-A63B-02FE3F9C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2011-08-30T16:44:00Z</dcterms:created>
  <dcterms:modified xsi:type="dcterms:W3CDTF">2011-08-30T17:13:00Z</dcterms:modified>
</cp:coreProperties>
</file>