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1B" w:rsidRPr="00402614" w:rsidRDefault="00911D1B" w:rsidP="00911D1B">
      <w:pPr>
        <w:spacing w:line="276" w:lineRule="auto"/>
        <w:jc w:val="center"/>
        <w:rPr>
          <w:sz w:val="28"/>
          <w:szCs w:val="28"/>
        </w:rPr>
      </w:pPr>
      <w:r w:rsidRPr="00402614">
        <w:rPr>
          <w:b/>
          <w:bCs/>
          <w:i/>
          <w:iCs/>
          <w:sz w:val="28"/>
          <w:szCs w:val="28"/>
        </w:rPr>
        <w:t>Конкурсное задание: «Творческая презентация»</w:t>
      </w:r>
    </w:p>
    <w:p w:rsidR="00911D1B" w:rsidRPr="00402614" w:rsidRDefault="005D046B" w:rsidP="00911D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911D1B" w:rsidRPr="00402614">
        <w:rPr>
          <w:b/>
          <w:sz w:val="28"/>
          <w:szCs w:val="28"/>
        </w:rPr>
        <w:t>яснительная записка</w:t>
      </w:r>
    </w:p>
    <w:p w:rsidR="00911D1B" w:rsidRPr="00402614" w:rsidRDefault="00911D1B" w:rsidP="00911D1B">
      <w:pPr>
        <w:pStyle w:val="a3"/>
        <w:spacing w:line="276" w:lineRule="auto"/>
        <w:ind w:left="360"/>
        <w:jc w:val="both"/>
        <w:rPr>
          <w:b/>
          <w:sz w:val="28"/>
          <w:szCs w:val="28"/>
          <w:shd w:val="clear" w:color="auto" w:fill="FFFFFF"/>
        </w:rPr>
      </w:pPr>
    </w:p>
    <w:p w:rsidR="00911D1B" w:rsidRDefault="00F342FF" w:rsidP="00911D1B">
      <w:pPr>
        <w:pStyle w:val="a3"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80E79">
        <w:rPr>
          <w:b/>
          <w:sz w:val="28"/>
          <w:szCs w:val="28"/>
        </w:rPr>
        <w:t xml:space="preserve">Тема: </w:t>
      </w:r>
      <w:r w:rsidR="00911D1B" w:rsidRPr="00402614">
        <w:rPr>
          <w:b/>
          <w:sz w:val="28"/>
          <w:szCs w:val="28"/>
        </w:rPr>
        <w:t xml:space="preserve">«Опыт логопедической работы </w:t>
      </w:r>
      <w:r w:rsidR="00C601FF">
        <w:rPr>
          <w:b/>
          <w:sz w:val="28"/>
          <w:szCs w:val="28"/>
        </w:rPr>
        <w:t xml:space="preserve">по коррекции звукопроизношения </w:t>
      </w:r>
      <w:r w:rsidR="00911D1B" w:rsidRPr="00402614">
        <w:rPr>
          <w:b/>
          <w:sz w:val="28"/>
          <w:szCs w:val="28"/>
        </w:rPr>
        <w:t>при стёртой форме дизартрии у детей старшего дошкольного возраста»</w:t>
      </w:r>
    </w:p>
    <w:p w:rsidR="00911D1B" w:rsidRPr="00CB69C2" w:rsidRDefault="00F342FF" w:rsidP="00CB69C2">
      <w:pPr>
        <w:pStyle w:val="a3"/>
        <w:spacing w:line="276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380E79">
        <w:rPr>
          <w:b/>
          <w:sz w:val="28"/>
          <w:szCs w:val="28"/>
        </w:rPr>
        <w:t xml:space="preserve">Цель: </w:t>
      </w:r>
      <w:r w:rsidR="00CB69C2" w:rsidRPr="00CB69C2">
        <w:rPr>
          <w:b/>
          <w:i/>
          <w:sz w:val="28"/>
          <w:szCs w:val="28"/>
        </w:rPr>
        <w:t>Создание условий для эффективной коррекции звукопроизношения у детей со стёртой формой дизартрии по</w:t>
      </w:r>
      <w:r>
        <w:rPr>
          <w:b/>
          <w:i/>
          <w:sz w:val="28"/>
          <w:szCs w:val="28"/>
        </w:rPr>
        <w:t>средством использования комплекса игр и упражнений</w:t>
      </w:r>
    </w:p>
    <w:p w:rsidR="00F342FF" w:rsidRDefault="00911D1B" w:rsidP="00911D1B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</w:r>
    </w:p>
    <w:p w:rsidR="00911D1B" w:rsidRPr="00402614" w:rsidRDefault="00F342FF" w:rsidP="00911D1B">
      <w:pPr>
        <w:pStyle w:val="a3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D1B" w:rsidRPr="00402614">
        <w:rPr>
          <w:sz w:val="28"/>
          <w:szCs w:val="28"/>
        </w:rPr>
        <w:t>Стёртая дизартрия встречается очень часто в логопедической практике. Мой первый опыт работы с ребёнком, имеющим это нарушение, был непростым. Губы  мальчика были плотно сжаты, а язык  держал форму «иголки». Его речь в виде звукоподражаний понимали только я и близкие люди. Пытаясь найти способ помочь этому ребёнку, я наткнулась на книгу Архиповой Елены Филипповны: «Коррекционно-логопедическая работа по преодолению стёртой дизартрии». Менее чем через год я познакомилась с профессором лично,  приехав на её лекции по «стёртой дизартрии» в Москву. С тех пор в своей работе я использую элементы методики Елены Филипповны. Опытом работы в данном направлении я хотела бы поделиться.</w:t>
      </w:r>
    </w:p>
    <w:p w:rsidR="00911D1B" w:rsidRPr="00402614" w:rsidRDefault="00911D1B" w:rsidP="00911D1B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  <w:t>Обследование детей в массовых садах показало, что в старших и подготовительных к школе группах от 40 до 60 % детей имеют отклонения в речевом развитии. Среди наиболее распространённых нарушений фонетико-фонематическое недоразвитие речи и стёртая дизартрия.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after="120" w:line="276" w:lineRule="auto"/>
        <w:ind w:left="360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</w:r>
      <w:r w:rsidRPr="00402614">
        <w:rPr>
          <w:sz w:val="28"/>
          <w:szCs w:val="28"/>
        </w:rPr>
        <w:tab/>
        <w:t xml:space="preserve">Своевременное выявление </w:t>
      </w:r>
      <w:proofErr w:type="spellStart"/>
      <w:r w:rsidRPr="00402614">
        <w:rPr>
          <w:sz w:val="28"/>
          <w:szCs w:val="28"/>
        </w:rPr>
        <w:t>дизартрического</w:t>
      </w:r>
      <w:proofErr w:type="spellEnd"/>
      <w:r w:rsidRPr="00402614">
        <w:rPr>
          <w:sz w:val="28"/>
          <w:szCs w:val="28"/>
        </w:rPr>
        <w:t xml:space="preserve"> компонента позволит правильно построить тактику коррекционно-логопедического воздействия. Поэтому те дети, чья симптоматика соответствует стёртой дизартрии,  направляются на консультацию к неврологу для подтверждения диагноза и прохождения курса лечения. 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after="120" w:line="276" w:lineRule="auto"/>
        <w:ind w:left="360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</w:r>
      <w:r w:rsidRPr="00402614">
        <w:rPr>
          <w:sz w:val="28"/>
          <w:szCs w:val="28"/>
        </w:rPr>
        <w:tab/>
        <w:t xml:space="preserve">Для увеличения эффективности коррекции дизартрии у детей я проходила различные </w:t>
      </w:r>
      <w:r w:rsidRPr="00402614">
        <w:rPr>
          <w:b/>
          <w:sz w:val="28"/>
          <w:szCs w:val="28"/>
        </w:rPr>
        <w:t>курсы повышения квалификации</w:t>
      </w:r>
      <w:r w:rsidRPr="00402614">
        <w:rPr>
          <w:sz w:val="28"/>
          <w:szCs w:val="28"/>
        </w:rPr>
        <w:t xml:space="preserve">: </w:t>
      </w:r>
    </w:p>
    <w:p w:rsidR="00911D1B" w:rsidRPr="00402614" w:rsidRDefault="00911D1B" w:rsidP="00911D1B">
      <w:pPr>
        <w:pStyle w:val="a3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«Биотехнические и медицинские аппараты и системы с использованием биологической обратной связи» - г. Санкт-Петербург, 2013 г.; </w:t>
      </w:r>
    </w:p>
    <w:p w:rsidR="00911D1B" w:rsidRPr="00402614" w:rsidRDefault="00911D1B" w:rsidP="00911D1B">
      <w:pPr>
        <w:pStyle w:val="a3"/>
        <w:shd w:val="clear" w:color="auto" w:fill="FFFFFF"/>
        <w:overflowPunct/>
        <w:autoSpaceDE/>
        <w:autoSpaceDN/>
        <w:adjustRightInd/>
        <w:spacing w:after="120" w:line="276" w:lineRule="auto"/>
        <w:ind w:left="1080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Прохождение данных курсов позволило грамотно осуществлять нормализацию речевого дыхания у детей.</w:t>
      </w:r>
    </w:p>
    <w:p w:rsidR="00911D1B" w:rsidRPr="00402614" w:rsidRDefault="00911D1B" w:rsidP="00911D1B">
      <w:pPr>
        <w:pStyle w:val="a3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lastRenderedPageBreak/>
        <w:t xml:space="preserve">Авторские курсы Архиповой Е. Ф. «Постановка и автоматизация звуков при стёртой дизартрии» -  г. Москва, 2014 г. </w:t>
      </w:r>
    </w:p>
    <w:p w:rsidR="00911D1B" w:rsidRPr="00402614" w:rsidRDefault="00911D1B" w:rsidP="00911D1B">
      <w:pPr>
        <w:pStyle w:val="a3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Авторские курсы Томилиной С. М. «Ло</w:t>
      </w:r>
      <w:r w:rsidR="00891E8A">
        <w:rPr>
          <w:sz w:val="28"/>
          <w:szCs w:val="28"/>
        </w:rPr>
        <w:t>гопедический и зондовый массаж в</w:t>
      </w:r>
      <w:r w:rsidRPr="00402614">
        <w:rPr>
          <w:sz w:val="28"/>
          <w:szCs w:val="28"/>
        </w:rPr>
        <w:t xml:space="preserve"> коррекции дизартрии» - г. Москва 2015 г. </w:t>
      </w:r>
    </w:p>
    <w:p w:rsidR="00911D1B" w:rsidRPr="00402614" w:rsidRDefault="00911D1B" w:rsidP="00911D1B">
      <w:pPr>
        <w:pStyle w:val="a3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«Коррекция произношения при дизартрии. Использование логопедических постановочных зондов» - г. Москва 2015 г. </w:t>
      </w:r>
    </w:p>
    <w:p w:rsidR="00911D1B" w:rsidRPr="00402614" w:rsidRDefault="00911D1B" w:rsidP="00911D1B">
      <w:pPr>
        <w:pStyle w:val="a3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«Актуальные проблемы  логопедии в соответствии с требованиями ФГОС» - г. Москва 2015 г. 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after="120" w:line="276" w:lineRule="auto"/>
        <w:ind w:left="360"/>
        <w:jc w:val="both"/>
        <w:rPr>
          <w:i/>
          <w:sz w:val="28"/>
          <w:szCs w:val="28"/>
        </w:rPr>
      </w:pPr>
      <w:r w:rsidRPr="00402614">
        <w:rPr>
          <w:sz w:val="28"/>
          <w:szCs w:val="28"/>
        </w:rPr>
        <w:tab/>
        <w:t>Согласно методике Елены Филипповны Архиповой,  логопедическая работа при коррекции стёртой формы дизартрии предполагает четыре направления: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right="254"/>
        <w:rPr>
          <w:color w:val="000000"/>
          <w:sz w:val="28"/>
          <w:szCs w:val="28"/>
        </w:rPr>
      </w:pPr>
      <w:r w:rsidRPr="00402614">
        <w:rPr>
          <w:b/>
          <w:bCs/>
          <w:color w:val="000000"/>
          <w:sz w:val="28"/>
          <w:szCs w:val="28"/>
        </w:rPr>
        <w:t>Первое направление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02614">
        <w:rPr>
          <w:color w:val="000000"/>
          <w:sz w:val="28"/>
          <w:szCs w:val="28"/>
        </w:rPr>
        <w:tab/>
      </w:r>
      <w:r w:rsidRPr="00402614">
        <w:rPr>
          <w:b/>
          <w:i/>
          <w:color w:val="000000"/>
          <w:sz w:val="28"/>
          <w:szCs w:val="28"/>
        </w:rPr>
        <w:t xml:space="preserve">Нормализация мышечного тонуса мимической и артикуляционной мускулатуры. </w:t>
      </w:r>
      <w:r w:rsidRPr="00402614">
        <w:rPr>
          <w:i/>
          <w:sz w:val="28"/>
          <w:szCs w:val="28"/>
        </w:rPr>
        <w:t xml:space="preserve"> </w:t>
      </w:r>
      <w:r w:rsidRPr="00402614">
        <w:rPr>
          <w:sz w:val="28"/>
          <w:szCs w:val="28"/>
        </w:rPr>
        <w:t xml:space="preserve">Для этого применяются традиционные упражнения, которые подробно представлены в специальной литературе (О. В. Правдина, М. Ф. Фомичёва, Е. Ф. </w:t>
      </w:r>
      <w:proofErr w:type="spellStart"/>
      <w:r w:rsidRPr="00402614">
        <w:rPr>
          <w:sz w:val="28"/>
          <w:szCs w:val="28"/>
        </w:rPr>
        <w:t>Рау</w:t>
      </w:r>
      <w:proofErr w:type="spellEnd"/>
      <w:r w:rsidRPr="00402614">
        <w:rPr>
          <w:sz w:val="28"/>
          <w:szCs w:val="28"/>
        </w:rPr>
        <w:t xml:space="preserve"> и др.) Данный этап работы проводится параллельно с налаживанием психологического контакта между ребёнком и  логопедом.  Возможно, использование  механической  помощи  при формировании артикуляционных укладов и дальнейшей постановке звуков.  Важно, чтоб между педагогом и ребёнком сложились доверительные отношения.</w:t>
      </w:r>
    </w:p>
    <w:p w:rsidR="00911D1B" w:rsidRPr="00402614" w:rsidRDefault="00911D1B" w:rsidP="00911D1B">
      <w:pPr>
        <w:overflowPunct/>
        <w:autoSpaceDE/>
        <w:autoSpaceDN/>
        <w:adjustRightInd/>
        <w:spacing w:before="240" w:after="240" w:line="276" w:lineRule="auto"/>
        <w:ind w:left="254" w:right="25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  <w:t>Для установления контакта с ребёнком я использую сказки о весёлом язычке, которые помогают ребёнку в игровой форме познакомиться с органами артикуляции. Как показывает практика, применение логопедического массажа сокращает сроки преодоления речевых расстройств в 3-4 раза. Большой эффект имеет логопедический массаж при гиперсаливации (обильном слюноотделении).</w:t>
      </w:r>
    </w:p>
    <w:p w:rsidR="00911D1B" w:rsidRPr="00402614" w:rsidRDefault="00911D1B" w:rsidP="00911D1B">
      <w:pPr>
        <w:overflowPunct/>
        <w:autoSpaceDE/>
        <w:autoSpaceDN/>
        <w:adjustRightInd/>
        <w:spacing w:before="240" w:after="240" w:line="276" w:lineRule="auto"/>
        <w:ind w:left="254" w:right="25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</w:r>
      <w:r w:rsidRPr="00402614">
        <w:rPr>
          <w:color w:val="000000"/>
          <w:sz w:val="28"/>
          <w:szCs w:val="28"/>
        </w:rPr>
        <w:t xml:space="preserve">А.В. </w:t>
      </w:r>
      <w:proofErr w:type="spellStart"/>
      <w:r w:rsidRPr="00402614">
        <w:rPr>
          <w:color w:val="000000"/>
          <w:sz w:val="28"/>
          <w:szCs w:val="28"/>
        </w:rPr>
        <w:t>Ястребова</w:t>
      </w:r>
      <w:proofErr w:type="spellEnd"/>
      <w:r w:rsidRPr="00402614">
        <w:rPr>
          <w:color w:val="000000"/>
          <w:sz w:val="28"/>
          <w:szCs w:val="28"/>
        </w:rPr>
        <w:t xml:space="preserve"> и О.В. Лазаренко рекомендовали использовать артикуляционные упражнения совместно с движениями пальцев рук. </w:t>
      </w:r>
      <w:r w:rsidRPr="00402614">
        <w:rPr>
          <w:color w:val="000000"/>
          <w:sz w:val="28"/>
          <w:szCs w:val="28"/>
        </w:rPr>
        <w:tab/>
        <w:t xml:space="preserve">При этом движения рук имитируют движения губ, языка, нижней челюсти. Такой метод называется </w:t>
      </w:r>
      <w:proofErr w:type="spellStart"/>
      <w:r w:rsidRPr="00402614">
        <w:rPr>
          <w:i/>
          <w:color w:val="000000"/>
          <w:sz w:val="28"/>
          <w:szCs w:val="28"/>
        </w:rPr>
        <w:t>биоэнергопластикой</w:t>
      </w:r>
      <w:proofErr w:type="spellEnd"/>
      <w:r w:rsidRPr="00402614">
        <w:rPr>
          <w:i/>
          <w:color w:val="000000"/>
          <w:sz w:val="28"/>
          <w:szCs w:val="28"/>
        </w:rPr>
        <w:t>.</w:t>
      </w:r>
      <w:r w:rsidRPr="00402614">
        <w:rPr>
          <w:color w:val="000000"/>
          <w:sz w:val="28"/>
          <w:szCs w:val="28"/>
        </w:rPr>
        <w:t xml:space="preserve"> Применение данного метода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</w:t>
      </w:r>
    </w:p>
    <w:p w:rsidR="00911D1B" w:rsidRPr="00402614" w:rsidRDefault="00911D1B" w:rsidP="00911D1B">
      <w:pPr>
        <w:overflowPunct/>
        <w:autoSpaceDE/>
        <w:autoSpaceDN/>
        <w:adjustRightInd/>
        <w:spacing w:before="240" w:after="240" w:line="276" w:lineRule="auto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lastRenderedPageBreak/>
        <w:tab/>
        <w:t xml:space="preserve">Во время использования элементов </w:t>
      </w:r>
      <w:proofErr w:type="spellStart"/>
      <w:r w:rsidRPr="00402614">
        <w:rPr>
          <w:color w:val="000000"/>
          <w:sz w:val="28"/>
          <w:szCs w:val="28"/>
        </w:rPr>
        <w:t>биоэнернопластики</w:t>
      </w:r>
      <w:proofErr w:type="spellEnd"/>
      <w:r w:rsidRPr="00402614">
        <w:rPr>
          <w:color w:val="000000"/>
          <w:sz w:val="28"/>
          <w:szCs w:val="28"/>
        </w:rPr>
        <w:t xml:space="preserve"> можно предложить детям надеть яркие перчатки. Это поможет сконцентрировать  внимание на точности движений рук.  </w:t>
      </w: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88"/>
        <w:jc w:val="both"/>
        <w:rPr>
          <w:b/>
          <w:color w:val="000000"/>
          <w:sz w:val="28"/>
          <w:szCs w:val="28"/>
        </w:rPr>
      </w:pP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88"/>
        <w:jc w:val="both"/>
        <w:rPr>
          <w:b/>
          <w:color w:val="000000"/>
          <w:sz w:val="28"/>
          <w:szCs w:val="28"/>
        </w:rPr>
      </w:pPr>
      <w:r w:rsidRPr="00402614">
        <w:rPr>
          <w:b/>
          <w:color w:val="000000"/>
          <w:sz w:val="28"/>
          <w:szCs w:val="28"/>
        </w:rPr>
        <w:t>Второе направление</w:t>
      </w: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88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</w: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88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</w:r>
      <w:r w:rsidRPr="00402614">
        <w:rPr>
          <w:b/>
          <w:i/>
          <w:color w:val="000000"/>
          <w:sz w:val="28"/>
          <w:szCs w:val="28"/>
        </w:rPr>
        <w:t>Нормализация речевого дыхания.</w:t>
      </w:r>
      <w:r w:rsidRPr="00402614">
        <w:rPr>
          <w:color w:val="000000"/>
          <w:sz w:val="28"/>
          <w:szCs w:val="28"/>
        </w:rPr>
        <w:t xml:space="preserve"> С этой целью проводятся кратковременные упражнения по выработке более длительного, плавного, экономного выдоха. На этом этапе возможно использование метода биологической обратной связи. </w:t>
      </w:r>
      <w:r w:rsidRPr="00402614">
        <w:rPr>
          <w:color w:val="000000"/>
          <w:sz w:val="28"/>
          <w:szCs w:val="28"/>
        </w:rPr>
        <w:tab/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b/>
          <w:color w:val="000000"/>
          <w:sz w:val="28"/>
          <w:szCs w:val="28"/>
        </w:rPr>
        <w:t>Третьим направлением</w:t>
      </w:r>
      <w:r w:rsidRPr="00402614">
        <w:rPr>
          <w:color w:val="000000"/>
          <w:sz w:val="28"/>
          <w:szCs w:val="28"/>
        </w:rPr>
        <w:t xml:space="preserve"> логопедической работы является непосредственно </w:t>
      </w:r>
      <w:r w:rsidRPr="00402614">
        <w:rPr>
          <w:b/>
          <w:i/>
          <w:color w:val="000000"/>
          <w:sz w:val="28"/>
          <w:szCs w:val="28"/>
        </w:rPr>
        <w:t xml:space="preserve">вызывание конкретного звука. </w:t>
      </w:r>
      <w:r w:rsidRPr="00402614">
        <w:rPr>
          <w:color w:val="000000"/>
          <w:sz w:val="28"/>
          <w:szCs w:val="28"/>
        </w:rPr>
        <w:t xml:space="preserve"> 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i/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 xml:space="preserve">Последовательность постановки звуков определяется индивидуальным подходом, в зависимости от подготовленности артикуляционных укладов. Если следовать методике Е. Ф. Архиповой и проводить артикуляционную гимнастику по модели: «Дерево», то ребёнок научается держать нужный артикуляционный уклад. </w:t>
      </w: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54"/>
        <w:jc w:val="both"/>
        <w:rPr>
          <w:b/>
          <w:color w:val="000000"/>
          <w:sz w:val="28"/>
          <w:szCs w:val="28"/>
        </w:rPr>
      </w:pPr>
      <w:r w:rsidRPr="00402614">
        <w:rPr>
          <w:b/>
          <w:color w:val="000000"/>
          <w:sz w:val="28"/>
          <w:szCs w:val="28"/>
        </w:rPr>
        <w:t xml:space="preserve">Четвёртое направление </w:t>
      </w: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 w:line="276" w:lineRule="auto"/>
        <w:ind w:left="254"/>
        <w:jc w:val="both"/>
        <w:rPr>
          <w:b/>
          <w:color w:val="000000"/>
          <w:sz w:val="28"/>
          <w:szCs w:val="28"/>
        </w:rPr>
      </w:pPr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/>
        <w:ind w:lef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>Каждый практикующий логопед знает, что порой не так трудно поставить ребёнку звук как автоматизировать и ввести его в свободную речь.</w:t>
      </w:r>
    </w:p>
    <w:p w:rsidR="00911D1B" w:rsidRPr="00C601FF" w:rsidRDefault="00911D1B" w:rsidP="00911D1B">
      <w:pPr>
        <w:pStyle w:val="a4"/>
        <w:shd w:val="clear" w:color="auto" w:fill="FFFFFF"/>
        <w:spacing w:before="0" w:beforeAutospacing="0" w:after="0" w:afterAutospacing="0"/>
        <w:ind w:left="254"/>
        <w:jc w:val="both"/>
        <w:rPr>
          <w:color w:val="FF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</w:r>
      <w:r w:rsidRPr="00402614">
        <w:rPr>
          <w:sz w:val="28"/>
          <w:szCs w:val="28"/>
        </w:rPr>
        <w:t xml:space="preserve">При автоматизации звуков логопеду важно максимально использовать наглядность и игровые приёмы, учитывая, что игра                                                                                         - ведущая деятельность дошкольника. </w:t>
      </w:r>
      <w:bookmarkStart w:id="0" w:name="_GoBack"/>
      <w:bookmarkEnd w:id="0"/>
    </w:p>
    <w:p w:rsidR="00911D1B" w:rsidRPr="00402614" w:rsidRDefault="00911D1B" w:rsidP="00911D1B">
      <w:pPr>
        <w:pStyle w:val="a4"/>
        <w:shd w:val="clear" w:color="auto" w:fill="FFFFFF"/>
        <w:spacing w:before="0" w:beforeAutospacing="0" w:after="0" w:afterAutospacing="0"/>
        <w:ind w:left="254"/>
        <w:jc w:val="both"/>
        <w:rPr>
          <w:color w:val="000000"/>
          <w:sz w:val="28"/>
          <w:szCs w:val="28"/>
        </w:rPr>
      </w:pPr>
      <w:r w:rsidRPr="00402614">
        <w:rPr>
          <w:sz w:val="28"/>
          <w:szCs w:val="28"/>
        </w:rPr>
        <w:tab/>
        <w:t>В процессе коррекционной работы мною было отмечено, что чем эффективнее проводилась автоматизация изолированного звука, тем быстрее звук входит в речь. Механическое многократное повторение одного и того же звука утомляет детей, поэтому я использую нетрадиционные приёмы автоматизации изолированного звука: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Мнемодорожки с изображением символов звуков;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«Рыбалка». Вылавливание» удочкой с магнитом магнитных букв;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Перекатывание </w:t>
      </w:r>
      <w:proofErr w:type="spellStart"/>
      <w:r w:rsidRPr="00402614">
        <w:rPr>
          <w:sz w:val="28"/>
          <w:szCs w:val="28"/>
        </w:rPr>
        <w:t>су-джок</w:t>
      </w:r>
      <w:proofErr w:type="spellEnd"/>
      <w:r w:rsidRPr="00402614">
        <w:rPr>
          <w:sz w:val="28"/>
          <w:szCs w:val="28"/>
        </w:rPr>
        <w:t xml:space="preserve"> </w:t>
      </w:r>
      <w:proofErr w:type="spellStart"/>
      <w:r w:rsidRPr="00402614">
        <w:rPr>
          <w:sz w:val="28"/>
          <w:szCs w:val="28"/>
        </w:rPr>
        <w:t>массажора</w:t>
      </w:r>
      <w:proofErr w:type="spellEnd"/>
      <w:r w:rsidRPr="00402614">
        <w:rPr>
          <w:sz w:val="28"/>
          <w:szCs w:val="28"/>
        </w:rPr>
        <w:t xml:space="preserve"> по дорожкам;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«Машинка на ниточке». Ребёнок наматывает нитку на карандаш, произнося звук [р-р-р-р], машинка приближается к ребёнку.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lastRenderedPageBreak/>
        <w:t>«Смешной мешок». Ребёнок достает из мешка предметы и произносит звуки с разной интонацией, в зависимости от эмоций, которые возникаю</w:t>
      </w:r>
      <w:r w:rsidR="00996B92">
        <w:rPr>
          <w:sz w:val="28"/>
          <w:szCs w:val="28"/>
        </w:rPr>
        <w:t>т у ребёнка при виде предметов;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proofErr w:type="spellStart"/>
      <w:r w:rsidRPr="00402614">
        <w:rPr>
          <w:sz w:val="28"/>
          <w:szCs w:val="28"/>
        </w:rPr>
        <w:t>Пропевание</w:t>
      </w:r>
      <w:proofErr w:type="spellEnd"/>
      <w:r w:rsidRPr="00402614">
        <w:rPr>
          <w:sz w:val="28"/>
          <w:szCs w:val="28"/>
        </w:rPr>
        <w:t xml:space="preserve"> звука под музыку;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proofErr w:type="spellStart"/>
      <w:r w:rsidRPr="00402614">
        <w:rPr>
          <w:sz w:val="28"/>
          <w:szCs w:val="28"/>
        </w:rPr>
        <w:t>Пропевание</w:t>
      </w:r>
      <w:proofErr w:type="spellEnd"/>
      <w:r w:rsidRPr="00402614">
        <w:rPr>
          <w:sz w:val="28"/>
          <w:szCs w:val="28"/>
        </w:rPr>
        <w:t xml:space="preserve"> звука под музыку с движениями;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«Сюжет». Логопед с ребёнком придумывают сюжет. Например, дочка поздно вернулась домой, мама её ругает. Затем логопед с ребёнком проигрывают эту ситуацию, но вместо слов говорят один (автоматизируемый) звук;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«Мимика». Ребёнку предлагают картинки с изображением людей (грустных, смелых, плаксивых), ребёнок произносит зву</w:t>
      </w:r>
      <w:r w:rsidR="00996B92">
        <w:rPr>
          <w:sz w:val="28"/>
          <w:szCs w:val="28"/>
        </w:rPr>
        <w:t>к с соответствующей интонацией;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>«Снежный бой». Ребёнок с логопедом кидают друг в друга комочки мятой бумаги, произнося определённый звук.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«Инопланетяне» - Логопед и ребёнок перевоплощаются в инопланетян и разговаривают, произнося только один звук и вопросительной и утвердительной интонацией. Можно использовать микрофон. </w:t>
      </w:r>
    </w:p>
    <w:p w:rsidR="00911D1B" w:rsidRPr="00402614" w:rsidRDefault="00911D1B" w:rsidP="00911D1B">
      <w:pPr>
        <w:pStyle w:val="a3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97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«Тир». Игра в тир, с озвучиванием каждого броска определённым звуком. </w:t>
      </w:r>
    </w:p>
    <w:p w:rsidR="00911D1B" w:rsidRPr="00402614" w:rsidRDefault="00911D1B" w:rsidP="00911D1B">
      <w:pPr>
        <w:pStyle w:val="a3"/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254"/>
        <w:jc w:val="both"/>
        <w:rPr>
          <w:sz w:val="28"/>
          <w:szCs w:val="28"/>
        </w:rPr>
      </w:pPr>
      <w:r w:rsidRPr="00402614">
        <w:rPr>
          <w:sz w:val="28"/>
          <w:szCs w:val="28"/>
        </w:rPr>
        <w:tab/>
        <w:t xml:space="preserve">Данные упражнения способствуют не только автоматизации изолированных звуков, но и развитию интонационной выразительности речи, развитию мимических мышц. Упражнения включают элементы пальчиковой гимнастики, а также они помогают детям  научиться соотносить речь с движениями. 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>Одним из значимых направлений второго этапа является дифференциация поставленного звука в произношении с оппозиционными фонемами, быстрая переключаемость с одного артикуляционного уклада на другой.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left="254" w:right="254"/>
        <w:jc w:val="both"/>
        <w:rPr>
          <w:i/>
          <w:color w:val="000000"/>
          <w:sz w:val="28"/>
          <w:szCs w:val="28"/>
        </w:rPr>
      </w:pPr>
      <w:r w:rsidRPr="00402614">
        <w:rPr>
          <w:i/>
          <w:color w:val="000000"/>
          <w:sz w:val="28"/>
          <w:szCs w:val="28"/>
        </w:rPr>
        <w:t>На данном этапе я использую игру: «Китайская песенка»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>Перед ребёнком 4-клавишный металлофон, картинки-символы звуков, кубики с буквами;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</w:r>
      <w:proofErr w:type="gramStart"/>
      <w:r w:rsidRPr="00402614">
        <w:rPr>
          <w:color w:val="000000"/>
          <w:sz w:val="28"/>
          <w:szCs w:val="28"/>
        </w:rPr>
        <w:t>На первых порах дети знакомятся с артикуляцией каждого звука отдельно [Л], [В], [У], знакомятся с символами данных звуков.</w:t>
      </w:r>
      <w:proofErr w:type="gramEnd"/>
      <w:r w:rsidRPr="00402614">
        <w:rPr>
          <w:color w:val="000000"/>
          <w:sz w:val="28"/>
          <w:szCs w:val="28"/>
        </w:rPr>
        <w:t xml:space="preserve"> Затем дети играют на металлофоне и поют один звук. [Л], [Л], [Л], [Л]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lastRenderedPageBreak/>
        <w:tab/>
        <w:t>Следующее задание: 1 и 2 клавиши – звук [Л</w:t>
      </w:r>
      <w:r w:rsidR="00717976">
        <w:rPr>
          <w:color w:val="000000"/>
          <w:sz w:val="28"/>
          <w:szCs w:val="28"/>
        </w:rPr>
        <w:t>], 3 и 4 – звук В. (символы и бу</w:t>
      </w:r>
      <w:r w:rsidRPr="00402614">
        <w:rPr>
          <w:color w:val="000000"/>
          <w:sz w:val="28"/>
          <w:szCs w:val="28"/>
        </w:rPr>
        <w:t xml:space="preserve">квы используются по мере необходимости). 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 xml:space="preserve">Далее детям предлагается пропеть [Л, </w:t>
      </w:r>
      <w:proofErr w:type="gramStart"/>
      <w:r w:rsidRPr="00402614">
        <w:rPr>
          <w:color w:val="000000"/>
          <w:sz w:val="28"/>
          <w:szCs w:val="28"/>
        </w:rPr>
        <w:t>У</w:t>
      </w:r>
      <w:proofErr w:type="gramEnd"/>
      <w:r w:rsidRPr="00402614">
        <w:rPr>
          <w:color w:val="000000"/>
          <w:sz w:val="28"/>
          <w:szCs w:val="28"/>
        </w:rPr>
        <w:t>, В, У] и т. д.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 xml:space="preserve">Упражнения со слогами [У-ЛА-ЛА-ВА], [ВУ-ЛЫ-У-ВО] и т. д. Разученные песни дети называют китайскими. 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 xml:space="preserve">Целесообразно осуществлять автоматизацию звука при разучивании диалогов, словесных игр, придумывания небылиц, объяснения пословиц, отгадывания загадок и театрализованных постановок. Важную роль играет собственная мотивация. </w:t>
      </w:r>
    </w:p>
    <w:p w:rsidR="00911D1B" w:rsidRPr="00402614" w:rsidRDefault="00911D1B" w:rsidP="00911D1B">
      <w:pPr>
        <w:overflowPunct/>
        <w:autoSpaceDE/>
        <w:autoSpaceDN/>
        <w:adjustRightInd/>
        <w:spacing w:before="254" w:after="100" w:afterAutospacing="1" w:line="276" w:lineRule="auto"/>
        <w:ind w:left="254" w:right="254"/>
        <w:jc w:val="both"/>
        <w:rPr>
          <w:color w:val="000000"/>
          <w:sz w:val="28"/>
          <w:szCs w:val="28"/>
        </w:rPr>
      </w:pPr>
      <w:r w:rsidRPr="00402614">
        <w:rPr>
          <w:color w:val="000000"/>
          <w:sz w:val="28"/>
          <w:szCs w:val="28"/>
        </w:rPr>
        <w:tab/>
        <w:t xml:space="preserve">В подготовительной  группе проходит подготовка ребенка с дизартрией к обучению в школе. Основными направлениями логопедической работы являются: формирование </w:t>
      </w:r>
      <w:proofErr w:type="spellStart"/>
      <w:r w:rsidRPr="00402614">
        <w:rPr>
          <w:color w:val="000000"/>
          <w:sz w:val="28"/>
          <w:szCs w:val="28"/>
        </w:rPr>
        <w:t>графомоторных</w:t>
      </w:r>
      <w:proofErr w:type="spellEnd"/>
      <w:r w:rsidRPr="00402614">
        <w:rPr>
          <w:color w:val="000000"/>
          <w:sz w:val="28"/>
          <w:szCs w:val="28"/>
        </w:rPr>
        <w:t xml:space="preserve"> навыков, психологической готовности к обучению, профилактика </w:t>
      </w:r>
      <w:proofErr w:type="spellStart"/>
      <w:r w:rsidRPr="00402614">
        <w:rPr>
          <w:color w:val="000000"/>
          <w:sz w:val="28"/>
          <w:szCs w:val="28"/>
        </w:rPr>
        <w:t>дисграфических</w:t>
      </w:r>
      <w:proofErr w:type="spellEnd"/>
      <w:r w:rsidRPr="00402614">
        <w:rPr>
          <w:color w:val="000000"/>
          <w:sz w:val="28"/>
          <w:szCs w:val="28"/>
        </w:rPr>
        <w:t xml:space="preserve"> ошибок.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after="120"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ab/>
        <w:t xml:space="preserve">Родители должны принять во внимание, что такое речевое нарушение, как дизартрия, требует дополнительных индивидуальных занятий не только со специалистами, но и дома. Для этого понадобится много времени и терпения. Родителям необходимо </w:t>
      </w:r>
      <w:proofErr w:type="gramStart"/>
      <w:r w:rsidRPr="00402614">
        <w:rPr>
          <w:sz w:val="28"/>
          <w:szCs w:val="28"/>
          <w:shd w:val="clear" w:color="auto" w:fill="FFFFFF"/>
        </w:rPr>
        <w:t>выполнять  роль</w:t>
      </w:r>
      <w:proofErr w:type="gramEnd"/>
      <w:r w:rsidRPr="00402614">
        <w:rPr>
          <w:sz w:val="28"/>
          <w:szCs w:val="28"/>
          <w:shd w:val="clear" w:color="auto" w:fill="FFFFFF"/>
        </w:rPr>
        <w:t xml:space="preserve"> не просто помощника, а непосредственного участника коррекции нарушения. Для родителей я организую собрания, семинары и индивидуальные консультации. </w:t>
      </w:r>
    </w:p>
    <w:p w:rsidR="00911D1B" w:rsidRPr="00402614" w:rsidRDefault="00911D1B" w:rsidP="00911D1B">
      <w:pPr>
        <w:shd w:val="clear" w:color="auto" w:fill="FFFFFF"/>
        <w:overflowPunct/>
        <w:autoSpaceDE/>
        <w:autoSpaceDN/>
        <w:adjustRightInd/>
        <w:spacing w:after="120" w:line="276" w:lineRule="auto"/>
        <w:ind w:left="360"/>
        <w:jc w:val="both"/>
        <w:rPr>
          <w:i/>
          <w:sz w:val="28"/>
          <w:szCs w:val="28"/>
        </w:rPr>
      </w:pPr>
      <w:r w:rsidRPr="00402614">
        <w:rPr>
          <w:sz w:val="28"/>
          <w:szCs w:val="28"/>
          <w:shd w:val="clear" w:color="auto" w:fill="FFFFFF"/>
        </w:rPr>
        <w:tab/>
        <w:t>Работа по коррекции стёртой дизартрии очень кропотливая и многогранная. Она одинаково сложна и интересна. Мне всё же удалось в какой-то мере помочь своему первому мальчику</w:t>
      </w:r>
      <w:r w:rsidR="00717976">
        <w:rPr>
          <w:sz w:val="28"/>
          <w:szCs w:val="28"/>
          <w:shd w:val="clear" w:color="auto" w:fill="FFFFFF"/>
        </w:rPr>
        <w:t xml:space="preserve"> </w:t>
      </w:r>
      <w:r w:rsidRPr="00402614">
        <w:rPr>
          <w:sz w:val="28"/>
          <w:szCs w:val="28"/>
          <w:shd w:val="clear" w:color="auto" w:fill="FFFFFF"/>
        </w:rPr>
        <w:t>-</w:t>
      </w:r>
      <w:r w:rsidR="00717976">
        <w:rPr>
          <w:sz w:val="28"/>
          <w:szCs w:val="28"/>
          <w:shd w:val="clear" w:color="auto" w:fill="FFFFFF"/>
        </w:rPr>
        <w:t xml:space="preserve"> </w:t>
      </w:r>
      <w:r w:rsidRPr="00402614">
        <w:rPr>
          <w:sz w:val="28"/>
          <w:szCs w:val="28"/>
          <w:shd w:val="clear" w:color="auto" w:fill="FFFFFF"/>
        </w:rPr>
        <w:t>дизартрику. Теперь он говорит весьма разборчиво.  Значительные улучшения в речи имеются и у многих других детей.  Однако речевые нарушения детей носят различный характер. Имея некоторый опыт работы в этом направлении, я продолжаю сталкиваться с различными проблемами, которые мне ещё предстоит решить. Говорят, так педагоги и трудятся, постоянно находясь в поиске, в ожидании чуда</w:t>
      </w:r>
      <w:r>
        <w:rPr>
          <w:sz w:val="28"/>
          <w:szCs w:val="28"/>
          <w:shd w:val="clear" w:color="auto" w:fill="FFFFFF"/>
        </w:rPr>
        <w:t>!</w:t>
      </w:r>
      <w:r w:rsidRPr="00402614">
        <w:rPr>
          <w:sz w:val="28"/>
          <w:szCs w:val="28"/>
          <w:shd w:val="clear" w:color="auto" w:fill="FFFFFF"/>
        </w:rPr>
        <w:t xml:space="preserve"> Значит</w:t>
      </w:r>
      <w:r>
        <w:rPr>
          <w:sz w:val="28"/>
          <w:szCs w:val="28"/>
          <w:shd w:val="clear" w:color="auto" w:fill="FFFFFF"/>
        </w:rPr>
        <w:t>,</w:t>
      </w:r>
      <w:r w:rsidRPr="00402614">
        <w:rPr>
          <w:sz w:val="28"/>
          <w:szCs w:val="28"/>
          <w:shd w:val="clear" w:color="auto" w:fill="FFFFFF"/>
        </w:rPr>
        <w:t xml:space="preserve"> я двигаюсь в правильном направлении</w:t>
      </w:r>
      <w:r>
        <w:rPr>
          <w:sz w:val="28"/>
          <w:szCs w:val="28"/>
          <w:shd w:val="clear" w:color="auto" w:fill="FFFFFF"/>
        </w:rPr>
        <w:t>.</w:t>
      </w:r>
    </w:p>
    <w:p w:rsidR="00911D1B" w:rsidRPr="00402614" w:rsidRDefault="00911D1B" w:rsidP="00911D1B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02614">
        <w:rPr>
          <w:b/>
          <w:sz w:val="28"/>
          <w:szCs w:val="28"/>
          <w:shd w:val="clear" w:color="auto" w:fill="FFFFFF"/>
        </w:rPr>
        <w:t>Программно-методическое обеспечение:</w:t>
      </w:r>
    </w:p>
    <w:p w:rsidR="00911D1B" w:rsidRPr="00402614" w:rsidRDefault="00911D1B" w:rsidP="00911D1B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911D1B" w:rsidRPr="00402614" w:rsidRDefault="00911D1B" w:rsidP="00911D1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Филичева Т.Б., Чиркина Г.В., Туманова Т.В. – </w:t>
      </w:r>
      <w:r w:rsidRPr="00402614">
        <w:rPr>
          <w:b/>
          <w:bCs/>
          <w:sz w:val="28"/>
          <w:szCs w:val="28"/>
          <w:shd w:val="clear" w:color="auto" w:fill="FFFFFF"/>
        </w:rPr>
        <w:t>«Коррекция нарушений речи. Программы для дошкольных образовательных учреждений компенсирующего вида для детей с нарушениями речи».</w:t>
      </w:r>
      <w:r w:rsidRPr="0040261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402614">
        <w:rPr>
          <w:sz w:val="28"/>
          <w:szCs w:val="28"/>
          <w:shd w:val="clear" w:color="auto" w:fill="FFFFFF"/>
        </w:rPr>
        <w:t xml:space="preserve">Издательство  </w:t>
      </w:r>
      <w:r w:rsidRPr="00402614">
        <w:rPr>
          <w:sz w:val="28"/>
          <w:szCs w:val="28"/>
          <w:shd w:val="clear" w:color="auto" w:fill="FFFFFF"/>
        </w:rPr>
        <w:lastRenderedPageBreak/>
        <w:t xml:space="preserve">«Просвещение», 2010. - 271с. </w:t>
      </w:r>
      <w:r w:rsidRPr="0040261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402614">
        <w:rPr>
          <w:sz w:val="28"/>
          <w:szCs w:val="28"/>
          <w:shd w:val="clear" w:color="auto" w:fill="FFFFFF"/>
        </w:rPr>
        <w:t>Комплект коррекционно-развивающих образовательных программ, учитывающий потребности всех типов логопедических групп системы дошкольных образовательных учреждений для детей с нарушениями речи;</w:t>
      </w:r>
    </w:p>
    <w:p w:rsidR="00E0382D" w:rsidRPr="00E0382D" w:rsidRDefault="00E0382D" w:rsidP="00E0382D">
      <w:pPr>
        <w:pStyle w:val="a3"/>
        <w:numPr>
          <w:ilvl w:val="0"/>
          <w:numId w:val="1"/>
        </w:numPr>
        <w:overflowPunct/>
        <w:spacing w:after="200"/>
        <w:ind w:right="136"/>
        <w:jc w:val="both"/>
        <w:rPr>
          <w:sz w:val="28"/>
        </w:rPr>
      </w:pPr>
      <w:r>
        <w:rPr>
          <w:rFonts w:eastAsia="+mn-ea"/>
          <w:bCs/>
          <w:sz w:val="28"/>
        </w:rPr>
        <w:t xml:space="preserve">Нищева Н. В. </w:t>
      </w:r>
      <w:r w:rsidRPr="00E0382D">
        <w:rPr>
          <w:rFonts w:eastAsia="+mn-ea"/>
          <w:bCs/>
          <w:sz w:val="28"/>
        </w:rPr>
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</w:t>
      </w:r>
      <w:r w:rsidRPr="00E0382D">
        <w:rPr>
          <w:rFonts w:eastAsia="+mn-ea"/>
          <w:sz w:val="28"/>
        </w:rPr>
        <w:t xml:space="preserve"> </w:t>
      </w:r>
    </w:p>
    <w:p w:rsidR="00E0382D" w:rsidRDefault="00E0382D" w:rsidP="00911D1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911D1B" w:rsidRPr="00402614" w:rsidRDefault="00911D1B" w:rsidP="00911D1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 Филичева Т.Б., Туманова </w:t>
      </w:r>
      <w:proofErr w:type="spellStart"/>
      <w:r w:rsidRPr="00402614">
        <w:rPr>
          <w:sz w:val="28"/>
          <w:szCs w:val="28"/>
          <w:shd w:val="clear" w:color="auto" w:fill="FFFFFF"/>
        </w:rPr>
        <w:t>Т.В</w:t>
      </w:r>
      <w:proofErr w:type="gramStart"/>
      <w:r w:rsidRPr="00402614">
        <w:rPr>
          <w:sz w:val="28"/>
          <w:szCs w:val="28"/>
          <w:shd w:val="clear" w:color="auto" w:fill="FFFFFF"/>
        </w:rPr>
        <w:t>,.</w:t>
      </w:r>
      <w:proofErr w:type="gramEnd"/>
      <w:r w:rsidRPr="00402614">
        <w:rPr>
          <w:sz w:val="28"/>
          <w:szCs w:val="28"/>
          <w:shd w:val="clear" w:color="auto" w:fill="FFFFFF"/>
        </w:rPr>
        <w:t>Чиркина</w:t>
      </w:r>
      <w:proofErr w:type="spellEnd"/>
      <w:r w:rsidRPr="00402614">
        <w:rPr>
          <w:sz w:val="28"/>
          <w:szCs w:val="28"/>
          <w:shd w:val="clear" w:color="auto" w:fill="FFFFFF"/>
        </w:rPr>
        <w:t xml:space="preserve"> Г.В.</w:t>
      </w:r>
      <w:r w:rsidRPr="00402614">
        <w:rPr>
          <w:b/>
          <w:bCs/>
          <w:sz w:val="28"/>
          <w:szCs w:val="28"/>
          <w:shd w:val="clear" w:color="auto" w:fill="FFFFFF"/>
        </w:rPr>
        <w:t xml:space="preserve"> «Воспитание и обучение </w:t>
      </w:r>
      <w:r w:rsidRPr="00402614">
        <w:rPr>
          <w:b/>
          <w:bCs/>
          <w:sz w:val="28"/>
          <w:szCs w:val="28"/>
          <w:shd w:val="clear" w:color="auto" w:fill="FFFFFF"/>
        </w:rPr>
        <w:tab/>
        <w:t xml:space="preserve">детей дошкольного возраста с общим недоразвитием речи. Программно-методические рекомендации». </w:t>
      </w:r>
      <w:r w:rsidRPr="0040261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proofErr w:type="gramStart"/>
      <w:r w:rsidRPr="00402614">
        <w:rPr>
          <w:sz w:val="28"/>
          <w:szCs w:val="28"/>
          <w:shd w:val="clear" w:color="auto" w:fill="FFFFFF"/>
        </w:rPr>
        <w:t>М.:  Дрофа , 2009. - 189, [3] с. - (Дошкольник.</w:t>
      </w:r>
      <w:proofErr w:type="gramEnd"/>
      <w:r w:rsidRPr="00402614">
        <w:rPr>
          <w:sz w:val="28"/>
          <w:szCs w:val="28"/>
          <w:shd w:val="clear" w:color="auto" w:fill="FFFFFF"/>
        </w:rPr>
        <w:t xml:space="preserve"> </w:t>
      </w:r>
      <w:proofErr w:type="gramStart"/>
      <w:r w:rsidRPr="00402614">
        <w:rPr>
          <w:sz w:val="28"/>
          <w:szCs w:val="28"/>
          <w:shd w:val="clear" w:color="auto" w:fill="FFFFFF"/>
        </w:rPr>
        <w:t>Логопедия).</w:t>
      </w:r>
      <w:proofErr w:type="gramEnd"/>
      <w:r w:rsidRPr="00402614">
        <w:rPr>
          <w:sz w:val="28"/>
          <w:szCs w:val="28"/>
          <w:shd w:val="clear" w:color="auto" w:fill="FFFFFF"/>
        </w:rPr>
        <w:t xml:space="preserve"> Программно-методические рекомендации предназначены для учителей-логопедов, студентов средних и высших учебных заведений, изучающих логопедию и др.;</w:t>
      </w:r>
    </w:p>
    <w:p w:rsidR="00911D1B" w:rsidRPr="00402614" w:rsidRDefault="00911D1B" w:rsidP="00911D1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>Азова А. Е.,. Чернова О. О. Логопедические тетради для закрепления произношения звуков. «Учим звуки»;</w:t>
      </w:r>
    </w:p>
    <w:p w:rsidR="00911D1B" w:rsidRPr="00402614" w:rsidRDefault="00911D1B" w:rsidP="00911D1B">
      <w:pPr>
        <w:pStyle w:val="2"/>
        <w:numPr>
          <w:ilvl w:val="0"/>
          <w:numId w:val="1"/>
        </w:num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26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Герасимова А. С. </w:t>
      </w:r>
      <w:r w:rsidRPr="00402614">
        <w:rPr>
          <w:rFonts w:ascii="Times New Roman" w:hAnsi="Times New Roman" w:cs="Times New Roman"/>
          <w:color w:val="auto"/>
          <w:sz w:val="28"/>
          <w:szCs w:val="28"/>
        </w:rPr>
        <w:t xml:space="preserve">«Уникальная методика развития речи дошкольника». </w:t>
      </w:r>
      <w:r w:rsidRPr="004026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Издательство: ОЛМА-ПРЕСС, - 2006.- 688 с. </w:t>
      </w:r>
    </w:p>
    <w:p w:rsidR="00911D1B" w:rsidRPr="00402614" w:rsidRDefault="00911D1B" w:rsidP="00911D1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Ткаченко Т. А. </w:t>
      </w:r>
      <w:r w:rsidRPr="00402614">
        <w:rPr>
          <w:b/>
          <w:sz w:val="28"/>
          <w:szCs w:val="28"/>
        </w:rPr>
        <w:t>«Логопед у вас дома»</w:t>
      </w:r>
      <w:r w:rsidRPr="00402614">
        <w:rPr>
          <w:sz w:val="28"/>
          <w:szCs w:val="28"/>
          <w:shd w:val="clear" w:color="auto" w:fill="FFFBF0"/>
        </w:rPr>
        <w:t xml:space="preserve"> </w:t>
      </w:r>
      <w:proofErr w:type="spellStart"/>
      <w:r w:rsidRPr="00402614">
        <w:rPr>
          <w:sz w:val="28"/>
          <w:szCs w:val="28"/>
          <w:shd w:val="clear" w:color="auto" w:fill="FFFFFF" w:themeFill="background1"/>
        </w:rPr>
        <w:t>Эксмо</w:t>
      </w:r>
      <w:proofErr w:type="spellEnd"/>
      <w:r w:rsidRPr="00402614">
        <w:rPr>
          <w:sz w:val="28"/>
          <w:szCs w:val="28"/>
          <w:shd w:val="clear" w:color="auto" w:fill="FFFFFF" w:themeFill="background1"/>
        </w:rPr>
        <w:t>, 2011. - 288 с.;</w:t>
      </w:r>
    </w:p>
    <w:p w:rsidR="00911D1B" w:rsidRPr="00402614" w:rsidRDefault="00911D1B" w:rsidP="00911D1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402614">
        <w:rPr>
          <w:sz w:val="28"/>
          <w:szCs w:val="28"/>
        </w:rPr>
        <w:t xml:space="preserve">Н. С. Жукова </w:t>
      </w:r>
      <w:r w:rsidRPr="00402614">
        <w:rPr>
          <w:b/>
          <w:sz w:val="28"/>
          <w:szCs w:val="28"/>
        </w:rPr>
        <w:t>Уроки логопеда.  Исправление нарушений речи</w:t>
      </w:r>
    </w:p>
    <w:p w:rsidR="00911D1B" w:rsidRPr="00402614" w:rsidRDefault="00911D1B" w:rsidP="00911D1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402614">
        <w:rPr>
          <w:sz w:val="28"/>
          <w:szCs w:val="28"/>
          <w:shd w:val="clear" w:color="auto" w:fill="FFFFFF" w:themeFill="background1"/>
        </w:rPr>
        <w:t>Нищева</w:t>
      </w:r>
      <w:proofErr w:type="spellEnd"/>
      <w:r w:rsidRPr="00402614">
        <w:rPr>
          <w:sz w:val="28"/>
          <w:szCs w:val="28"/>
          <w:shd w:val="clear" w:color="auto" w:fill="FFFFFF" w:themeFill="background1"/>
        </w:rPr>
        <w:t xml:space="preserve"> Н.В. </w:t>
      </w:r>
      <w:r w:rsidRPr="00402614">
        <w:rPr>
          <w:b/>
          <w:sz w:val="28"/>
          <w:szCs w:val="28"/>
          <w:shd w:val="clear" w:color="auto" w:fill="FFFFFF" w:themeFill="background1"/>
        </w:rPr>
        <w:t>Система коррекционной работы в логопедической группе для детей с ОНР</w:t>
      </w:r>
      <w:r w:rsidRPr="00402614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402614">
        <w:rPr>
          <w:sz w:val="28"/>
          <w:szCs w:val="28"/>
          <w:shd w:val="clear" w:color="auto" w:fill="FFFFFF" w:themeFill="background1"/>
        </w:rPr>
        <w:t>Спб</w:t>
      </w:r>
      <w:proofErr w:type="spellEnd"/>
      <w:r w:rsidRPr="00402614">
        <w:rPr>
          <w:sz w:val="28"/>
          <w:szCs w:val="28"/>
          <w:shd w:val="clear" w:color="auto" w:fill="FFFFFF" w:themeFill="background1"/>
        </w:rPr>
        <w:t>. 2007;</w:t>
      </w:r>
    </w:p>
    <w:p w:rsidR="00911D1B" w:rsidRPr="00402614" w:rsidRDefault="00911D1B" w:rsidP="00911D1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 w:themeFill="background1"/>
        </w:rPr>
        <w:t xml:space="preserve">Коноваленко В.В., Коноваленко С.В. </w:t>
      </w:r>
      <w:r w:rsidRPr="00402614">
        <w:rPr>
          <w:b/>
          <w:sz w:val="28"/>
          <w:szCs w:val="28"/>
          <w:shd w:val="clear" w:color="auto" w:fill="FFFFFF" w:themeFill="background1"/>
        </w:rPr>
        <w:t xml:space="preserve">Комплект пособий для закрепления произношения звуков. </w:t>
      </w:r>
      <w:r w:rsidRPr="00402614">
        <w:rPr>
          <w:sz w:val="28"/>
          <w:szCs w:val="28"/>
          <w:shd w:val="clear" w:color="auto" w:fill="FFFFFF" w:themeFill="background1"/>
        </w:rPr>
        <w:t>М.,1999;</w:t>
      </w:r>
    </w:p>
    <w:p w:rsidR="00911D1B" w:rsidRPr="00402614" w:rsidRDefault="00911D1B" w:rsidP="00911D1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Теремкова Н. Э. </w:t>
      </w:r>
      <w:r w:rsidRPr="00402614">
        <w:rPr>
          <w:b/>
          <w:sz w:val="28"/>
          <w:szCs w:val="28"/>
          <w:shd w:val="clear" w:color="auto" w:fill="FFFFFF"/>
        </w:rPr>
        <w:t>Логопедические домашние задания для детей 5-7 лет с ОНР.</w:t>
      </w:r>
      <w:r w:rsidRPr="00402614">
        <w:rPr>
          <w:sz w:val="28"/>
          <w:szCs w:val="28"/>
          <w:shd w:val="clear" w:color="auto" w:fill="FFFFFF"/>
        </w:rPr>
        <w:t xml:space="preserve"> Издательство Гном, 2015;</w:t>
      </w:r>
    </w:p>
    <w:p w:rsidR="00911D1B" w:rsidRPr="00402614" w:rsidRDefault="00911D1B" w:rsidP="00911D1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</w:rPr>
        <w:t xml:space="preserve">Созонова Н. </w:t>
      </w:r>
      <w:proofErr w:type="spellStart"/>
      <w:r w:rsidRPr="00402614">
        <w:rPr>
          <w:sz w:val="28"/>
          <w:szCs w:val="28"/>
        </w:rPr>
        <w:t>Куцина</w:t>
      </w:r>
      <w:proofErr w:type="spellEnd"/>
      <w:r w:rsidRPr="00402614">
        <w:rPr>
          <w:sz w:val="28"/>
          <w:szCs w:val="28"/>
        </w:rPr>
        <w:t xml:space="preserve"> Е. </w:t>
      </w:r>
      <w:r w:rsidRPr="00402614">
        <w:rPr>
          <w:b/>
          <w:sz w:val="28"/>
          <w:szCs w:val="28"/>
        </w:rPr>
        <w:t xml:space="preserve">Лексика, грамматика, связная речь. Методическое пособие с </w:t>
      </w:r>
      <w:proofErr w:type="spellStart"/>
      <w:r w:rsidRPr="00402614">
        <w:rPr>
          <w:b/>
          <w:sz w:val="28"/>
          <w:szCs w:val="28"/>
        </w:rPr>
        <w:t>иллюстрациямипо</w:t>
      </w:r>
      <w:proofErr w:type="spellEnd"/>
      <w:r w:rsidRPr="00402614">
        <w:rPr>
          <w:b/>
          <w:sz w:val="28"/>
          <w:szCs w:val="28"/>
        </w:rPr>
        <w:t xml:space="preserve"> развитию речи.</w:t>
      </w:r>
      <w:r w:rsidRPr="00402614">
        <w:rPr>
          <w:sz w:val="28"/>
          <w:szCs w:val="28"/>
        </w:rPr>
        <w:t xml:space="preserve"> </w:t>
      </w:r>
      <w:r w:rsidRPr="00402614">
        <w:rPr>
          <w:b/>
          <w:sz w:val="28"/>
          <w:szCs w:val="28"/>
        </w:rPr>
        <w:t>4-7 лет.</w:t>
      </w:r>
      <w:r w:rsidRPr="00402614">
        <w:rPr>
          <w:sz w:val="28"/>
          <w:szCs w:val="28"/>
        </w:rPr>
        <w:t xml:space="preserve"> Издательство </w:t>
      </w:r>
      <w:proofErr w:type="spellStart"/>
      <w:r w:rsidRPr="00402614">
        <w:rPr>
          <w:sz w:val="28"/>
          <w:szCs w:val="28"/>
        </w:rPr>
        <w:t>Литур-опт</w:t>
      </w:r>
      <w:proofErr w:type="spellEnd"/>
      <w:r w:rsidRPr="00402614">
        <w:rPr>
          <w:sz w:val="28"/>
          <w:szCs w:val="28"/>
        </w:rPr>
        <w:t>, 2013;</w:t>
      </w:r>
    </w:p>
    <w:p w:rsidR="00911D1B" w:rsidRPr="00402614" w:rsidRDefault="00911D1B" w:rsidP="00911D1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12. </w:t>
      </w:r>
      <w:proofErr w:type="spellStart"/>
      <w:r w:rsidRPr="00402614">
        <w:rPr>
          <w:sz w:val="28"/>
          <w:szCs w:val="28"/>
        </w:rPr>
        <w:t>Батяева</w:t>
      </w:r>
      <w:proofErr w:type="spellEnd"/>
      <w:r w:rsidRPr="00402614">
        <w:rPr>
          <w:sz w:val="28"/>
          <w:szCs w:val="28"/>
        </w:rPr>
        <w:t xml:space="preserve"> С. В., Савостьянова Е. В.,. Володина В. С.:</w:t>
      </w:r>
      <w:r w:rsidRPr="00402614">
        <w:rPr>
          <w:b/>
          <w:sz w:val="28"/>
          <w:szCs w:val="28"/>
        </w:rPr>
        <w:t xml:space="preserve"> «Большой альбом по развитию речи». </w:t>
      </w:r>
      <w:r w:rsidRPr="00402614">
        <w:rPr>
          <w:sz w:val="28"/>
          <w:szCs w:val="28"/>
        </w:rPr>
        <w:t xml:space="preserve">Издательство: </w:t>
      </w:r>
      <w:proofErr w:type="spellStart"/>
      <w:r w:rsidRPr="00402614">
        <w:rPr>
          <w:sz w:val="28"/>
          <w:szCs w:val="28"/>
        </w:rPr>
        <w:t>Росмэн-Пресс</w:t>
      </w:r>
      <w:proofErr w:type="spellEnd"/>
      <w:r w:rsidRPr="00402614">
        <w:rPr>
          <w:sz w:val="28"/>
          <w:szCs w:val="28"/>
        </w:rPr>
        <w:t>, 2015,- 88 с.;</w:t>
      </w:r>
    </w:p>
    <w:p w:rsidR="00911D1B" w:rsidRPr="00402614" w:rsidRDefault="00911D1B" w:rsidP="00911D1B">
      <w:pPr>
        <w:spacing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 Володина В. С. </w:t>
      </w:r>
      <w:r w:rsidRPr="00402614">
        <w:rPr>
          <w:b/>
          <w:sz w:val="28"/>
          <w:szCs w:val="28"/>
        </w:rPr>
        <w:t xml:space="preserve">«Альбом по развитию речи». </w:t>
      </w:r>
      <w:proofErr w:type="spellStart"/>
      <w:r w:rsidRPr="00402614">
        <w:rPr>
          <w:sz w:val="28"/>
          <w:szCs w:val="28"/>
        </w:rPr>
        <w:t>Росмэн-Пресс</w:t>
      </w:r>
      <w:proofErr w:type="spellEnd"/>
      <w:r w:rsidRPr="00402614">
        <w:rPr>
          <w:sz w:val="28"/>
          <w:szCs w:val="28"/>
        </w:rPr>
        <w:t>, 2015,- 96 с.</w:t>
      </w:r>
    </w:p>
    <w:p w:rsidR="00911D1B" w:rsidRPr="00402614" w:rsidRDefault="00911D1B" w:rsidP="00911D1B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02614">
        <w:rPr>
          <w:sz w:val="28"/>
          <w:szCs w:val="28"/>
        </w:rPr>
        <w:t xml:space="preserve">Архипова Е. Ф.: </w:t>
      </w:r>
      <w:r w:rsidRPr="00AD5B11">
        <w:rPr>
          <w:b/>
          <w:sz w:val="28"/>
          <w:szCs w:val="28"/>
        </w:rPr>
        <w:t>«Коррекционно-логопедическая работа по преодолению стертой дизартрии у детей</w:t>
      </w:r>
      <w:r>
        <w:rPr>
          <w:b/>
          <w:sz w:val="28"/>
          <w:szCs w:val="28"/>
        </w:rPr>
        <w:t>»</w:t>
      </w:r>
      <w:r w:rsidRPr="00AD5B11">
        <w:rPr>
          <w:b/>
          <w:sz w:val="28"/>
          <w:szCs w:val="28"/>
        </w:rPr>
        <w:t>.</w:t>
      </w:r>
      <w:r w:rsidRPr="00402614">
        <w:rPr>
          <w:sz w:val="28"/>
          <w:szCs w:val="28"/>
        </w:rPr>
        <w:t xml:space="preserve"> Издательство: АСТ, 2008. – 254 с.;</w:t>
      </w:r>
    </w:p>
    <w:p w:rsidR="00911D1B" w:rsidRPr="00402614" w:rsidRDefault="00911D1B" w:rsidP="00911D1B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 Периодическое издание: </w:t>
      </w:r>
      <w:r w:rsidRPr="00402614">
        <w:rPr>
          <w:b/>
          <w:sz w:val="28"/>
          <w:szCs w:val="28"/>
          <w:shd w:val="clear" w:color="auto" w:fill="FFFFFF"/>
        </w:rPr>
        <w:t>«Логопед»</w:t>
      </w:r>
    </w:p>
    <w:p w:rsidR="00911D1B" w:rsidRPr="00402614" w:rsidRDefault="00911D1B" w:rsidP="00911D1B">
      <w:pPr>
        <w:pStyle w:val="a3"/>
        <w:spacing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402614">
        <w:rPr>
          <w:sz w:val="28"/>
          <w:szCs w:val="28"/>
          <w:shd w:val="clear" w:color="auto" w:fill="FFFFFF"/>
        </w:rPr>
        <w:t xml:space="preserve"> </w:t>
      </w:r>
    </w:p>
    <w:p w:rsidR="00911D1B" w:rsidRPr="00402614" w:rsidRDefault="00911D1B" w:rsidP="00911D1B">
      <w:pPr>
        <w:pStyle w:val="a3"/>
        <w:spacing w:line="276" w:lineRule="auto"/>
        <w:ind w:left="360"/>
        <w:jc w:val="both"/>
        <w:rPr>
          <w:b/>
          <w:sz w:val="28"/>
          <w:szCs w:val="28"/>
          <w:shd w:val="clear" w:color="auto" w:fill="FFFFFF"/>
        </w:rPr>
      </w:pPr>
    </w:p>
    <w:p w:rsidR="00260C1B" w:rsidRDefault="00260C1B"/>
    <w:sectPr w:rsidR="00260C1B" w:rsidSect="00260C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2D" w:rsidRDefault="00E0382D" w:rsidP="00E0382D">
      <w:r>
        <w:separator/>
      </w:r>
    </w:p>
  </w:endnote>
  <w:endnote w:type="continuationSeparator" w:id="0">
    <w:p w:rsidR="00E0382D" w:rsidRDefault="00E0382D" w:rsidP="00E0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0801"/>
      <w:docPartObj>
        <w:docPartGallery w:val="Page Numbers (Bottom of Page)"/>
        <w:docPartUnique/>
      </w:docPartObj>
    </w:sdtPr>
    <w:sdtContent>
      <w:p w:rsidR="00E0382D" w:rsidRDefault="00E0382D">
        <w:pPr>
          <w:pStyle w:val="a7"/>
          <w:jc w:val="center"/>
        </w:pPr>
        <w:fldSimple w:instr=" PAGE   \* MERGEFORMAT ">
          <w:r w:rsidR="00DD09C2">
            <w:rPr>
              <w:noProof/>
            </w:rPr>
            <w:t>2</w:t>
          </w:r>
        </w:fldSimple>
      </w:p>
    </w:sdtContent>
  </w:sdt>
  <w:p w:rsidR="00E0382D" w:rsidRDefault="00E038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2D" w:rsidRDefault="00E0382D" w:rsidP="00E0382D">
      <w:r>
        <w:separator/>
      </w:r>
    </w:p>
  </w:footnote>
  <w:footnote w:type="continuationSeparator" w:id="0">
    <w:p w:rsidR="00E0382D" w:rsidRDefault="00E0382D" w:rsidP="00E03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163"/>
    <w:multiLevelType w:val="hybridMultilevel"/>
    <w:tmpl w:val="E2348BB2"/>
    <w:lvl w:ilvl="0" w:tplc="C0700D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708FD"/>
    <w:multiLevelType w:val="hybridMultilevel"/>
    <w:tmpl w:val="983CD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F3028F"/>
    <w:multiLevelType w:val="hybridMultilevel"/>
    <w:tmpl w:val="A3E86F7C"/>
    <w:lvl w:ilvl="0" w:tplc="235CEAE4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3AA4"/>
    <w:multiLevelType w:val="hybridMultilevel"/>
    <w:tmpl w:val="0342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D1B"/>
    <w:rsid w:val="0002267C"/>
    <w:rsid w:val="00260C1B"/>
    <w:rsid w:val="002F4779"/>
    <w:rsid w:val="003412AB"/>
    <w:rsid w:val="00380E79"/>
    <w:rsid w:val="005C58D1"/>
    <w:rsid w:val="005D046B"/>
    <w:rsid w:val="00717976"/>
    <w:rsid w:val="00891E8A"/>
    <w:rsid w:val="00911D1B"/>
    <w:rsid w:val="00996B92"/>
    <w:rsid w:val="009A6BE3"/>
    <w:rsid w:val="00B22BC7"/>
    <w:rsid w:val="00C601FF"/>
    <w:rsid w:val="00CB69C2"/>
    <w:rsid w:val="00DD09C2"/>
    <w:rsid w:val="00E0382D"/>
    <w:rsid w:val="00F3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136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1B"/>
    <w:pPr>
      <w:overflowPunct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11D1B"/>
  </w:style>
  <w:style w:type="paragraph" w:styleId="a3">
    <w:name w:val="List Paragraph"/>
    <w:basedOn w:val="a"/>
    <w:uiPriority w:val="34"/>
    <w:qFormat/>
    <w:rsid w:val="00911D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1D1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038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38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8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2016-02-03T13:09:00Z</dcterms:created>
  <dcterms:modified xsi:type="dcterms:W3CDTF">2016-02-14T18:51:00Z</dcterms:modified>
</cp:coreProperties>
</file>