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A7" w:rsidRDefault="006F406C" w:rsidP="006F406C">
      <w:pPr>
        <w:jc w:val="center"/>
      </w:pPr>
      <w:r>
        <w:t>Методическая разработка для занятий по развитию речи.</w:t>
      </w:r>
    </w:p>
    <w:p w:rsidR="006F406C" w:rsidRDefault="006F406C" w:rsidP="006F406C">
      <w:pPr>
        <w:jc w:val="center"/>
      </w:pPr>
      <w:r>
        <w:t>Младший возраст</w:t>
      </w:r>
    </w:p>
    <w:p w:rsidR="006F406C" w:rsidRDefault="006F406C" w:rsidP="006F406C">
      <w:r>
        <w:t xml:space="preserve">Автор </w:t>
      </w:r>
      <w:proofErr w:type="spellStart"/>
      <w:r>
        <w:t>Перегудова</w:t>
      </w:r>
      <w:proofErr w:type="spellEnd"/>
      <w:r>
        <w:t xml:space="preserve"> Л. А. воспитатель</w:t>
      </w:r>
    </w:p>
    <w:p w:rsidR="006F406C" w:rsidRDefault="006F406C" w:rsidP="006F406C"/>
    <w:p w:rsidR="006F406C" w:rsidRDefault="006F406C" w:rsidP="006F406C">
      <w:r>
        <w:t>В</w:t>
      </w:r>
      <w:r w:rsidRPr="006F406C">
        <w:t xml:space="preserve">оспитание чистой речи у детей дошкольного возраста - задача общественной значимости. Существует много средств устранения недостатков речи (игры, упражнения, артикуляционная гимнастика и другие). Артикуляционная гимнастика одна из них. Знакомство детей артикуляционной гимнастикой происходит с ранних лет. Благодаря артикуляционной гимнастике и упражнениям по развитию речевого слуха некоторые дети сами могут научиться говорить чисто и правильно, без помощи логопеда. Артикуляционная гимнастика интересна своей яркой, доступной, понятной детям формой. Дети с интересом, восхищением пытаются подрожать педагогу, повторить его действие. Повторяя вместе с педагогом упражнения у детей развивается воображения, обогащается речь, эмоции. Упражняются органы артикуляции. Еще древнегреческий философ </w:t>
      </w:r>
      <w:proofErr w:type="spellStart"/>
      <w:r w:rsidRPr="006F406C">
        <w:t>Аристотиль</w:t>
      </w:r>
      <w:proofErr w:type="spellEnd"/>
      <w:r w:rsidRPr="006F406C">
        <w:t xml:space="preserve"> отмечал, что у детей губы служат для сохранения зубов, но в большей степени связаны с образованием речи. Другой греческий философ </w:t>
      </w:r>
      <w:proofErr w:type="spellStart"/>
      <w:r w:rsidRPr="006F406C">
        <w:t>Гипократ</w:t>
      </w:r>
      <w:proofErr w:type="spellEnd"/>
      <w:r w:rsidRPr="006F406C">
        <w:t xml:space="preserve"> считал, что воздух производит звук, голова резонирует, язык артикулирует. Большое внимание проблеме развития речи уделял Л. С. </w:t>
      </w:r>
      <w:proofErr w:type="spellStart"/>
      <w:r w:rsidRPr="006F406C">
        <w:t>Выготский</w:t>
      </w:r>
      <w:proofErr w:type="spellEnd"/>
      <w:r w:rsidRPr="006F406C">
        <w:t xml:space="preserve">. Идеи </w:t>
      </w:r>
      <w:proofErr w:type="spellStart"/>
      <w:r w:rsidRPr="006F406C">
        <w:t>Выготского</w:t>
      </w:r>
      <w:proofErr w:type="spellEnd"/>
      <w:r w:rsidRPr="006F406C">
        <w:t xml:space="preserve"> продолжают разрабатываться многими психологами, его учениками и последователями (Л. М. Леонтьевым, А. В. Запорожцем, Д. Б. </w:t>
      </w:r>
      <w:proofErr w:type="spellStart"/>
      <w:r w:rsidRPr="006F406C">
        <w:t>Эльконеным</w:t>
      </w:r>
      <w:proofErr w:type="spellEnd"/>
      <w:r w:rsidRPr="006F406C">
        <w:t>).</w:t>
      </w:r>
    </w:p>
    <w:p w:rsidR="006F406C" w:rsidRPr="006F406C" w:rsidRDefault="006F406C" w:rsidP="006F406C">
      <w:r w:rsidRPr="006F406C">
        <w:t>Предмет исследования – артикуляционная гимнастика, как средство формирования правильного звукопроизношения.</w:t>
      </w:r>
    </w:p>
    <w:p w:rsidR="006F406C" w:rsidRDefault="006F406C" w:rsidP="006F406C">
      <w:r w:rsidRPr="006F406C">
        <w:t xml:space="preserve">Цель: выявить влияние артикуляционной гимнастики на становление правильного </w:t>
      </w:r>
      <w:proofErr w:type="spellStart"/>
      <w:r w:rsidRPr="006F406C">
        <w:t>звукопризношения</w:t>
      </w:r>
      <w:proofErr w:type="spellEnd"/>
      <w:r w:rsidRPr="006F406C">
        <w:t xml:space="preserve"> у дошкольников.</w:t>
      </w:r>
    </w:p>
    <w:p w:rsidR="009E0817" w:rsidRDefault="009E0817" w:rsidP="006F406C">
      <w:r>
        <w:t>Используемый инструментарий (картинки)</w:t>
      </w:r>
    </w:p>
    <w:p w:rsidR="009E0817" w:rsidRDefault="009E0817" w:rsidP="006F406C">
      <w:r>
        <w:t>Приемы:</w:t>
      </w:r>
    </w:p>
    <w:p w:rsidR="009E0817" w:rsidRPr="006F406C" w:rsidRDefault="009E0817" w:rsidP="006F406C">
      <w:r>
        <w:t>От простого к сложному. показываем пример как делать и картинку.</w:t>
      </w:r>
    </w:p>
    <w:p w:rsidR="006F406C" w:rsidRPr="009E0817" w:rsidRDefault="009E0817" w:rsidP="009E0817">
      <w:r>
        <w:t>-</w:t>
      </w:r>
      <w:r w:rsidR="006F406C" w:rsidRPr="009E0817">
        <w:t>«Заборчик»</w:t>
      </w:r>
    </w:p>
    <w:p w:rsidR="006F406C" w:rsidRPr="009E0817" w:rsidRDefault="006F406C" w:rsidP="009E0817">
      <w:r w:rsidRPr="009E0817">
        <w:t>Улыбнуться без напряжения так, чтобы были видны передние верхние и нижние зубы. (Чтобы показать ребёнку, как это сделать, надо про себя произносить звук [и]) Удерживать в таком положении губы под счет от одного до пяти - десяти.</w:t>
      </w:r>
    </w:p>
    <w:p w:rsidR="006F406C" w:rsidRPr="009E0817" w:rsidRDefault="006F406C" w:rsidP="009E0817">
      <w:r w:rsidRPr="009E0817">
        <w:t>1. Следить, чтобы при улыбке верхняя губа не подворачивалась, не натягивалась на верхние зубы. 2. Если ребёнок не показывает нижние зубы, нужно научить его при сомкнутых губах опускать и поднимать только нижнюю губу. Сначала это упражнение можно проводить так: положив палец под нижнюю губу, опускать и поднимать её. Зубы при этом сомкнуты, нижняя челюсть неподвижна.</w:t>
      </w:r>
    </w:p>
    <w:p w:rsidR="006F406C" w:rsidRPr="009E0817" w:rsidRDefault="006F406C" w:rsidP="009E0817">
      <w:r w:rsidRPr="009E0817">
        <w:t>Свои губы прямо к ушкам</w:t>
      </w:r>
    </w:p>
    <w:p w:rsidR="006F406C" w:rsidRPr="009E0817" w:rsidRDefault="006F406C" w:rsidP="009E0817">
      <w:r w:rsidRPr="009E0817">
        <w:t>Растяну я, как лягушка.</w:t>
      </w:r>
    </w:p>
    <w:p w:rsidR="006F406C" w:rsidRPr="009E0817" w:rsidRDefault="009E0817" w:rsidP="009E0817">
      <w:r>
        <w:lastRenderedPageBreak/>
        <w:t>-</w:t>
      </w:r>
      <w:r w:rsidR="006F406C" w:rsidRPr="009E0817">
        <w:t>«Дудочка»</w:t>
      </w:r>
    </w:p>
    <w:p w:rsidR="006F406C" w:rsidRPr="009E0817" w:rsidRDefault="006F406C" w:rsidP="009E0817">
      <w:r w:rsidRPr="009E0817">
        <w:t>Вытянуть сомкнутые губы вперёд трубочкой. Удерживать в таком положении под счет от одного до пяти - десяти.</w:t>
      </w:r>
    </w:p>
    <w:p w:rsidR="006F406C" w:rsidRPr="007B2E3F" w:rsidRDefault="006F406C" w:rsidP="009E0817">
      <w:pPr>
        <w:rPr>
          <w:rFonts w:cstheme="minorHAnsi"/>
        </w:rPr>
      </w:pPr>
      <w:r w:rsidRPr="009E0817">
        <w:t xml:space="preserve">1. Следить, чтобы при вытягивании губ вперёд не открывался рот; зубы должны быть сомкнуты. 2. Если ребёнок не умеет вытянуть губы вперёд, предложите ему дотянуться губами до конфетки, </w:t>
      </w:r>
      <w:r w:rsidRPr="007B2E3F">
        <w:rPr>
          <w:rFonts w:cstheme="minorHAnsi"/>
        </w:rPr>
        <w:t>находящейся на расстоянии 1,5-2 см от губ, и взять её губами.</w:t>
      </w:r>
    </w:p>
    <w:p w:rsidR="006F406C" w:rsidRPr="007B2E3F" w:rsidRDefault="006F406C" w:rsidP="009E0817">
      <w:pPr>
        <w:rPr>
          <w:rFonts w:cstheme="minorHAnsi"/>
        </w:rPr>
      </w:pPr>
      <w:r w:rsidRPr="007B2E3F">
        <w:rPr>
          <w:rFonts w:cstheme="minorHAnsi"/>
        </w:rPr>
        <w:t>Губы сложим в трубочку -</w:t>
      </w:r>
    </w:p>
    <w:p w:rsidR="006F406C" w:rsidRPr="007B2E3F" w:rsidRDefault="006F406C" w:rsidP="009E0817">
      <w:pPr>
        <w:rPr>
          <w:rFonts w:cstheme="minorHAnsi"/>
        </w:rPr>
      </w:pPr>
      <w:r w:rsidRPr="007B2E3F">
        <w:rPr>
          <w:rFonts w:cstheme="minorHAnsi"/>
        </w:rPr>
        <w:t xml:space="preserve">На дудочку </w:t>
      </w:r>
      <w:proofErr w:type="spellStart"/>
      <w:r w:rsidRPr="007B2E3F">
        <w:rPr>
          <w:rFonts w:cstheme="minorHAnsi"/>
        </w:rPr>
        <w:t>похоже.Без</w:t>
      </w:r>
      <w:proofErr w:type="spellEnd"/>
      <w:r w:rsidRPr="007B2E3F">
        <w:rPr>
          <w:rFonts w:cstheme="minorHAnsi"/>
        </w:rPr>
        <w:t xml:space="preserve"> дудочки мы можем:</w:t>
      </w:r>
    </w:p>
    <w:p w:rsidR="006F406C" w:rsidRPr="007B2E3F" w:rsidRDefault="006F406C" w:rsidP="009E0817">
      <w:pPr>
        <w:rPr>
          <w:rFonts w:cstheme="minorHAnsi"/>
        </w:rPr>
      </w:pPr>
      <w:proofErr w:type="spellStart"/>
      <w:r w:rsidRPr="007B2E3F">
        <w:rPr>
          <w:rFonts w:cstheme="minorHAnsi"/>
        </w:rPr>
        <w:t>Ду</w:t>
      </w:r>
      <w:proofErr w:type="spellEnd"/>
      <w:r w:rsidRPr="007B2E3F">
        <w:rPr>
          <w:rFonts w:cstheme="minorHAnsi"/>
        </w:rPr>
        <w:t xml:space="preserve">, </w:t>
      </w:r>
      <w:proofErr w:type="spellStart"/>
      <w:r w:rsidRPr="007B2E3F">
        <w:rPr>
          <w:rFonts w:cstheme="minorHAnsi"/>
        </w:rPr>
        <w:t>ду</w:t>
      </w:r>
      <w:proofErr w:type="spellEnd"/>
      <w:r w:rsidRPr="007B2E3F">
        <w:rPr>
          <w:rFonts w:cstheme="minorHAnsi"/>
        </w:rPr>
        <w:t xml:space="preserve">, </w:t>
      </w:r>
      <w:proofErr w:type="spellStart"/>
      <w:r w:rsidRPr="007B2E3F">
        <w:rPr>
          <w:rFonts w:cstheme="minorHAnsi"/>
        </w:rPr>
        <w:t>ду-ду-ду</w:t>
      </w:r>
      <w:proofErr w:type="spellEnd"/>
      <w:r w:rsidRPr="007B2E3F">
        <w:rPr>
          <w:rFonts w:cstheme="minorHAnsi"/>
        </w:rPr>
        <w:t>!</w:t>
      </w:r>
    </w:p>
    <w:p w:rsidR="009E0817" w:rsidRPr="007B2E3F" w:rsidRDefault="009E0817" w:rsidP="009E0817">
      <w:pPr>
        <w:rPr>
          <w:rFonts w:cstheme="minorHAnsi"/>
        </w:rPr>
      </w:pPr>
    </w:p>
    <w:p w:rsidR="006F406C" w:rsidRDefault="007B2E3F" w:rsidP="006F406C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-</w:t>
      </w:r>
      <w:r w:rsidRPr="007B2E3F">
        <w:rPr>
          <w:rFonts w:cstheme="minorHAnsi"/>
          <w:color w:val="333333"/>
          <w:shd w:val="clear" w:color="auto" w:fill="FFFFFF"/>
        </w:rPr>
        <w:t xml:space="preserve"> «Лошадка» — приоткрыть рот, улыбнуться, показав зубы. Цокать языком </w:t>
      </w:r>
      <w:proofErr w:type="spellStart"/>
      <w:r w:rsidRPr="007B2E3F">
        <w:rPr>
          <w:rFonts w:cstheme="minorHAnsi"/>
          <w:color w:val="333333"/>
          <w:shd w:val="clear" w:color="auto" w:fill="FFFFFF"/>
        </w:rPr>
        <w:t>медленно-быстрее-быстро-медленно</w:t>
      </w:r>
      <w:proofErr w:type="spellEnd"/>
      <w:r w:rsidRPr="007B2E3F">
        <w:rPr>
          <w:rFonts w:cstheme="minorHAnsi"/>
          <w:color w:val="333333"/>
          <w:shd w:val="clear" w:color="auto" w:fill="FFFFFF"/>
        </w:rPr>
        <w:t xml:space="preserve"> с короткими паузами для отдыха. Широкий кончик языка сначала присасывается к небу, а потом свободно шлепается вниз. Стараться смотреть на язык и не двигать нижней челюстью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.</w:t>
      </w:r>
    </w:p>
    <w:p w:rsidR="007B2E3F" w:rsidRPr="007B2E3F" w:rsidRDefault="007B2E3F" w:rsidP="006F406C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-</w:t>
      </w:r>
      <w:r w:rsidRPr="007B2E3F">
        <w:rPr>
          <w:rFonts w:cstheme="minorHAnsi"/>
          <w:color w:val="000000"/>
          <w:shd w:val="clear" w:color="auto" w:fill="FFFFFF"/>
        </w:rPr>
        <w:t>Учимся делать упражнение «Котенок лакает молоко». Широко открываем рот, делаем 4—5 движений широким языком, как бы лакая молоко. Закрываем рот. Убираем язычок. Даем ребенку время для отдыха и расслабления, предлагаем сглотнуть слюну. Повторяем упражнение</w:t>
      </w:r>
    </w:p>
    <w:p w:rsidR="007B2E3F" w:rsidRPr="007B2E3F" w:rsidRDefault="007B2E3F" w:rsidP="007B2E3F">
      <w:pPr>
        <w:shd w:val="clear" w:color="auto" w:fill="FFFFFF"/>
        <w:spacing w:after="0" w:line="411" w:lineRule="atLeast"/>
        <w:rPr>
          <w:rFonts w:eastAsia="Times New Roman" w:cstheme="minorHAnsi"/>
          <w:color w:val="000000"/>
          <w:lang w:eastAsia="ru-RU"/>
        </w:rPr>
      </w:pPr>
      <w:r w:rsidRPr="007B2E3F">
        <w:rPr>
          <w:rFonts w:eastAsia="Times New Roman" w:cstheme="minorHAnsi"/>
          <w:color w:val="000000"/>
          <w:lang w:eastAsia="ru-RU"/>
        </w:rPr>
        <w:t>Котенок любит молоко:</w:t>
      </w:r>
      <w:r w:rsidRPr="007B2E3F">
        <w:rPr>
          <w:rFonts w:eastAsia="Times New Roman" w:cstheme="minorHAnsi"/>
          <w:color w:val="000000"/>
          <w:lang w:eastAsia="ru-RU"/>
        </w:rPr>
        <w:br/>
        <w:t>Нальешь — и нет ни капли вмиг.</w:t>
      </w:r>
      <w:r w:rsidRPr="007B2E3F">
        <w:rPr>
          <w:rFonts w:eastAsia="Times New Roman" w:cstheme="minorHAnsi"/>
          <w:color w:val="000000"/>
          <w:lang w:eastAsia="ru-RU"/>
        </w:rPr>
        <w:br/>
        <w:t>Лакает быстро и легко,</w:t>
      </w:r>
      <w:r w:rsidRPr="007B2E3F">
        <w:rPr>
          <w:rFonts w:eastAsia="Times New Roman" w:cstheme="minorHAnsi"/>
          <w:color w:val="000000"/>
          <w:lang w:eastAsia="ru-RU"/>
        </w:rPr>
        <w:br/>
        <w:t>«Лопаткой» высунув язык.</w:t>
      </w:r>
    </w:p>
    <w:p w:rsidR="007B2E3F" w:rsidRPr="007B2E3F" w:rsidRDefault="007B2E3F" w:rsidP="007B2E3F">
      <w:pPr>
        <w:shd w:val="clear" w:color="auto" w:fill="FFFFFF"/>
        <w:spacing w:after="0" w:line="411" w:lineRule="atLeast"/>
        <w:rPr>
          <w:rFonts w:eastAsia="Times New Roman" w:cstheme="minorHAnsi"/>
          <w:color w:val="000000"/>
          <w:lang w:eastAsia="ru-RU"/>
        </w:rPr>
      </w:pPr>
    </w:p>
    <w:p w:rsidR="007B2E3F" w:rsidRPr="007B2E3F" w:rsidRDefault="007B2E3F" w:rsidP="007B2E3F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-</w:t>
      </w:r>
      <w:r w:rsidRPr="007B2E3F">
        <w:rPr>
          <w:rFonts w:cstheme="minorHAnsi"/>
          <w:color w:val="000000"/>
          <w:shd w:val="clear" w:color="auto" w:fill="FFFFFF"/>
        </w:rPr>
        <w:t>Учимся делать упражнение «часы».</w:t>
      </w:r>
      <w:r w:rsidRPr="007B2E3F">
        <w:rPr>
          <w:rFonts w:cstheme="minorHAnsi"/>
          <w:color w:val="000000"/>
        </w:rPr>
        <w:br/>
      </w:r>
      <w:r w:rsidRPr="007B2E3F">
        <w:rPr>
          <w:rFonts w:cstheme="minorHAnsi"/>
          <w:color w:val="000000"/>
          <w:shd w:val="clear" w:color="auto" w:fill="FFFFFF"/>
        </w:rPr>
        <w:t>Открываем рот, растягиваем губы в улыбку, вытягиваем язык, напрягаем его, касаемся острым кончиком языка то левого, то правого уголков губ. Следим, чтобы язык двигался по воздуху, а не по нижней губе, чтобы не качалась нижняя челюсть. Выполняем 6—8 раз. Убираем язычок, закрываем рот. Даем ребенку время для отдыха и расслабления, предлагаем сглотнуть слюну. Повторяем упражнение 3—4 раза.</w:t>
      </w:r>
    </w:p>
    <w:p w:rsidR="007B2E3F" w:rsidRPr="007B2E3F" w:rsidRDefault="007B2E3F" w:rsidP="007B2E3F">
      <w:pPr>
        <w:shd w:val="clear" w:color="auto" w:fill="FFFFFF"/>
        <w:spacing w:after="0" w:line="411" w:lineRule="atLeast"/>
        <w:rPr>
          <w:rFonts w:eastAsia="Times New Roman" w:cstheme="minorHAnsi"/>
          <w:color w:val="000000"/>
          <w:lang w:eastAsia="ru-RU"/>
        </w:rPr>
      </w:pPr>
      <w:r w:rsidRPr="007B2E3F">
        <w:rPr>
          <w:rFonts w:eastAsia="Times New Roman" w:cstheme="minorHAnsi"/>
          <w:color w:val="000000"/>
          <w:lang w:eastAsia="ru-RU"/>
        </w:rPr>
        <w:t>Язык, как маятник часов,</w:t>
      </w:r>
      <w:r w:rsidRPr="007B2E3F">
        <w:rPr>
          <w:rFonts w:eastAsia="Times New Roman" w:cstheme="minorHAnsi"/>
          <w:color w:val="000000"/>
          <w:lang w:eastAsia="ru-RU"/>
        </w:rPr>
        <w:br/>
        <w:t>Качаться вновь и вновь готов.</w:t>
      </w:r>
      <w:r w:rsidRPr="007B2E3F">
        <w:rPr>
          <w:rFonts w:eastAsia="Times New Roman" w:cstheme="minorHAnsi"/>
          <w:color w:val="000000"/>
          <w:lang w:eastAsia="ru-RU"/>
        </w:rPr>
        <w:br/>
        <w:t>Котенок улыбается,</w:t>
      </w:r>
      <w:r w:rsidRPr="007B2E3F">
        <w:rPr>
          <w:rFonts w:eastAsia="Times New Roman" w:cstheme="minorHAnsi"/>
          <w:color w:val="000000"/>
          <w:lang w:eastAsia="ru-RU"/>
        </w:rPr>
        <w:br/>
        <w:t>Он, как и ты, старается.</w:t>
      </w:r>
    </w:p>
    <w:p w:rsidR="007B2E3F" w:rsidRPr="007B2E3F" w:rsidRDefault="007B2E3F" w:rsidP="007B2E3F">
      <w:pPr>
        <w:rPr>
          <w:rFonts w:cstheme="minorHAnsi"/>
          <w:color w:val="000000"/>
          <w:shd w:val="clear" w:color="auto" w:fill="FFFFFF"/>
        </w:rPr>
      </w:pPr>
    </w:p>
    <w:p w:rsidR="007B2E3F" w:rsidRPr="007B2E3F" w:rsidRDefault="007B2E3F" w:rsidP="007B2E3F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-</w:t>
      </w:r>
      <w:r w:rsidRPr="007B2E3F">
        <w:rPr>
          <w:rFonts w:cstheme="minorHAnsi"/>
          <w:color w:val="000000"/>
          <w:shd w:val="clear" w:color="auto" w:fill="FFFFFF"/>
        </w:rPr>
        <w:t>Учимся делать упражнение «Иголочка».</w:t>
      </w:r>
      <w:r w:rsidRPr="007B2E3F">
        <w:rPr>
          <w:rFonts w:cstheme="minorHAnsi"/>
          <w:color w:val="000000"/>
        </w:rPr>
        <w:br/>
      </w:r>
      <w:r w:rsidRPr="007B2E3F">
        <w:rPr>
          <w:rFonts w:cstheme="minorHAnsi"/>
          <w:color w:val="000000"/>
          <w:shd w:val="clear" w:color="auto" w:fill="FFFFFF"/>
        </w:rPr>
        <w:t>Широко открываем рот, приподнимаем и вытягиваем вперед тонкий язычок. Фиксируем положение на 3—5 секунд. Убираем язычок, закрываем рот. Даем ребенку время для отдыха и расслабления, предлагаем сглотнуть слюну. Повторяем упражнение 3—4 раза.</w:t>
      </w:r>
    </w:p>
    <w:p w:rsidR="007B2E3F" w:rsidRPr="007B2E3F" w:rsidRDefault="007B2E3F" w:rsidP="007B2E3F">
      <w:pPr>
        <w:jc w:val="center"/>
        <w:rPr>
          <w:rFonts w:cstheme="minorHAnsi"/>
          <w:color w:val="333333"/>
          <w:shd w:val="clear" w:color="auto" w:fill="FFFFFF"/>
        </w:rPr>
      </w:pPr>
    </w:p>
    <w:p w:rsidR="007B2E3F" w:rsidRDefault="007B2E3F" w:rsidP="006F406C">
      <w:pPr>
        <w:rPr>
          <w:rFonts w:cstheme="minorHAnsi"/>
          <w:color w:val="000000"/>
          <w:shd w:val="clear" w:color="auto" w:fill="FFFFFF"/>
        </w:rPr>
      </w:pPr>
      <w:r w:rsidRPr="007B2E3F">
        <w:rPr>
          <w:rFonts w:cstheme="minorHAnsi"/>
          <w:color w:val="000000"/>
          <w:shd w:val="clear" w:color="auto" w:fill="FFFFFF"/>
        </w:rPr>
        <w:t>У птички клювик очень колкий</w:t>
      </w:r>
      <w:r w:rsidRPr="007B2E3F">
        <w:rPr>
          <w:rFonts w:cstheme="minorHAnsi"/>
          <w:color w:val="000000"/>
        </w:rPr>
        <w:br/>
      </w:r>
      <w:r w:rsidRPr="007B2E3F">
        <w:rPr>
          <w:rFonts w:cstheme="minorHAnsi"/>
          <w:color w:val="000000"/>
          <w:shd w:val="clear" w:color="auto" w:fill="FFFFFF"/>
        </w:rPr>
        <w:t>И тонкий, острый, как иголка.</w:t>
      </w:r>
      <w:r w:rsidRPr="007B2E3F">
        <w:rPr>
          <w:rFonts w:cstheme="minorHAnsi"/>
          <w:color w:val="000000"/>
        </w:rPr>
        <w:br/>
      </w:r>
      <w:r w:rsidRPr="007B2E3F">
        <w:rPr>
          <w:rFonts w:cstheme="minorHAnsi"/>
          <w:color w:val="000000"/>
          <w:shd w:val="clear" w:color="auto" w:fill="FFFFFF"/>
        </w:rPr>
        <w:t>Взгляни-ка рядом на страницу:</w:t>
      </w:r>
      <w:r w:rsidRPr="007B2E3F">
        <w:rPr>
          <w:rFonts w:cstheme="minorHAnsi"/>
          <w:color w:val="000000"/>
        </w:rPr>
        <w:br/>
      </w:r>
      <w:r w:rsidRPr="007B2E3F">
        <w:rPr>
          <w:rFonts w:cstheme="minorHAnsi"/>
          <w:color w:val="000000"/>
          <w:shd w:val="clear" w:color="auto" w:fill="FFFFFF"/>
        </w:rPr>
        <w:t>Мой язычок — как клюв у птицы.</w:t>
      </w:r>
    </w:p>
    <w:p w:rsidR="007B2E3F" w:rsidRDefault="007B2E3F" w:rsidP="006F406C">
      <w:pPr>
        <w:rPr>
          <w:rFonts w:cstheme="minorHAnsi"/>
          <w:color w:val="000000"/>
          <w:shd w:val="clear" w:color="auto" w:fill="FFFFFF"/>
        </w:rPr>
      </w:pPr>
    </w:p>
    <w:p w:rsidR="007B2E3F" w:rsidRDefault="007B2E3F" w:rsidP="007B2E3F">
      <w:r w:rsidRPr="007B2E3F">
        <w:t xml:space="preserve">подуем на </w:t>
      </w:r>
      <w:proofErr w:type="spellStart"/>
      <w:r w:rsidRPr="007B2E3F">
        <w:t>шарик,снежинку</w:t>
      </w:r>
      <w:proofErr w:type="spellEnd"/>
      <w:r w:rsidRPr="007B2E3F">
        <w:t xml:space="preserve"> и </w:t>
      </w:r>
      <w:proofErr w:type="spellStart"/>
      <w:r w:rsidRPr="007B2E3F">
        <w:t>тд</w:t>
      </w:r>
      <w:proofErr w:type="spellEnd"/>
    </w:p>
    <w:p w:rsidR="007B2E3F" w:rsidRDefault="007B2E3F" w:rsidP="007B2E3F">
      <w:r>
        <w:t>Дети вытягиваю губы длинной трубочкой и дуют, стараясь, чтобы воздушная струя была ровной</w:t>
      </w:r>
      <w:r w:rsidR="00C6661B">
        <w:t>.</w:t>
      </w:r>
    </w:p>
    <w:p w:rsidR="00C6661B" w:rsidRDefault="00C6661B" w:rsidP="007B2E3F">
      <w:r>
        <w:t>Упражнение развивает равномерный и продолжительный выдох.</w:t>
      </w:r>
    </w:p>
    <w:p w:rsidR="00C6661B" w:rsidRDefault="00C6661B" w:rsidP="007B2E3F">
      <w:r>
        <w:t>Артикуляционная  гимнастика делается с учетом возраста ребенка, здесь приведены лишь часть упражнений для группы раннего возраста.</w:t>
      </w:r>
    </w:p>
    <w:p w:rsidR="00C6661B" w:rsidRDefault="00C6661B" w:rsidP="007B2E3F">
      <w:r>
        <w:t>Рекомендации</w:t>
      </w:r>
    </w:p>
    <w:p w:rsidR="00C6661B" w:rsidRPr="00C6661B" w:rsidRDefault="00C6661B" w:rsidP="00C6661B">
      <w:pPr>
        <w:numPr>
          <w:ilvl w:val="0"/>
          <w:numId w:val="1"/>
        </w:numPr>
        <w:shd w:val="clear" w:color="auto" w:fill="FFFFFF"/>
        <w:spacing w:after="0" w:line="374" w:lineRule="atLeast"/>
        <w:ind w:left="0"/>
        <w:rPr>
          <w:rFonts w:eastAsia="Times New Roman" w:cstheme="minorHAnsi"/>
          <w:color w:val="333333"/>
          <w:lang w:eastAsia="ru-RU"/>
        </w:rPr>
      </w:pPr>
      <w:r w:rsidRPr="00C6661B">
        <w:rPr>
          <w:rFonts w:eastAsia="Times New Roman" w:cstheme="minorHAnsi"/>
          <w:color w:val="333333"/>
          <w:lang w:eastAsia="ru-RU"/>
        </w:rPr>
        <w:t>Логопедическую зарядку нужно проводить каждый день, чтобы навыки закреплялись.</w:t>
      </w:r>
    </w:p>
    <w:p w:rsidR="00C6661B" w:rsidRPr="00C6661B" w:rsidRDefault="00C6661B" w:rsidP="00C6661B">
      <w:pPr>
        <w:numPr>
          <w:ilvl w:val="0"/>
          <w:numId w:val="1"/>
        </w:numPr>
        <w:shd w:val="clear" w:color="auto" w:fill="FFFFFF"/>
        <w:spacing w:after="0" w:line="374" w:lineRule="atLeast"/>
        <w:ind w:left="0"/>
        <w:rPr>
          <w:rFonts w:eastAsia="Times New Roman" w:cstheme="minorHAnsi"/>
          <w:color w:val="333333"/>
          <w:lang w:eastAsia="ru-RU"/>
        </w:rPr>
      </w:pPr>
      <w:r w:rsidRPr="00C6661B">
        <w:rPr>
          <w:rFonts w:eastAsia="Times New Roman" w:cstheme="minorHAnsi"/>
          <w:color w:val="333333"/>
          <w:lang w:eastAsia="ru-RU"/>
        </w:rPr>
        <w:t>Длительность занятия – 3-5 минут, но можно делать 3-4 раза за день.</w:t>
      </w:r>
    </w:p>
    <w:p w:rsidR="00C6661B" w:rsidRPr="00C6661B" w:rsidRDefault="00C6661B" w:rsidP="00C6661B">
      <w:pPr>
        <w:numPr>
          <w:ilvl w:val="0"/>
          <w:numId w:val="1"/>
        </w:numPr>
        <w:shd w:val="clear" w:color="auto" w:fill="FFFFFF"/>
        <w:spacing w:after="0" w:line="374" w:lineRule="atLeast"/>
        <w:ind w:left="0"/>
        <w:rPr>
          <w:rFonts w:eastAsia="Times New Roman" w:cstheme="minorHAnsi"/>
          <w:color w:val="333333"/>
          <w:lang w:eastAsia="ru-RU"/>
        </w:rPr>
      </w:pPr>
      <w:r w:rsidRPr="00C6661B">
        <w:rPr>
          <w:rFonts w:eastAsia="Times New Roman" w:cstheme="minorHAnsi"/>
          <w:color w:val="333333"/>
          <w:lang w:eastAsia="ru-RU"/>
        </w:rPr>
        <w:t>После еды артикуляционной гимнастикой заниматься нельзя.</w:t>
      </w:r>
    </w:p>
    <w:p w:rsidR="00C6661B" w:rsidRDefault="00C6661B" w:rsidP="00C6661B">
      <w:pPr>
        <w:numPr>
          <w:ilvl w:val="0"/>
          <w:numId w:val="1"/>
        </w:numPr>
        <w:shd w:val="clear" w:color="auto" w:fill="FFFFFF"/>
        <w:spacing w:after="0" w:line="374" w:lineRule="atLeast"/>
        <w:ind w:left="0"/>
      </w:pPr>
      <w:r w:rsidRPr="00C6661B">
        <w:rPr>
          <w:rFonts w:eastAsia="Times New Roman" w:cstheme="minorHAnsi"/>
          <w:color w:val="333333"/>
          <w:lang w:eastAsia="ru-RU"/>
        </w:rPr>
        <w:t>Упражнения лучше проделывать сидя</w:t>
      </w:r>
      <w:r w:rsidRPr="00C6661B">
        <w:rPr>
          <w:rFonts w:eastAsia="Times New Roman" w:cstheme="minorHAnsi"/>
          <w:color w:val="333333"/>
          <w:lang w:eastAsia="ru-RU"/>
        </w:rPr>
        <w:br/>
      </w:r>
    </w:p>
    <w:p w:rsidR="00C6661B" w:rsidRPr="007B2E3F" w:rsidRDefault="00C6661B" w:rsidP="007B2E3F"/>
    <w:sectPr w:rsidR="00C6661B" w:rsidRPr="007B2E3F" w:rsidSect="0067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D2F22"/>
    <w:multiLevelType w:val="multilevel"/>
    <w:tmpl w:val="64E4D342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42"/>
        </w:tabs>
        <w:ind w:left="49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02"/>
        </w:tabs>
        <w:ind w:left="71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6F406C"/>
    <w:rsid w:val="006756A7"/>
    <w:rsid w:val="006F406C"/>
    <w:rsid w:val="007B2E3F"/>
    <w:rsid w:val="009E0817"/>
    <w:rsid w:val="00C6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A7"/>
  </w:style>
  <w:style w:type="paragraph" w:styleId="1">
    <w:name w:val="heading 1"/>
    <w:basedOn w:val="a"/>
    <w:link w:val="10"/>
    <w:uiPriority w:val="9"/>
    <w:qFormat/>
    <w:rsid w:val="006F4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4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6F406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0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4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F406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6F406C"/>
    <w:rPr>
      <w:b/>
      <w:bCs/>
    </w:rPr>
  </w:style>
  <w:style w:type="paragraph" w:styleId="a4">
    <w:name w:val="Normal (Web)"/>
    <w:basedOn w:val="a"/>
    <w:uiPriority w:val="99"/>
    <w:semiHidden/>
    <w:unhideWhenUsed/>
    <w:rsid w:val="006F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406C"/>
  </w:style>
  <w:style w:type="character" w:styleId="a5">
    <w:name w:val="Hyperlink"/>
    <w:basedOn w:val="a0"/>
    <w:uiPriority w:val="99"/>
    <w:semiHidden/>
    <w:unhideWhenUsed/>
    <w:rsid w:val="00C666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Studio</dc:creator>
  <cp:lastModifiedBy>Home Studio</cp:lastModifiedBy>
  <cp:revision>2</cp:revision>
  <dcterms:created xsi:type="dcterms:W3CDTF">2016-02-14T18:48:00Z</dcterms:created>
  <dcterms:modified xsi:type="dcterms:W3CDTF">2016-02-14T19:33:00Z</dcterms:modified>
</cp:coreProperties>
</file>