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97" w:rsidRDefault="00205B97" w:rsidP="008556E6">
      <w:pPr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  <w:r w:rsidRPr="00C203C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  <w:t xml:space="preserve">Этапы оформления </w:t>
      </w:r>
    </w:p>
    <w:p w:rsidR="00205B97" w:rsidRDefault="00205B97" w:rsidP="00205B9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  <w:t>познавательно-исследовательского проекта</w:t>
      </w:r>
    </w:p>
    <w:p w:rsidR="008556E6" w:rsidRDefault="008556E6" w:rsidP="00205B9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B97" w:rsidRPr="008556E6" w:rsidRDefault="008556E6" w:rsidP="00205B9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8556E6">
        <w:rPr>
          <w:rFonts w:ascii="Times New Roman" w:hAnsi="Times New Roman" w:cs="Times New Roman"/>
          <w:i/>
          <w:sz w:val="28"/>
          <w:szCs w:val="24"/>
        </w:rPr>
        <w:t>Сысолина Анна Васильевна, воспитатель г</w:t>
      </w:r>
      <w:r w:rsidR="00205B97" w:rsidRPr="008556E6">
        <w:rPr>
          <w:rFonts w:ascii="Times New Roman" w:hAnsi="Times New Roman" w:cs="Times New Roman"/>
          <w:i/>
          <w:sz w:val="28"/>
          <w:szCs w:val="24"/>
        </w:rPr>
        <w:t>рупп</w:t>
      </w:r>
      <w:r w:rsidRPr="008556E6">
        <w:rPr>
          <w:rFonts w:ascii="Times New Roman" w:hAnsi="Times New Roman" w:cs="Times New Roman"/>
          <w:i/>
          <w:sz w:val="28"/>
          <w:szCs w:val="24"/>
        </w:rPr>
        <w:t>ы</w:t>
      </w:r>
      <w:r w:rsidR="00205B97" w:rsidRPr="008556E6">
        <w:rPr>
          <w:rFonts w:ascii="Times New Roman" w:hAnsi="Times New Roman" w:cs="Times New Roman"/>
          <w:i/>
          <w:sz w:val="28"/>
          <w:szCs w:val="24"/>
        </w:rPr>
        <w:t xml:space="preserve"> общеразвивающей направленности детей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205B97" w:rsidRPr="008556E6">
        <w:rPr>
          <w:rFonts w:ascii="Times New Roman" w:hAnsi="Times New Roman" w:cs="Times New Roman"/>
          <w:i/>
          <w:sz w:val="28"/>
          <w:szCs w:val="24"/>
        </w:rPr>
        <w:t xml:space="preserve">от 5-и до 6-и лет № 8 </w:t>
      </w:r>
    </w:p>
    <w:p w:rsidR="00205B97" w:rsidRDefault="00205B97" w:rsidP="00205B9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03C3" w:rsidRPr="00C203C3" w:rsidRDefault="00C203C3" w:rsidP="00C20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Понятия «Проект и метод проекта»</w:t>
      </w:r>
      <w:r w:rsidRPr="00C203C3">
        <w:rPr>
          <w:rFonts w:ascii="Times New Roman" w:hAnsi="Times New Roman" w:cs="Times New Roman"/>
          <w:sz w:val="24"/>
          <w:szCs w:val="24"/>
        </w:rPr>
        <w:t xml:space="preserve"> Слово </w:t>
      </w:r>
      <w:r w:rsidRPr="00C203C3">
        <w:rPr>
          <w:rFonts w:ascii="Times New Roman" w:hAnsi="Times New Roman" w:cs="Times New Roman"/>
          <w:b/>
          <w:bCs/>
          <w:sz w:val="24"/>
          <w:szCs w:val="24"/>
        </w:rPr>
        <w:t xml:space="preserve">«метод» </w:t>
      </w:r>
      <w:r w:rsidRPr="00C203C3">
        <w:rPr>
          <w:rFonts w:ascii="Times New Roman" w:hAnsi="Times New Roman" w:cs="Times New Roman"/>
          <w:sz w:val="24"/>
          <w:szCs w:val="24"/>
        </w:rPr>
        <w:t xml:space="preserve">(греч. </w:t>
      </w:r>
      <w:proofErr w:type="spellStart"/>
      <w:r w:rsidRPr="00C203C3">
        <w:rPr>
          <w:rFonts w:ascii="Times New Roman" w:hAnsi="Times New Roman" w:cs="Times New Roman"/>
          <w:sz w:val="24"/>
          <w:szCs w:val="24"/>
        </w:rPr>
        <w:t>methodos</w:t>
      </w:r>
      <w:proofErr w:type="spellEnd"/>
      <w:r w:rsidRPr="00C203C3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C203C3">
        <w:rPr>
          <w:rFonts w:ascii="Times New Roman" w:hAnsi="Times New Roman" w:cs="Times New Roman"/>
          <w:sz w:val="24"/>
          <w:szCs w:val="24"/>
        </w:rPr>
        <w:t>meta</w:t>
      </w:r>
      <w:proofErr w:type="spellEnd"/>
      <w:r w:rsidRPr="00C203C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203C3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C203C3">
        <w:rPr>
          <w:rFonts w:ascii="Times New Roman" w:hAnsi="Times New Roman" w:cs="Times New Roman"/>
          <w:sz w:val="24"/>
          <w:szCs w:val="24"/>
        </w:rPr>
        <w:t xml:space="preserve">, за пределами и </w:t>
      </w:r>
      <w:proofErr w:type="spellStart"/>
      <w:r w:rsidRPr="00C203C3">
        <w:rPr>
          <w:rFonts w:ascii="Times New Roman" w:hAnsi="Times New Roman" w:cs="Times New Roman"/>
          <w:sz w:val="24"/>
          <w:szCs w:val="24"/>
        </w:rPr>
        <w:t>hodos</w:t>
      </w:r>
      <w:proofErr w:type="spellEnd"/>
      <w:r w:rsidRPr="00C203C3">
        <w:rPr>
          <w:rFonts w:ascii="Times New Roman" w:hAnsi="Times New Roman" w:cs="Times New Roman"/>
          <w:sz w:val="24"/>
          <w:szCs w:val="24"/>
        </w:rPr>
        <w:t xml:space="preserve"> - путь. Потому метод - это путь в определенной деятельности, следование которому приводит к получению необходимого результата. </w:t>
      </w:r>
    </w:p>
    <w:p w:rsidR="00C203C3" w:rsidRPr="00C203C3" w:rsidRDefault="00C203C3" w:rsidP="00C20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Pr="00C203C3">
        <w:rPr>
          <w:rFonts w:ascii="Times New Roman" w:hAnsi="Times New Roman" w:cs="Times New Roman"/>
          <w:sz w:val="24"/>
          <w:szCs w:val="24"/>
        </w:rPr>
        <w:t>- это специально организованный взрослым и выполняемый детьми комплекс действий по решению значимой для детей проблемы,  завершающийся созданием творческих работ.</w:t>
      </w:r>
    </w:p>
    <w:p w:rsidR="00C203C3" w:rsidRPr="00C203C3" w:rsidRDefault="00C203C3" w:rsidP="00C20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sz w:val="24"/>
          <w:szCs w:val="24"/>
        </w:rPr>
        <w:t xml:space="preserve">Под </w:t>
      </w:r>
      <w:r w:rsidRPr="00C203C3">
        <w:rPr>
          <w:rFonts w:ascii="Times New Roman" w:hAnsi="Times New Roman" w:cs="Times New Roman"/>
          <w:b/>
          <w:bCs/>
          <w:sz w:val="24"/>
          <w:szCs w:val="24"/>
        </w:rPr>
        <w:t xml:space="preserve">методом проектов </w:t>
      </w:r>
      <w:r w:rsidRPr="00C203C3">
        <w:rPr>
          <w:rFonts w:ascii="Times New Roman" w:hAnsi="Times New Roman" w:cs="Times New Roman"/>
          <w:sz w:val="24"/>
          <w:szCs w:val="24"/>
        </w:rPr>
        <w:t>мы подразумеваем технологию организации образовательных                ситуаций, в которых воспитанник ставит и решает собственные проблемы, и технологию сопровождения самостоятельной деятельности ребенка.</w:t>
      </w:r>
      <w:r w:rsidRPr="00C203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474E" w:rsidRPr="00C203C3" w:rsidRDefault="00C530BA" w:rsidP="00C20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История проектной д</w:t>
      </w:r>
      <w:r w:rsidR="00C203C3">
        <w:rPr>
          <w:rFonts w:ascii="Times New Roman" w:hAnsi="Times New Roman" w:cs="Times New Roman"/>
          <w:b/>
          <w:bCs/>
          <w:sz w:val="24"/>
          <w:szCs w:val="24"/>
        </w:rPr>
        <w:t>еятельности.</w:t>
      </w:r>
    </w:p>
    <w:p w:rsidR="00C203C3" w:rsidRPr="00C203C3" w:rsidRDefault="00C203C3" w:rsidP="00C20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1920 г. – </w:t>
      </w:r>
      <w:r w:rsidRPr="00C203C3">
        <w:rPr>
          <w:rFonts w:ascii="Times New Roman" w:hAnsi="Times New Roman" w:cs="Times New Roman"/>
          <w:sz w:val="24"/>
          <w:szCs w:val="24"/>
        </w:rPr>
        <w:t xml:space="preserve">США педагог, психолог, философ Джордж </w:t>
      </w:r>
      <w:proofErr w:type="spellStart"/>
      <w:r w:rsidRPr="00C203C3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Pr="00C203C3">
        <w:rPr>
          <w:rFonts w:ascii="Times New Roman" w:hAnsi="Times New Roman" w:cs="Times New Roman"/>
          <w:sz w:val="24"/>
          <w:szCs w:val="24"/>
        </w:rPr>
        <w:t>.</w:t>
      </w:r>
      <w:r w:rsidRPr="00C203C3">
        <w:rPr>
          <w:rFonts w:ascii="Times New Roman" w:hAnsi="Times New Roman" w:cs="Times New Roman"/>
          <w:sz w:val="24"/>
          <w:szCs w:val="24"/>
        </w:rPr>
        <w:br/>
        <w:t xml:space="preserve"> Обучение  сообразно  личным  интересам.</w:t>
      </w:r>
    </w:p>
    <w:p w:rsidR="00C203C3" w:rsidRPr="00C203C3" w:rsidRDefault="00C203C3" w:rsidP="00C20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1926 г.</w:t>
      </w:r>
      <w:r w:rsidRPr="00C203C3">
        <w:rPr>
          <w:rFonts w:ascii="Times New Roman" w:hAnsi="Times New Roman" w:cs="Times New Roman"/>
          <w:i/>
          <w:iCs/>
          <w:sz w:val="24"/>
          <w:szCs w:val="24"/>
        </w:rPr>
        <w:t xml:space="preserve"> –  </w:t>
      </w:r>
      <w:r w:rsidRPr="00C203C3">
        <w:rPr>
          <w:rFonts w:ascii="Times New Roman" w:hAnsi="Times New Roman" w:cs="Times New Roman"/>
          <w:sz w:val="24"/>
          <w:szCs w:val="24"/>
        </w:rPr>
        <w:t xml:space="preserve">советская педагогика, Е.Г. </w:t>
      </w:r>
      <w:proofErr w:type="spellStart"/>
      <w:r w:rsidRPr="00C203C3">
        <w:rPr>
          <w:rFonts w:ascii="Times New Roman" w:hAnsi="Times New Roman" w:cs="Times New Roman"/>
          <w:sz w:val="24"/>
          <w:szCs w:val="24"/>
        </w:rPr>
        <w:t>Кагаров</w:t>
      </w:r>
      <w:proofErr w:type="spellEnd"/>
      <w:r w:rsidRPr="00C203C3">
        <w:rPr>
          <w:rFonts w:ascii="Times New Roman" w:hAnsi="Times New Roman" w:cs="Times New Roman"/>
          <w:sz w:val="24"/>
          <w:szCs w:val="24"/>
        </w:rPr>
        <w:t xml:space="preserve"> впервые определил этапы проекта: начало проекта – детский интерес сегодняшнего дня, самостоятельное планирование программы занятий, выполнение запланированного.</w:t>
      </w:r>
    </w:p>
    <w:p w:rsidR="00C203C3" w:rsidRPr="00C203C3" w:rsidRDefault="00C203C3" w:rsidP="00C20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1929-30 г.</w:t>
      </w:r>
      <w:r w:rsidRPr="00C203C3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C203C3">
        <w:rPr>
          <w:rFonts w:ascii="Times New Roman" w:hAnsi="Times New Roman" w:cs="Times New Roman"/>
          <w:sz w:val="24"/>
          <w:szCs w:val="24"/>
        </w:rPr>
        <w:t xml:space="preserve">разработка комплексно-проектных программ в СССР.  Приобретение лишь тех знаний, которые связаны с необходимостью выполнения практических работ на производстве, </w:t>
      </w:r>
      <w:proofErr w:type="spellStart"/>
      <w:r w:rsidRPr="00C203C3">
        <w:rPr>
          <w:rFonts w:ascii="Times New Roman" w:hAnsi="Times New Roman" w:cs="Times New Roman"/>
          <w:sz w:val="24"/>
          <w:szCs w:val="24"/>
        </w:rPr>
        <w:t>сельхозтруде</w:t>
      </w:r>
      <w:proofErr w:type="spellEnd"/>
      <w:r w:rsidRPr="00C203C3">
        <w:rPr>
          <w:rFonts w:ascii="Times New Roman" w:hAnsi="Times New Roman" w:cs="Times New Roman"/>
          <w:sz w:val="24"/>
          <w:szCs w:val="24"/>
        </w:rPr>
        <w:t>.</w:t>
      </w:r>
    </w:p>
    <w:p w:rsidR="00C203C3" w:rsidRPr="00C203C3" w:rsidRDefault="00C203C3" w:rsidP="00C20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1931 г.</w:t>
      </w:r>
      <w:r w:rsidRPr="00C203C3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C203C3">
        <w:rPr>
          <w:rFonts w:ascii="Times New Roman" w:hAnsi="Times New Roman" w:cs="Times New Roman"/>
          <w:sz w:val="24"/>
          <w:szCs w:val="24"/>
        </w:rPr>
        <w:t xml:space="preserve"> проектный метод осужден  постановлением ЦК ВК</w:t>
      </w:r>
      <w:proofErr w:type="gramStart"/>
      <w:r w:rsidRPr="00C203C3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C203C3">
        <w:rPr>
          <w:rFonts w:ascii="Times New Roman" w:hAnsi="Times New Roman" w:cs="Times New Roman"/>
          <w:sz w:val="24"/>
          <w:szCs w:val="24"/>
        </w:rPr>
        <w:t>б)</w:t>
      </w:r>
    </w:p>
    <w:p w:rsidR="00C203C3" w:rsidRPr="00C203C3" w:rsidRDefault="00C203C3" w:rsidP="00C20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1950г.</w:t>
      </w:r>
      <w:r w:rsidRPr="00C203C3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C203C3">
        <w:rPr>
          <w:rFonts w:ascii="Times New Roman" w:hAnsi="Times New Roman" w:cs="Times New Roman"/>
          <w:sz w:val="24"/>
          <w:szCs w:val="24"/>
        </w:rPr>
        <w:t xml:space="preserve">Широкое распространение проектного метода в садах западной Европы (сады </w:t>
      </w:r>
      <w:proofErr w:type="spellStart"/>
      <w:r w:rsidRPr="00C203C3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C203C3">
        <w:rPr>
          <w:rFonts w:ascii="Times New Roman" w:hAnsi="Times New Roman" w:cs="Times New Roman"/>
          <w:sz w:val="24"/>
          <w:szCs w:val="24"/>
        </w:rPr>
        <w:t>). Дошкольники составляют планы на день, неделю сообразно своим интересам. Взрослый – помощник в достижении целей.</w:t>
      </w:r>
    </w:p>
    <w:p w:rsidR="00205B97" w:rsidRPr="00C203C3" w:rsidRDefault="00205B97" w:rsidP="00205B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Актуальность проекта</w:t>
      </w:r>
    </w:p>
    <w:p w:rsidR="00205B97" w:rsidRPr="00C203C3" w:rsidRDefault="00205B97" w:rsidP="00205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Cs/>
          <w:sz w:val="24"/>
          <w:szCs w:val="24"/>
        </w:rPr>
        <w:t xml:space="preserve">Современные тенденции и стремительные перемены в социуме приводят к осознанию того, что современные дети должны знать и уметь много больше, чем их сверстники 10 -15 лет назад, но существует проблема дошкольного образования – потеря живости, притягательности процесса познания. </w:t>
      </w:r>
    </w:p>
    <w:p w:rsidR="00205B97" w:rsidRPr="00C203C3" w:rsidRDefault="00205B97" w:rsidP="00205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Cs/>
          <w:sz w:val="24"/>
          <w:szCs w:val="24"/>
        </w:rPr>
        <w:t>Увеличивается число дошкольников, не желающих идти в школу, снизилась положительная мотивация к занятиям.</w:t>
      </w:r>
    </w:p>
    <w:p w:rsidR="00FD7884" w:rsidRPr="00FD7884" w:rsidRDefault="00FD7884" w:rsidP="00FD78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b/>
          <w:sz w:val="24"/>
          <w:szCs w:val="24"/>
        </w:rPr>
        <w:lastRenderedPageBreak/>
        <w:t>Проект состоит из: </w:t>
      </w:r>
      <w:r w:rsidRPr="00FD7884">
        <w:rPr>
          <w:rFonts w:ascii="Times New Roman" w:hAnsi="Times New Roman" w:cs="Times New Roman"/>
          <w:sz w:val="24"/>
          <w:szCs w:val="24"/>
        </w:rPr>
        <w:br/>
        <w:t>1. Описания</w:t>
      </w:r>
      <w:r w:rsidRPr="00FD7884">
        <w:rPr>
          <w:rFonts w:ascii="Times New Roman" w:hAnsi="Times New Roman" w:cs="Times New Roman"/>
          <w:sz w:val="24"/>
          <w:szCs w:val="24"/>
        </w:rPr>
        <w:br/>
        <w:t>2. Диагностики</w:t>
      </w:r>
      <w:r w:rsidRPr="00FD7884">
        <w:rPr>
          <w:rFonts w:ascii="Times New Roman" w:hAnsi="Times New Roman" w:cs="Times New Roman"/>
          <w:sz w:val="24"/>
          <w:szCs w:val="24"/>
        </w:rPr>
        <w:br/>
        <w:t>3.Пакета документов, обеспечивающих реализацию проекта</w:t>
      </w:r>
    </w:p>
    <w:p w:rsidR="00FD7884" w:rsidRPr="00FD7884" w:rsidRDefault="00FD7884" w:rsidP="00FD78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D7884">
        <w:rPr>
          <w:rFonts w:ascii="Times New Roman" w:hAnsi="Times New Roman" w:cs="Times New Roman"/>
          <w:sz w:val="24"/>
          <w:szCs w:val="24"/>
        </w:rPr>
        <w:t xml:space="preserve">В </w:t>
      </w:r>
      <w:r w:rsidRPr="00FD7884">
        <w:rPr>
          <w:rFonts w:ascii="Times New Roman" w:hAnsi="Times New Roman" w:cs="Times New Roman"/>
          <w:sz w:val="24"/>
          <w:szCs w:val="24"/>
          <w:u w:val="single"/>
        </w:rPr>
        <w:t>описание</w:t>
      </w:r>
      <w:r w:rsidRPr="00FD7884">
        <w:rPr>
          <w:rFonts w:ascii="Times New Roman" w:hAnsi="Times New Roman" w:cs="Times New Roman"/>
          <w:sz w:val="24"/>
          <w:szCs w:val="24"/>
        </w:rPr>
        <w:t xml:space="preserve"> проекта входит:</w:t>
      </w:r>
      <w:r w:rsidRPr="00FD7884">
        <w:rPr>
          <w:rFonts w:ascii="Times New Roman" w:hAnsi="Times New Roman" w:cs="Times New Roman"/>
          <w:sz w:val="24"/>
          <w:szCs w:val="24"/>
        </w:rPr>
        <w:br/>
        <w:t>- тема;</w:t>
      </w:r>
      <w:r w:rsidRPr="00FD7884">
        <w:rPr>
          <w:rFonts w:ascii="Times New Roman" w:hAnsi="Times New Roman" w:cs="Times New Roman"/>
          <w:sz w:val="24"/>
          <w:szCs w:val="24"/>
        </w:rPr>
        <w:br/>
        <w:t>- проблема;</w:t>
      </w:r>
      <w:r w:rsidRPr="00FD7884">
        <w:rPr>
          <w:rFonts w:ascii="Times New Roman" w:hAnsi="Times New Roman" w:cs="Times New Roman"/>
          <w:sz w:val="24"/>
          <w:szCs w:val="24"/>
        </w:rPr>
        <w:br/>
        <w:t>- гипотеза;</w:t>
      </w:r>
      <w:r w:rsidRPr="00FD7884">
        <w:rPr>
          <w:rFonts w:ascii="Times New Roman" w:hAnsi="Times New Roman" w:cs="Times New Roman"/>
          <w:sz w:val="24"/>
          <w:szCs w:val="24"/>
        </w:rPr>
        <w:br/>
        <w:t>- идея;</w:t>
      </w:r>
      <w:r w:rsidRPr="00FD7884">
        <w:rPr>
          <w:rFonts w:ascii="Times New Roman" w:hAnsi="Times New Roman" w:cs="Times New Roman"/>
          <w:sz w:val="24"/>
          <w:szCs w:val="24"/>
        </w:rPr>
        <w:br/>
        <w:t>- тип проекта;</w:t>
      </w:r>
      <w:r w:rsidRPr="00FD7884">
        <w:rPr>
          <w:rFonts w:ascii="Times New Roman" w:hAnsi="Times New Roman" w:cs="Times New Roman"/>
          <w:sz w:val="24"/>
          <w:szCs w:val="24"/>
        </w:rPr>
        <w:br/>
        <w:t>- сроки исполнения проекта (краткосрочный – до 1 дня, среднесрочный – от 2 дней до нескольких месяцев, долгосрочный – год и более);</w:t>
      </w:r>
      <w:r w:rsidRPr="00FD7884">
        <w:rPr>
          <w:rFonts w:ascii="Times New Roman" w:hAnsi="Times New Roman" w:cs="Times New Roman"/>
          <w:sz w:val="24"/>
          <w:szCs w:val="24"/>
        </w:rPr>
        <w:br/>
        <w:t>- масштаб проекта (внутри учреждения, коллектива, в масштабах города, края, личный, коллективный, групповой, с родителями, в группе с детьми, в саду и т.д., кто является участником проекта);</w:t>
      </w:r>
      <w:proofErr w:type="gramEnd"/>
      <w:r w:rsidRPr="00FD7884">
        <w:rPr>
          <w:rFonts w:ascii="Times New Roman" w:hAnsi="Times New Roman" w:cs="Times New Roman"/>
          <w:sz w:val="24"/>
          <w:szCs w:val="24"/>
        </w:rPr>
        <w:br/>
        <w:t>- этапы реализации проекта; </w:t>
      </w:r>
      <w:r w:rsidRPr="00FD7884">
        <w:rPr>
          <w:rFonts w:ascii="Times New Roman" w:hAnsi="Times New Roman" w:cs="Times New Roman"/>
          <w:sz w:val="24"/>
          <w:szCs w:val="24"/>
        </w:rPr>
        <w:br/>
        <w:t>- виды деятельности (методы и приемы);</w:t>
      </w:r>
      <w:r w:rsidRPr="00FD7884">
        <w:rPr>
          <w:rFonts w:ascii="Times New Roman" w:hAnsi="Times New Roman" w:cs="Times New Roman"/>
          <w:sz w:val="24"/>
          <w:szCs w:val="24"/>
        </w:rPr>
        <w:br/>
        <w:t>- социальные связи;</w:t>
      </w:r>
      <w:r w:rsidRPr="00FD7884">
        <w:rPr>
          <w:rFonts w:ascii="Times New Roman" w:hAnsi="Times New Roman" w:cs="Times New Roman"/>
          <w:sz w:val="24"/>
          <w:szCs w:val="24"/>
        </w:rPr>
        <w:br/>
        <w:t>- ресурсы;</w:t>
      </w:r>
      <w:r w:rsidRPr="00FD7884">
        <w:rPr>
          <w:rFonts w:ascii="Times New Roman" w:hAnsi="Times New Roman" w:cs="Times New Roman"/>
          <w:sz w:val="24"/>
          <w:szCs w:val="24"/>
        </w:rPr>
        <w:br/>
        <w:t>- предполагаемый результат.</w:t>
      </w:r>
    </w:p>
    <w:p w:rsidR="00FD7884" w:rsidRPr="00FD7884" w:rsidRDefault="00FD7884" w:rsidP="00FD78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D7884">
        <w:rPr>
          <w:rFonts w:ascii="Times New Roman" w:hAnsi="Times New Roman" w:cs="Times New Roman"/>
          <w:sz w:val="24"/>
          <w:szCs w:val="24"/>
          <w:u w:val="single"/>
        </w:rPr>
        <w:t>Диагностика:</w:t>
      </w:r>
    </w:p>
    <w:p w:rsidR="00FD7884" w:rsidRPr="00FD7884" w:rsidRDefault="00FD7884" w:rsidP="00FD78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sz w:val="24"/>
          <w:szCs w:val="24"/>
        </w:rPr>
        <w:t>Любой проект должен начинаться с диагностики и ею же заканчиваться, чтобы можно было определить, насколько эффективной оказалась вся проделанная работа.</w:t>
      </w:r>
      <w:r w:rsidRPr="00FD7884">
        <w:rPr>
          <w:rFonts w:ascii="Times New Roman" w:hAnsi="Times New Roman" w:cs="Times New Roman"/>
          <w:sz w:val="24"/>
          <w:szCs w:val="24"/>
        </w:rPr>
        <w:br/>
        <w:t>Диагностика бывает:</w:t>
      </w:r>
      <w:r w:rsidRPr="00FD7884">
        <w:rPr>
          <w:rFonts w:ascii="Times New Roman" w:hAnsi="Times New Roman" w:cs="Times New Roman"/>
          <w:sz w:val="24"/>
          <w:szCs w:val="24"/>
        </w:rPr>
        <w:br/>
        <w:t>- первоначальной (для установления проблемы или при определении уровня развития до начала проектной деятельности);</w:t>
      </w:r>
      <w:r w:rsidRPr="00FD7884">
        <w:rPr>
          <w:rFonts w:ascii="Times New Roman" w:hAnsi="Times New Roman" w:cs="Times New Roman"/>
          <w:sz w:val="24"/>
          <w:szCs w:val="24"/>
        </w:rPr>
        <w:br/>
        <w:t>- промежуточной (если проект среднесрочный или долгосрочный), которая проводится для установления и корректировки используемых методов работы;</w:t>
      </w:r>
      <w:r w:rsidRPr="00FD7884">
        <w:rPr>
          <w:rFonts w:ascii="Times New Roman" w:hAnsi="Times New Roman" w:cs="Times New Roman"/>
          <w:sz w:val="24"/>
          <w:szCs w:val="24"/>
        </w:rPr>
        <w:br/>
        <w:t>- заключительной (если проект завершен), которая проводится для определения эффективности проекта.</w:t>
      </w:r>
    </w:p>
    <w:p w:rsidR="00FD7884" w:rsidRPr="00FD7884" w:rsidRDefault="00FD7884" w:rsidP="00FD78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sz w:val="24"/>
          <w:szCs w:val="24"/>
        </w:rPr>
        <w:t>После проведения диагностики на всех этапах проводится сравнительный анализ ее результатов, на основании которого делаются выводы.</w:t>
      </w:r>
      <w:r w:rsidRPr="00FD7884">
        <w:rPr>
          <w:rFonts w:ascii="Times New Roman" w:hAnsi="Times New Roman" w:cs="Times New Roman"/>
          <w:sz w:val="24"/>
          <w:szCs w:val="24"/>
        </w:rPr>
        <w:br/>
        <w:t>Далее оформляется приложение к проекту, в которое входит полное теоретическое обеспечение проекта. Это могут быть конспекты, разработки, перспективные планы, анкеты, результаты анкетирования (если проект завершен) и т.д.</w:t>
      </w:r>
      <w:r w:rsidRPr="00FD7884">
        <w:rPr>
          <w:rFonts w:ascii="Times New Roman" w:hAnsi="Times New Roman" w:cs="Times New Roman"/>
          <w:sz w:val="24"/>
          <w:szCs w:val="24"/>
        </w:rPr>
        <w:br/>
      </w:r>
      <w:r w:rsidRPr="00FD7884">
        <w:rPr>
          <w:rFonts w:ascii="Times New Roman" w:hAnsi="Times New Roman" w:cs="Times New Roman"/>
          <w:sz w:val="24"/>
          <w:szCs w:val="24"/>
        </w:rPr>
        <w:lastRenderedPageBreak/>
        <w:t xml:space="preserve">Оформление проекта может отражать его содержание. </w:t>
      </w:r>
      <w:proofErr w:type="gramStart"/>
      <w:r w:rsidRPr="00FD7884">
        <w:rPr>
          <w:rFonts w:ascii="Times New Roman" w:hAnsi="Times New Roman" w:cs="Times New Roman"/>
          <w:sz w:val="24"/>
          <w:szCs w:val="24"/>
        </w:rPr>
        <w:t>Например, проект, оформленный в виде дерева, где корни отражают первоначальную диагностику, ствол – проблему, ветви – этапы реализации проекта, листья – задачи и т.д.</w:t>
      </w:r>
      <w:proofErr w:type="gramEnd"/>
    </w:p>
    <w:p w:rsidR="00FD7884" w:rsidRPr="00FD7884" w:rsidRDefault="00FD7884" w:rsidP="00FD78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sz w:val="24"/>
          <w:szCs w:val="24"/>
        </w:rPr>
        <w:t>Или проект, оформленный в виде здания, где фундамент отражает первоначальную диагностику и проблему, этажи – этапы реализации проекта, окна – задачи, крыша – предполагаемый результат и т.д.</w:t>
      </w:r>
    </w:p>
    <w:p w:rsidR="00FD7884" w:rsidRPr="00FD7884" w:rsidRDefault="00FD7884" w:rsidP="00FD788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sz w:val="24"/>
          <w:szCs w:val="24"/>
        </w:rPr>
        <w:t>Главное, чтобы в этом проявлялось творчество создателей проекта.</w:t>
      </w:r>
      <w:r w:rsidRPr="00FD7884">
        <w:rPr>
          <w:rFonts w:ascii="Times New Roman" w:hAnsi="Times New Roman" w:cs="Times New Roman"/>
          <w:sz w:val="24"/>
          <w:szCs w:val="24"/>
        </w:rPr>
        <w:br/>
        <w:t>Любой проект предполагает завершение работы в форме презентации.</w:t>
      </w:r>
      <w:r w:rsidRPr="00FD7884">
        <w:rPr>
          <w:rFonts w:ascii="Times New Roman" w:hAnsi="Times New Roman" w:cs="Times New Roman"/>
          <w:sz w:val="24"/>
          <w:szCs w:val="24"/>
        </w:rPr>
        <w:br/>
        <w:t xml:space="preserve">Как </w:t>
      </w:r>
      <w:proofErr w:type="gramStart"/>
      <w:r w:rsidRPr="00FD7884">
        <w:rPr>
          <w:rFonts w:ascii="Times New Roman" w:hAnsi="Times New Roman" w:cs="Times New Roman"/>
          <w:sz w:val="24"/>
          <w:szCs w:val="24"/>
        </w:rPr>
        <w:t>будет проходить презентация решает</w:t>
      </w:r>
      <w:proofErr w:type="gramEnd"/>
      <w:r w:rsidRPr="00FD7884">
        <w:rPr>
          <w:rFonts w:ascii="Times New Roman" w:hAnsi="Times New Roman" w:cs="Times New Roman"/>
          <w:sz w:val="24"/>
          <w:szCs w:val="24"/>
        </w:rPr>
        <w:t xml:space="preserve"> группа создателей проекта. </w:t>
      </w:r>
      <w:proofErr w:type="gramStart"/>
      <w:r w:rsidRPr="00FD7884">
        <w:rPr>
          <w:rFonts w:ascii="Times New Roman" w:hAnsi="Times New Roman" w:cs="Times New Roman"/>
          <w:sz w:val="24"/>
          <w:szCs w:val="24"/>
        </w:rPr>
        <w:t>Они определяют форму защиты, представления проекта (групповая, индивидуальная, комбинированная, агитационная, плакатная, лекционная и т.д.)</w:t>
      </w:r>
      <w:proofErr w:type="gramEnd"/>
    </w:p>
    <w:p w:rsidR="00205B97" w:rsidRDefault="00FD7884" w:rsidP="00205B9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b/>
          <w:sz w:val="24"/>
          <w:szCs w:val="24"/>
        </w:rPr>
        <w:t>Проект оценивается следующими критериями:</w:t>
      </w:r>
      <w:r w:rsidRPr="00FD7884">
        <w:rPr>
          <w:rFonts w:ascii="Times New Roman" w:hAnsi="Times New Roman" w:cs="Times New Roman"/>
          <w:b/>
          <w:sz w:val="24"/>
          <w:szCs w:val="24"/>
        </w:rPr>
        <w:br/>
      </w:r>
      <w:r w:rsidRPr="00FD7884">
        <w:rPr>
          <w:rFonts w:ascii="Times New Roman" w:hAnsi="Times New Roman" w:cs="Times New Roman"/>
          <w:sz w:val="24"/>
          <w:szCs w:val="24"/>
        </w:rPr>
        <w:t>- актуальность и значимость;</w:t>
      </w:r>
      <w:r w:rsidRPr="00FD7884">
        <w:rPr>
          <w:rFonts w:ascii="Times New Roman" w:hAnsi="Times New Roman" w:cs="Times New Roman"/>
          <w:sz w:val="24"/>
          <w:szCs w:val="24"/>
        </w:rPr>
        <w:br/>
        <w:t>- реалистичность;</w:t>
      </w:r>
      <w:r w:rsidRPr="00FD7884">
        <w:rPr>
          <w:rFonts w:ascii="Times New Roman" w:hAnsi="Times New Roman" w:cs="Times New Roman"/>
          <w:sz w:val="24"/>
          <w:szCs w:val="24"/>
        </w:rPr>
        <w:br/>
        <w:t>- рентабельность (экономичность, требует ли больших затрат);</w:t>
      </w:r>
      <w:r w:rsidRPr="00FD7884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884">
        <w:rPr>
          <w:rFonts w:ascii="Times New Roman" w:hAnsi="Times New Roman" w:cs="Times New Roman"/>
          <w:sz w:val="24"/>
          <w:szCs w:val="24"/>
        </w:rPr>
        <w:t>эффективность (определяется при анализе диагностических данных);</w:t>
      </w:r>
      <w:r w:rsidRPr="00FD7884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FD7884">
        <w:rPr>
          <w:rFonts w:ascii="Times New Roman" w:hAnsi="Times New Roman" w:cs="Times New Roman"/>
          <w:sz w:val="24"/>
          <w:szCs w:val="24"/>
        </w:rPr>
        <w:t>воспроизводимость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884">
        <w:rPr>
          <w:rFonts w:ascii="Times New Roman" w:hAnsi="Times New Roman" w:cs="Times New Roman"/>
          <w:sz w:val="24"/>
          <w:szCs w:val="24"/>
        </w:rPr>
        <w:t xml:space="preserve"> (можно ли использовать в других коллективах, детских садах);</w:t>
      </w:r>
      <w:r w:rsidRPr="00FD7884">
        <w:rPr>
          <w:rFonts w:ascii="Times New Roman" w:hAnsi="Times New Roman" w:cs="Times New Roman"/>
          <w:sz w:val="24"/>
          <w:szCs w:val="24"/>
        </w:rPr>
        <w:br/>
        <w:t>- оригинальность</w:t>
      </w:r>
      <w:r w:rsidR="00205B97">
        <w:rPr>
          <w:rFonts w:ascii="Times New Roman" w:hAnsi="Times New Roman" w:cs="Times New Roman"/>
          <w:sz w:val="24"/>
          <w:szCs w:val="24"/>
        </w:rPr>
        <w:t>.</w:t>
      </w:r>
    </w:p>
    <w:p w:rsidR="00205B97" w:rsidRDefault="00205B97" w:rsidP="00205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474E" w:rsidRPr="00EF6B78" w:rsidRDefault="00205B97" w:rsidP="00205B9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6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6B78" w:rsidRPr="00EF6B78">
        <w:rPr>
          <w:rFonts w:ascii="Times New Roman" w:hAnsi="Times New Roman" w:cs="Times New Roman"/>
          <w:b/>
          <w:bCs/>
          <w:sz w:val="24"/>
          <w:szCs w:val="24"/>
        </w:rPr>
        <w:t>Типология проектов</w:t>
      </w:r>
    </w:p>
    <w:p w:rsidR="00E5474E" w:rsidRPr="00EF6B78" w:rsidRDefault="00EF6B78" w:rsidP="00EF6B7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B78">
        <w:rPr>
          <w:rFonts w:ascii="Times New Roman" w:hAnsi="Times New Roman" w:cs="Times New Roman"/>
          <w:b/>
          <w:bCs/>
          <w:sz w:val="24"/>
          <w:szCs w:val="24"/>
        </w:rPr>
        <w:t>По количеству участников</w:t>
      </w:r>
    </w:p>
    <w:p w:rsidR="00E5474E" w:rsidRPr="00EF6B78" w:rsidRDefault="00EF6B78" w:rsidP="00EF6B7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индивидуальные</w:t>
      </w:r>
    </w:p>
    <w:p w:rsidR="00E5474E" w:rsidRPr="00EF6B78" w:rsidRDefault="00EF6B78" w:rsidP="00EF6B7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групповые</w:t>
      </w:r>
    </w:p>
    <w:p w:rsidR="00E5474E" w:rsidRPr="00EF6B78" w:rsidRDefault="00EF6B78" w:rsidP="00EF6B7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парные</w:t>
      </w:r>
    </w:p>
    <w:p w:rsidR="00E5474E" w:rsidRPr="00EF6B78" w:rsidRDefault="00EF6B78" w:rsidP="00EF6B7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фронтальные</w:t>
      </w:r>
    </w:p>
    <w:p w:rsidR="00EF6B78" w:rsidRPr="00EF6B78" w:rsidRDefault="00EF6B78" w:rsidP="00EF6B7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B78">
        <w:rPr>
          <w:rFonts w:ascii="Times New Roman" w:hAnsi="Times New Roman" w:cs="Times New Roman"/>
          <w:b/>
          <w:bCs/>
          <w:sz w:val="24"/>
          <w:szCs w:val="24"/>
        </w:rPr>
        <w:t>По содержанию</w:t>
      </w:r>
    </w:p>
    <w:p w:rsidR="00E5474E" w:rsidRPr="00EF6B78" w:rsidRDefault="00EF6B78" w:rsidP="00EF6B7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монопроект</w:t>
      </w:r>
      <w:proofErr w:type="spellEnd"/>
    </w:p>
    <w:p w:rsidR="00E5474E" w:rsidRPr="00EF6B78" w:rsidRDefault="00EF6B78" w:rsidP="00EF6B7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интегративный</w:t>
      </w:r>
    </w:p>
    <w:p w:rsidR="00E5474E" w:rsidRPr="00EF6B78" w:rsidRDefault="00EF6B78" w:rsidP="00EF6B7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B78">
        <w:rPr>
          <w:rFonts w:ascii="Times New Roman" w:hAnsi="Times New Roman" w:cs="Times New Roman"/>
          <w:b/>
          <w:bCs/>
          <w:sz w:val="24"/>
          <w:szCs w:val="24"/>
        </w:rPr>
        <w:t>По продолжительности</w:t>
      </w:r>
    </w:p>
    <w:p w:rsidR="00E5474E" w:rsidRPr="00EF6B78" w:rsidRDefault="00205B97" w:rsidP="00EF6B7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B78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="00EF6B78">
        <w:rPr>
          <w:rFonts w:ascii="Times New Roman" w:hAnsi="Times New Roman" w:cs="Times New Roman"/>
          <w:bCs/>
          <w:sz w:val="24"/>
          <w:szCs w:val="24"/>
        </w:rPr>
        <w:t>краткосрочный</w:t>
      </w:r>
      <w:proofErr w:type="gramEnd"/>
      <w:r w:rsidR="00EF6B78">
        <w:rPr>
          <w:rFonts w:ascii="Times New Roman" w:hAnsi="Times New Roman" w:cs="Times New Roman"/>
          <w:bCs/>
          <w:sz w:val="24"/>
          <w:szCs w:val="24"/>
        </w:rPr>
        <w:t xml:space="preserve"> (1-4 недели</w:t>
      </w:r>
      <w:r w:rsidRPr="00EF6B78">
        <w:rPr>
          <w:rFonts w:ascii="Times New Roman" w:hAnsi="Times New Roman" w:cs="Times New Roman"/>
          <w:bCs/>
          <w:sz w:val="24"/>
          <w:szCs w:val="24"/>
        </w:rPr>
        <w:t>)</w:t>
      </w:r>
    </w:p>
    <w:p w:rsidR="00E5474E" w:rsidRPr="00EF6B78" w:rsidRDefault="00205B97" w:rsidP="00EF6B7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B78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="00EF6B78">
        <w:rPr>
          <w:rFonts w:ascii="Times New Roman" w:hAnsi="Times New Roman" w:cs="Times New Roman"/>
          <w:bCs/>
          <w:sz w:val="24"/>
          <w:szCs w:val="24"/>
        </w:rPr>
        <w:t>среднесрочный</w:t>
      </w:r>
      <w:proofErr w:type="gramEnd"/>
      <w:r w:rsidR="00EF6B78">
        <w:rPr>
          <w:rFonts w:ascii="Times New Roman" w:hAnsi="Times New Roman" w:cs="Times New Roman"/>
          <w:bCs/>
          <w:sz w:val="24"/>
          <w:szCs w:val="24"/>
        </w:rPr>
        <w:t xml:space="preserve"> (от 1 месяца</w:t>
      </w:r>
      <w:r w:rsidRPr="00EF6B78">
        <w:rPr>
          <w:rFonts w:ascii="Times New Roman" w:hAnsi="Times New Roman" w:cs="Times New Roman"/>
          <w:bCs/>
          <w:sz w:val="24"/>
          <w:szCs w:val="24"/>
        </w:rPr>
        <w:t>)</w:t>
      </w:r>
    </w:p>
    <w:p w:rsidR="00E5474E" w:rsidRPr="00EF6B78" w:rsidRDefault="00EF6B78" w:rsidP="00EF6B7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долгосрочный (полугодие, учебный год</w:t>
      </w:r>
      <w:r w:rsidR="00205B97" w:rsidRPr="00EF6B78">
        <w:rPr>
          <w:rFonts w:ascii="Times New Roman" w:hAnsi="Times New Roman" w:cs="Times New Roman"/>
          <w:bCs/>
          <w:sz w:val="24"/>
          <w:szCs w:val="24"/>
        </w:rPr>
        <w:t>)</w:t>
      </w:r>
    </w:p>
    <w:p w:rsidR="00E5474E" w:rsidRPr="00EF6B78" w:rsidRDefault="00EF6B78" w:rsidP="00EF6B7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B78">
        <w:rPr>
          <w:rFonts w:ascii="Times New Roman" w:hAnsi="Times New Roman" w:cs="Times New Roman"/>
          <w:b/>
          <w:bCs/>
          <w:sz w:val="24"/>
          <w:szCs w:val="24"/>
        </w:rPr>
        <w:t>По доминирующему виду:</w:t>
      </w:r>
    </w:p>
    <w:p w:rsidR="00E5474E" w:rsidRPr="00EF6B78" w:rsidRDefault="00EF6B78" w:rsidP="00EF6B7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исследовательский</w:t>
      </w:r>
    </w:p>
    <w:p w:rsidR="00E5474E" w:rsidRPr="00EF6B78" w:rsidRDefault="00205B97" w:rsidP="00EF6B7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B7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F6B78">
        <w:rPr>
          <w:rFonts w:ascii="Times New Roman" w:hAnsi="Times New Roman" w:cs="Times New Roman"/>
          <w:bCs/>
          <w:sz w:val="24"/>
          <w:szCs w:val="24"/>
        </w:rPr>
        <w:t>практико-ориентированный</w:t>
      </w:r>
    </w:p>
    <w:p w:rsidR="00E5474E" w:rsidRPr="00EF6B78" w:rsidRDefault="00EF6B78" w:rsidP="00EF6B7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творческий</w:t>
      </w:r>
    </w:p>
    <w:p w:rsidR="00E5474E" w:rsidRPr="00EF6B78" w:rsidRDefault="00EF6B78" w:rsidP="00EF6B7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комбинированный</w:t>
      </w:r>
    </w:p>
    <w:p w:rsidR="00E5474E" w:rsidRPr="00EF6B78" w:rsidRDefault="00EF6B78" w:rsidP="00EF6B7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ролево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игровой</w:t>
      </w:r>
    </w:p>
    <w:p w:rsidR="00E5474E" w:rsidRPr="00EF6B78" w:rsidRDefault="00205B97" w:rsidP="00EF6B7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B78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EF6B78">
        <w:rPr>
          <w:rFonts w:ascii="Times New Roman" w:hAnsi="Times New Roman" w:cs="Times New Roman"/>
          <w:bCs/>
          <w:sz w:val="24"/>
          <w:szCs w:val="24"/>
        </w:rPr>
        <w:t>ознакомительно</w:t>
      </w:r>
      <w:proofErr w:type="spellEnd"/>
      <w:r w:rsidR="00EF6B78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="00EF6B78">
        <w:rPr>
          <w:rFonts w:ascii="Times New Roman" w:hAnsi="Times New Roman" w:cs="Times New Roman"/>
          <w:bCs/>
          <w:sz w:val="24"/>
          <w:szCs w:val="24"/>
        </w:rPr>
        <w:t>ориентировачный</w:t>
      </w:r>
      <w:proofErr w:type="spellEnd"/>
    </w:p>
    <w:p w:rsid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84">
        <w:rPr>
          <w:rFonts w:ascii="Times New Roman" w:hAnsi="Times New Roman" w:cs="Times New Roman"/>
          <w:b/>
          <w:sz w:val="24"/>
          <w:szCs w:val="24"/>
        </w:rPr>
        <w:t>Исследовательские проекты:</w:t>
      </w:r>
    </w:p>
    <w:p w:rsid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sz w:val="24"/>
          <w:szCs w:val="24"/>
        </w:rPr>
        <w:t xml:space="preserve"> Такие проекты требуют:</w:t>
      </w:r>
    </w:p>
    <w:p w:rsid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sz w:val="24"/>
          <w:szCs w:val="24"/>
        </w:rPr>
        <w:t>- хорошо продуманной структуры</w:t>
      </w:r>
    </w:p>
    <w:p w:rsid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sz w:val="24"/>
          <w:szCs w:val="24"/>
        </w:rPr>
        <w:t>- обозначенных целей</w:t>
      </w:r>
    </w:p>
    <w:p w:rsid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sz w:val="24"/>
          <w:szCs w:val="24"/>
        </w:rPr>
        <w:t>– актуальности предмета исследований</w:t>
      </w:r>
    </w:p>
    <w:p w:rsid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sz w:val="24"/>
          <w:szCs w:val="24"/>
        </w:rPr>
        <w:t>– социальной значимости</w:t>
      </w:r>
    </w:p>
    <w:p w:rsid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sz w:val="24"/>
          <w:szCs w:val="24"/>
        </w:rPr>
        <w:t>- соответствующих методов, в т.ч. и экспериментальных и опытных работ</w:t>
      </w:r>
    </w:p>
    <w:p w:rsidR="00FD7884" w:rsidRP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sz w:val="24"/>
          <w:szCs w:val="24"/>
        </w:rPr>
        <w:t>– методов обработки результатов</w:t>
      </w:r>
    </w:p>
    <w:p w:rsidR="00FD7884" w:rsidRP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884">
        <w:rPr>
          <w:rFonts w:ascii="Times New Roman" w:hAnsi="Times New Roman" w:cs="Times New Roman"/>
          <w:sz w:val="24"/>
          <w:szCs w:val="24"/>
        </w:rPr>
        <w:t>Эти проекты по структуре совпадают с научными исследованиями, предполагают аргументацию актуальности взятой исследовательской темы, формулирование проблемы исследования, его предмета, объекта, определение задач и методов исследования, источников информации, выдвижение гипотез решения проблемы, разработку опытных и экспериментальных путей ее решения, обсуждение полученных результатов, выводы, оформление результатов исследования, обозначение новых проблем для дальнейшего развития исследования.</w:t>
      </w:r>
      <w:proofErr w:type="gramEnd"/>
    </w:p>
    <w:p w:rsidR="00FD7884" w:rsidRP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84">
        <w:rPr>
          <w:rFonts w:ascii="Times New Roman" w:hAnsi="Times New Roman" w:cs="Times New Roman"/>
          <w:b/>
          <w:sz w:val="24"/>
          <w:szCs w:val="24"/>
        </w:rPr>
        <w:t>Творческие проекты:</w:t>
      </w:r>
    </w:p>
    <w:p w:rsid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sz w:val="24"/>
          <w:szCs w:val="24"/>
        </w:rPr>
        <w:t xml:space="preserve">Они не имеют детально проработанной структуры, которая только намечается и далее развивается, подчиняясь жанру конечного результата, интересам участников проекта. </w:t>
      </w:r>
      <w:proofErr w:type="gramStart"/>
      <w:r w:rsidRPr="00FD7884">
        <w:rPr>
          <w:rFonts w:ascii="Times New Roman" w:hAnsi="Times New Roman" w:cs="Times New Roman"/>
          <w:sz w:val="24"/>
          <w:szCs w:val="24"/>
        </w:rPr>
        <w:t>В этом случае следует договориться о планируемых результатах и форме их представления (совместная газета, сочинение, видеофильм, драматизация, спортивная игра, праздник, экспедиция и т.д.) однако, оформление результатов проекта требует четко продуманной структуры в виде сценария видеофильма, драматизации, программы праздника, плана сочинения, статьи, репортажа, дизайна и рубрик газеты, альманаха, альбома и т.д.</w:t>
      </w:r>
      <w:proofErr w:type="gramEnd"/>
    </w:p>
    <w:p w:rsidR="00FD7884" w:rsidRP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84">
        <w:rPr>
          <w:rFonts w:ascii="Times New Roman" w:hAnsi="Times New Roman" w:cs="Times New Roman"/>
          <w:b/>
          <w:sz w:val="24"/>
          <w:szCs w:val="24"/>
        </w:rPr>
        <w:t>Ролевые, игровые проекты:</w:t>
      </w:r>
    </w:p>
    <w:p w:rsidR="00FD7884" w:rsidRP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sz w:val="24"/>
          <w:szCs w:val="24"/>
        </w:rPr>
        <w:t>В таких проектах структура тоже намечается и остается открытой до завершения работы. Участники принимают на себя определенные роли, обусловленные характером и содержанием проекта. Это могут быть литературные персонажи или выдуманные герои, имитирующие социальные или деловые отношения, осложняемые придуманными участниками ситуации</w:t>
      </w:r>
    </w:p>
    <w:p w:rsidR="00C530BA" w:rsidRDefault="00C530BA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0BA" w:rsidRDefault="00C530BA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884" w:rsidRP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84">
        <w:rPr>
          <w:rFonts w:ascii="Times New Roman" w:hAnsi="Times New Roman" w:cs="Times New Roman"/>
          <w:b/>
          <w:sz w:val="24"/>
          <w:szCs w:val="24"/>
        </w:rPr>
        <w:t>Ознакомительно-ориентировочные проекты:</w:t>
      </w:r>
    </w:p>
    <w:p w:rsid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sz w:val="24"/>
          <w:szCs w:val="24"/>
        </w:rPr>
        <w:t>этот тип проектов направлен на сбор информации о каком-либо объекте, явлении; предполагается ознакомление участников проекта с этой информацией, ее анализ и обобщение фактов.</w:t>
      </w:r>
    </w:p>
    <w:p w:rsid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sz w:val="24"/>
          <w:szCs w:val="24"/>
        </w:rPr>
        <w:t>Структура такого проекта:</w:t>
      </w:r>
    </w:p>
    <w:p w:rsid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sz w:val="24"/>
          <w:szCs w:val="24"/>
        </w:rPr>
        <w:t>-цель проекта;</w:t>
      </w:r>
    </w:p>
    <w:p w:rsid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sz w:val="24"/>
          <w:szCs w:val="24"/>
        </w:rPr>
        <w:t>-актуальность;</w:t>
      </w:r>
    </w:p>
    <w:p w:rsid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sz w:val="24"/>
          <w:szCs w:val="24"/>
        </w:rPr>
        <w:t>-источники информации (литературные, СМИ, базы данных, интервью, анкетирование, в т.ч. и зарубежных партнеров, проведение «мозговой атаки» и др.)</w:t>
      </w:r>
      <w:proofErr w:type="gramStart"/>
      <w:r w:rsidRPr="00FD788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D7884">
        <w:rPr>
          <w:rFonts w:ascii="Times New Roman" w:hAnsi="Times New Roman" w:cs="Times New Roman"/>
          <w:sz w:val="24"/>
          <w:szCs w:val="24"/>
        </w:rPr>
        <w:t>обработка информации (анализ, обобщение, сопоставление с известными фактами, аргументированные выводы);</w:t>
      </w:r>
    </w:p>
    <w:p w:rsid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sz w:val="24"/>
          <w:szCs w:val="24"/>
        </w:rPr>
        <w:t>-результат (статья, реферат, доклад, видео и пр.);</w:t>
      </w:r>
    </w:p>
    <w:p w:rsidR="00FD7884" w:rsidRP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sz w:val="24"/>
          <w:szCs w:val="24"/>
        </w:rPr>
        <w:t>-презентация (обсуждение, конференция и т.д.)</w:t>
      </w:r>
    </w:p>
    <w:p w:rsidR="00FD7884" w:rsidRP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sz w:val="24"/>
          <w:szCs w:val="24"/>
        </w:rPr>
        <w:t>Такие проекты часто интегрируются в исследовательские проекты и становятся их частью, модулем.</w:t>
      </w:r>
    </w:p>
    <w:p w:rsidR="00FD7884" w:rsidRP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884">
        <w:rPr>
          <w:rFonts w:ascii="Times New Roman" w:hAnsi="Times New Roman" w:cs="Times New Roman"/>
          <w:b/>
          <w:sz w:val="24"/>
          <w:szCs w:val="24"/>
        </w:rPr>
        <w:t>Практико-ориентированные (прикладные) проекты: эти проекты отличает</w:t>
      </w:r>
    </w:p>
    <w:p w:rsidR="00FD7884" w:rsidRPr="00FD7884" w:rsidRDefault="00FD7884" w:rsidP="00FD7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884">
        <w:rPr>
          <w:rFonts w:ascii="Times New Roman" w:hAnsi="Times New Roman" w:cs="Times New Roman"/>
          <w:sz w:val="24"/>
          <w:szCs w:val="24"/>
        </w:rPr>
        <w:t>Четко обозначенный с самого начала результат деятельности его участников, причем этот результат обязательно ориентирован на социальные интересы самих участников. Такой проект требует тщательно продуманной структуры, даже сценария всей деятельности его участников с определением функций каждого из них, четких выводов, т.е. оформления результатов проектной деятельности и участия каждого в оформлении конечного продукта. Здесь особенно важна хорошая организация координационной работы в плане поэтапных обсуждений, корректировки совместных и индивидуальных усилий, в организации презентации полученных результатов и возможных способов их внедрения в практику, а также систематической внешней оценке проекта.</w:t>
      </w:r>
    </w:p>
    <w:p w:rsidR="00E5474E" w:rsidRPr="00C203C3" w:rsidRDefault="00EF6B78" w:rsidP="00C20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Этапы проекта</w:t>
      </w:r>
    </w:p>
    <w:p w:rsidR="00E5474E" w:rsidRPr="00C203C3" w:rsidRDefault="00205B97" w:rsidP="00C20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/>
          <w:bCs/>
          <w:sz w:val="24"/>
          <w:szCs w:val="24"/>
        </w:rPr>
        <w:t>1.    Подготовительный:</w:t>
      </w:r>
    </w:p>
    <w:p w:rsidR="00C203C3" w:rsidRPr="00C203C3" w:rsidRDefault="00C203C3" w:rsidP="00C20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3C3">
        <w:rPr>
          <w:rFonts w:ascii="Times New Roman" w:hAnsi="Times New Roman" w:cs="Times New Roman"/>
          <w:bCs/>
          <w:sz w:val="24"/>
          <w:szCs w:val="24"/>
        </w:rPr>
        <w:t>целеполагание</w:t>
      </w:r>
      <w:proofErr w:type="spellEnd"/>
      <w:r w:rsidRPr="00C203C3">
        <w:rPr>
          <w:rFonts w:ascii="Times New Roman" w:hAnsi="Times New Roman" w:cs="Times New Roman"/>
          <w:bCs/>
          <w:sz w:val="24"/>
          <w:szCs w:val="24"/>
        </w:rPr>
        <w:t xml:space="preserve"> - педагог помогает ребёнку выбрать наиболее актуальную и посильную для него задачу на определённый отрезок времени.</w:t>
      </w:r>
    </w:p>
    <w:p w:rsidR="00C203C3" w:rsidRPr="00C203C3" w:rsidRDefault="00C203C3" w:rsidP="00C20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Cs/>
          <w:sz w:val="24"/>
          <w:szCs w:val="24"/>
        </w:rPr>
        <w:t>разработка проекта – план деятельности по достижению цели:</w:t>
      </w:r>
    </w:p>
    <w:p w:rsidR="00C203C3" w:rsidRPr="00C203C3" w:rsidRDefault="00C203C3" w:rsidP="00C20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Cs/>
          <w:sz w:val="24"/>
          <w:szCs w:val="24"/>
        </w:rPr>
        <w:t xml:space="preserve">- к кому обратится за помощью (взрослому, педагогу); </w:t>
      </w:r>
    </w:p>
    <w:p w:rsidR="00C203C3" w:rsidRPr="00C203C3" w:rsidRDefault="00C203C3" w:rsidP="00C20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Cs/>
          <w:sz w:val="24"/>
          <w:szCs w:val="24"/>
        </w:rPr>
        <w:t xml:space="preserve">- в каких источниках можно найти информацию; </w:t>
      </w:r>
    </w:p>
    <w:p w:rsidR="00C203C3" w:rsidRPr="00C203C3" w:rsidRDefault="00C203C3" w:rsidP="00C20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Cs/>
          <w:sz w:val="24"/>
          <w:szCs w:val="24"/>
        </w:rPr>
        <w:t xml:space="preserve">- какие предметы использовать (принадлежности, оборудование); </w:t>
      </w:r>
    </w:p>
    <w:p w:rsidR="00C203C3" w:rsidRPr="00C203C3" w:rsidRDefault="00C203C3" w:rsidP="00C20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Cs/>
          <w:sz w:val="24"/>
          <w:szCs w:val="24"/>
        </w:rPr>
        <w:t xml:space="preserve">- с какими предметами научиться работать для достижения цели. </w:t>
      </w:r>
    </w:p>
    <w:p w:rsidR="00E5474E" w:rsidRPr="00C203C3" w:rsidRDefault="00205B97" w:rsidP="00C20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proofErr w:type="gramStart"/>
      <w:r w:rsidRPr="00C203C3">
        <w:rPr>
          <w:rFonts w:ascii="Times New Roman" w:hAnsi="Times New Roman" w:cs="Times New Roman"/>
          <w:b/>
          <w:bCs/>
          <w:sz w:val="24"/>
          <w:szCs w:val="24"/>
        </w:rPr>
        <w:t>Практический</w:t>
      </w:r>
      <w:proofErr w:type="gramEnd"/>
      <w:r w:rsidRPr="00C203C3">
        <w:rPr>
          <w:rFonts w:ascii="Times New Roman" w:hAnsi="Times New Roman" w:cs="Times New Roman"/>
          <w:b/>
          <w:bCs/>
          <w:sz w:val="24"/>
          <w:szCs w:val="24"/>
        </w:rPr>
        <w:t xml:space="preserve"> (основной</w:t>
      </w:r>
      <w:r w:rsidRPr="00C203C3">
        <w:rPr>
          <w:rFonts w:ascii="Times New Roman" w:hAnsi="Times New Roman" w:cs="Times New Roman"/>
          <w:bCs/>
          <w:sz w:val="24"/>
          <w:szCs w:val="24"/>
        </w:rPr>
        <w:t>)- выполнение проекта – практическая часть.</w:t>
      </w:r>
    </w:p>
    <w:p w:rsidR="00E5474E" w:rsidRPr="00C203C3" w:rsidRDefault="00C203C3" w:rsidP="00C20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205B97" w:rsidRPr="00C203C3">
        <w:rPr>
          <w:rFonts w:ascii="Times New Roman" w:hAnsi="Times New Roman" w:cs="Times New Roman"/>
          <w:b/>
          <w:bCs/>
          <w:sz w:val="24"/>
          <w:szCs w:val="24"/>
        </w:rPr>
        <w:t xml:space="preserve">Итоговый (заключительный) - </w:t>
      </w:r>
      <w:r w:rsidR="00205B97" w:rsidRPr="00C203C3">
        <w:rPr>
          <w:rFonts w:ascii="Times New Roman" w:hAnsi="Times New Roman" w:cs="Times New Roman"/>
          <w:bCs/>
          <w:sz w:val="24"/>
          <w:szCs w:val="24"/>
        </w:rPr>
        <w:t>подведение итогов –</w:t>
      </w:r>
      <w:proofErr w:type="gramStart"/>
      <w:r w:rsidR="00205B97" w:rsidRPr="00C203C3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205B97" w:rsidRPr="00C203C3">
        <w:rPr>
          <w:rFonts w:ascii="Times New Roman" w:hAnsi="Times New Roman" w:cs="Times New Roman"/>
          <w:bCs/>
          <w:sz w:val="24"/>
          <w:szCs w:val="24"/>
        </w:rPr>
        <w:t xml:space="preserve"> презентация проекта (продукт), определение задач для новых проектов.</w:t>
      </w:r>
    </w:p>
    <w:p w:rsidR="00E5474E" w:rsidRPr="00C203C3" w:rsidRDefault="00FD7884" w:rsidP="00C20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работы по подготовке проекта.</w:t>
      </w:r>
    </w:p>
    <w:p w:rsidR="00E5474E" w:rsidRPr="00C203C3" w:rsidRDefault="00205B97" w:rsidP="00C203C3">
      <w:pPr>
        <w:pStyle w:val="a3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Cs/>
          <w:sz w:val="24"/>
          <w:szCs w:val="24"/>
        </w:rPr>
        <w:t xml:space="preserve">На основе изученных проблем детей поставить цель проекта. </w:t>
      </w:r>
    </w:p>
    <w:p w:rsidR="00E5474E" w:rsidRPr="00C203C3" w:rsidRDefault="00205B97" w:rsidP="00C203C3">
      <w:pPr>
        <w:pStyle w:val="a3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Cs/>
          <w:sz w:val="24"/>
          <w:szCs w:val="24"/>
        </w:rPr>
        <w:t xml:space="preserve">Разработка плана достижения цели (воспитатель обсуждает план с родителями). </w:t>
      </w:r>
    </w:p>
    <w:p w:rsidR="00E5474E" w:rsidRPr="00C203C3" w:rsidRDefault="00205B97" w:rsidP="00C203C3">
      <w:pPr>
        <w:pStyle w:val="a3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Cs/>
          <w:sz w:val="24"/>
          <w:szCs w:val="24"/>
        </w:rPr>
        <w:t xml:space="preserve">Привлечение специалистов к осуществлению соответствующих разделов проекта. </w:t>
      </w:r>
    </w:p>
    <w:p w:rsidR="00E5474E" w:rsidRPr="00C203C3" w:rsidRDefault="00205B97" w:rsidP="00C203C3">
      <w:pPr>
        <w:pStyle w:val="a3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Cs/>
          <w:sz w:val="24"/>
          <w:szCs w:val="24"/>
        </w:rPr>
        <w:t xml:space="preserve">Составление плана-схемы проекта. </w:t>
      </w:r>
    </w:p>
    <w:p w:rsidR="00E5474E" w:rsidRPr="00C203C3" w:rsidRDefault="00205B97" w:rsidP="00C203C3">
      <w:pPr>
        <w:pStyle w:val="a3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Cs/>
          <w:sz w:val="24"/>
          <w:szCs w:val="24"/>
        </w:rPr>
        <w:t xml:space="preserve">Сбор, накопление материала. </w:t>
      </w:r>
    </w:p>
    <w:p w:rsidR="00E5474E" w:rsidRPr="00C203C3" w:rsidRDefault="00205B97" w:rsidP="00C203C3">
      <w:pPr>
        <w:pStyle w:val="a3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Cs/>
          <w:sz w:val="24"/>
          <w:szCs w:val="24"/>
        </w:rPr>
        <w:t xml:space="preserve">Включение в план схему проекта занятий, игр и других видов детской деятельности. </w:t>
      </w:r>
    </w:p>
    <w:p w:rsidR="00E5474E" w:rsidRPr="00C203C3" w:rsidRDefault="00205B97" w:rsidP="00C203C3">
      <w:pPr>
        <w:pStyle w:val="a3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Cs/>
          <w:sz w:val="24"/>
          <w:szCs w:val="24"/>
        </w:rPr>
        <w:t xml:space="preserve">Домашние задания для самостоятельного выполнения. </w:t>
      </w:r>
    </w:p>
    <w:p w:rsidR="00E5474E" w:rsidRPr="00C203C3" w:rsidRDefault="00205B97" w:rsidP="00C203C3">
      <w:pPr>
        <w:pStyle w:val="a3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Cs/>
          <w:sz w:val="24"/>
          <w:szCs w:val="24"/>
        </w:rPr>
        <w:t>Презентация проекта, открытое занятие.</w:t>
      </w:r>
      <w:r w:rsidRPr="00C20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74E" w:rsidRDefault="00205B97" w:rsidP="00C203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3C3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деятельности педагога и детей в проекте </w:t>
      </w:r>
    </w:p>
    <w:tbl>
      <w:tblPr>
        <w:tblStyle w:val="a4"/>
        <w:tblW w:w="9808" w:type="dxa"/>
        <w:tblLook w:val="04A0"/>
      </w:tblPr>
      <w:tblGrid>
        <w:gridCol w:w="1200"/>
        <w:gridCol w:w="4720"/>
        <w:gridCol w:w="3888"/>
      </w:tblGrid>
      <w:tr w:rsidR="00C203C3" w:rsidRPr="00C203C3" w:rsidTr="008556E6">
        <w:trPr>
          <w:trHeight w:val="669"/>
        </w:trPr>
        <w:tc>
          <w:tcPr>
            <w:tcW w:w="1200" w:type="dxa"/>
            <w:textDirection w:val="btLr"/>
            <w:hideMark/>
          </w:tcPr>
          <w:p w:rsidR="00E5474E" w:rsidRPr="00C203C3" w:rsidRDefault="00C203C3" w:rsidP="00C203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Этапы проекта </w:t>
            </w:r>
          </w:p>
        </w:tc>
        <w:tc>
          <w:tcPr>
            <w:tcW w:w="4720" w:type="dxa"/>
            <w:hideMark/>
          </w:tcPr>
          <w:p w:rsidR="00E5474E" w:rsidRPr="00C203C3" w:rsidRDefault="00C203C3" w:rsidP="00C203C3">
            <w:pPr>
              <w:spacing w:line="360" w:lineRule="auto"/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педагога </w:t>
            </w:r>
          </w:p>
        </w:tc>
        <w:tc>
          <w:tcPr>
            <w:tcW w:w="3888" w:type="dxa"/>
            <w:hideMark/>
          </w:tcPr>
          <w:p w:rsidR="00E5474E" w:rsidRPr="00C203C3" w:rsidRDefault="00C203C3" w:rsidP="00C203C3">
            <w:pPr>
              <w:spacing w:line="360" w:lineRule="auto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детей </w:t>
            </w:r>
          </w:p>
        </w:tc>
      </w:tr>
      <w:tr w:rsidR="00C203C3" w:rsidRPr="00C203C3" w:rsidTr="008556E6">
        <w:trPr>
          <w:trHeight w:val="1918"/>
        </w:trPr>
        <w:tc>
          <w:tcPr>
            <w:tcW w:w="1200" w:type="dxa"/>
            <w:hideMark/>
          </w:tcPr>
          <w:p w:rsidR="00E5474E" w:rsidRPr="00C203C3" w:rsidRDefault="00C203C3" w:rsidP="00C203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1 этап </w:t>
            </w:r>
          </w:p>
        </w:tc>
        <w:tc>
          <w:tcPr>
            <w:tcW w:w="4720" w:type="dxa"/>
            <w:hideMark/>
          </w:tcPr>
          <w:p w:rsidR="00C203C3" w:rsidRPr="00C203C3" w:rsidRDefault="00C203C3" w:rsidP="00C203C3">
            <w:pPr>
              <w:spacing w:line="360" w:lineRule="auto"/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1. Формулирует проблему, </w:t>
            </w:r>
          </w:p>
          <w:p w:rsidR="00C203C3" w:rsidRPr="00C203C3" w:rsidRDefault="00C203C3" w:rsidP="00C203C3">
            <w:pPr>
              <w:spacing w:line="360" w:lineRule="auto"/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>цель, определяет продукт</w:t>
            </w:r>
          </w:p>
          <w:p w:rsidR="00C203C3" w:rsidRPr="00C203C3" w:rsidRDefault="00C203C3" w:rsidP="00C203C3">
            <w:pPr>
              <w:spacing w:line="360" w:lineRule="auto"/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>проекта (</w:t>
            </w:r>
            <w:proofErr w:type="gramStart"/>
            <w:r w:rsidRPr="00C203C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203C3">
              <w:rPr>
                <w:rFonts w:ascii="Times New Roman" w:hAnsi="Times New Roman" w:cs="Times New Roman"/>
                <w:sz w:val="24"/>
                <w:szCs w:val="24"/>
              </w:rPr>
              <w:t>. структуру проекта).</w:t>
            </w:r>
          </w:p>
          <w:p w:rsidR="00C203C3" w:rsidRPr="00C203C3" w:rsidRDefault="00C203C3" w:rsidP="00C203C3">
            <w:pPr>
              <w:spacing w:line="360" w:lineRule="auto"/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>2. Вводит в игровую (сюжетную ситуацию)</w:t>
            </w:r>
          </w:p>
          <w:p w:rsidR="00E5474E" w:rsidRPr="00C203C3" w:rsidRDefault="00C203C3" w:rsidP="00C203C3">
            <w:pPr>
              <w:spacing w:line="360" w:lineRule="auto"/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>3. Формулирует задачи (</w:t>
            </w:r>
            <w:proofErr w:type="spellStart"/>
            <w:r w:rsidRPr="00C203C3">
              <w:rPr>
                <w:rFonts w:ascii="Times New Roman" w:hAnsi="Times New Roman" w:cs="Times New Roman"/>
                <w:sz w:val="24"/>
                <w:szCs w:val="24"/>
              </w:rPr>
              <w:t>нежестко</w:t>
            </w:r>
            <w:proofErr w:type="spellEnd"/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888" w:type="dxa"/>
            <w:hideMark/>
          </w:tcPr>
          <w:p w:rsidR="00C203C3" w:rsidRPr="00C203C3" w:rsidRDefault="00C203C3" w:rsidP="00C203C3">
            <w:pPr>
              <w:spacing w:line="360" w:lineRule="auto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1. Вхождение в проблему. </w:t>
            </w:r>
          </w:p>
          <w:p w:rsidR="00C203C3" w:rsidRPr="00C203C3" w:rsidRDefault="00C203C3" w:rsidP="00C203C3">
            <w:pPr>
              <w:spacing w:line="360" w:lineRule="auto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2. Вживание в игровую ситуацию. </w:t>
            </w:r>
          </w:p>
          <w:p w:rsidR="00C203C3" w:rsidRPr="00C203C3" w:rsidRDefault="00C203C3" w:rsidP="00C203C3">
            <w:pPr>
              <w:spacing w:line="360" w:lineRule="auto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3. Принятие задачи. </w:t>
            </w:r>
          </w:p>
          <w:p w:rsidR="00C203C3" w:rsidRPr="00C203C3" w:rsidRDefault="00C203C3" w:rsidP="00C203C3">
            <w:pPr>
              <w:spacing w:line="360" w:lineRule="auto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>4. Дополнение задач проекта.</w:t>
            </w:r>
          </w:p>
          <w:p w:rsidR="00E5474E" w:rsidRPr="00C203C3" w:rsidRDefault="00C203C3" w:rsidP="00C203C3">
            <w:pPr>
              <w:spacing w:line="360" w:lineRule="auto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203C3" w:rsidRPr="00C203C3" w:rsidTr="008556E6">
        <w:trPr>
          <w:trHeight w:val="2799"/>
        </w:trPr>
        <w:tc>
          <w:tcPr>
            <w:tcW w:w="1200" w:type="dxa"/>
            <w:hideMark/>
          </w:tcPr>
          <w:p w:rsidR="00C203C3" w:rsidRPr="00C203C3" w:rsidRDefault="00C203C3" w:rsidP="00C203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C203C3" w:rsidRPr="00C203C3" w:rsidRDefault="00C203C3" w:rsidP="00C203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474E" w:rsidRPr="00C203C3" w:rsidRDefault="00C203C3" w:rsidP="00C203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720" w:type="dxa"/>
            <w:hideMark/>
          </w:tcPr>
          <w:p w:rsidR="00C203C3" w:rsidRPr="00C203C3" w:rsidRDefault="00C203C3" w:rsidP="00C203C3">
            <w:pPr>
              <w:spacing w:line="360" w:lineRule="auto"/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>1. Помогает в решении задачи.</w:t>
            </w:r>
          </w:p>
          <w:p w:rsidR="00C203C3" w:rsidRPr="00C203C3" w:rsidRDefault="00C203C3" w:rsidP="00C203C3">
            <w:pPr>
              <w:spacing w:line="360" w:lineRule="auto"/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2. Помогает спланировать </w:t>
            </w:r>
          </w:p>
          <w:p w:rsidR="00C203C3" w:rsidRPr="00C203C3" w:rsidRDefault="00C203C3" w:rsidP="00C203C3">
            <w:pPr>
              <w:spacing w:line="360" w:lineRule="auto"/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C203C3" w:rsidRPr="00C203C3" w:rsidRDefault="00C203C3" w:rsidP="00C203C3">
            <w:pPr>
              <w:spacing w:line="360" w:lineRule="auto"/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3.Организует деятельность. </w:t>
            </w:r>
          </w:p>
          <w:p w:rsidR="00C203C3" w:rsidRPr="00C203C3" w:rsidRDefault="00C203C3" w:rsidP="00C203C3">
            <w:pPr>
              <w:spacing w:line="360" w:lineRule="auto"/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>4. Практическая помощь (по необходимости, в зависимости от возраста детей)</w:t>
            </w:r>
          </w:p>
          <w:p w:rsidR="00E5474E" w:rsidRPr="00C203C3" w:rsidRDefault="00C203C3" w:rsidP="00C203C3">
            <w:pPr>
              <w:spacing w:line="360" w:lineRule="auto"/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5. Направляет и контролирует осуществление проекта </w:t>
            </w:r>
          </w:p>
        </w:tc>
        <w:tc>
          <w:tcPr>
            <w:tcW w:w="3888" w:type="dxa"/>
            <w:hideMark/>
          </w:tcPr>
          <w:p w:rsidR="00C203C3" w:rsidRPr="00C203C3" w:rsidRDefault="00C203C3" w:rsidP="00C203C3">
            <w:pPr>
              <w:spacing w:line="360" w:lineRule="auto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1. Объединение детей в рабочие группы. </w:t>
            </w:r>
          </w:p>
          <w:p w:rsidR="00C203C3" w:rsidRPr="00C203C3" w:rsidRDefault="00C203C3" w:rsidP="00C203C3">
            <w:pPr>
              <w:spacing w:line="360" w:lineRule="auto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2. Распределение ролей. </w:t>
            </w:r>
          </w:p>
          <w:p w:rsidR="00C203C3" w:rsidRPr="00C203C3" w:rsidRDefault="00C203C3" w:rsidP="00C203C3">
            <w:pPr>
              <w:spacing w:line="360" w:lineRule="auto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</w:t>
            </w:r>
            <w:proofErr w:type="gramStart"/>
            <w:r w:rsidRPr="00C203C3">
              <w:rPr>
                <w:rFonts w:ascii="Times New Roman" w:hAnsi="Times New Roman" w:cs="Times New Roman"/>
                <w:sz w:val="24"/>
                <w:szCs w:val="24"/>
              </w:rPr>
              <w:t>специфических</w:t>
            </w:r>
            <w:proofErr w:type="gramEnd"/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3C3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03C3" w:rsidRPr="00C203C3" w:rsidRDefault="00C203C3" w:rsidP="00C203C3">
            <w:pPr>
              <w:spacing w:line="360" w:lineRule="auto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5474E" w:rsidRPr="00C203C3" w:rsidRDefault="00C203C3" w:rsidP="00C203C3">
            <w:pPr>
              <w:spacing w:line="360" w:lineRule="auto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203C3" w:rsidRPr="00C203C3" w:rsidTr="008556E6">
        <w:trPr>
          <w:trHeight w:val="1483"/>
        </w:trPr>
        <w:tc>
          <w:tcPr>
            <w:tcW w:w="1200" w:type="dxa"/>
            <w:hideMark/>
          </w:tcPr>
          <w:p w:rsidR="00E5474E" w:rsidRPr="00C203C3" w:rsidRDefault="00C203C3" w:rsidP="00C203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</w:p>
        </w:tc>
        <w:tc>
          <w:tcPr>
            <w:tcW w:w="4720" w:type="dxa"/>
            <w:hideMark/>
          </w:tcPr>
          <w:p w:rsidR="00C203C3" w:rsidRPr="00C203C3" w:rsidRDefault="00C203C3" w:rsidP="00C203C3">
            <w:pPr>
              <w:spacing w:line="360" w:lineRule="auto"/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>1 Подготовка к презентации проекта.</w:t>
            </w:r>
          </w:p>
          <w:p w:rsidR="00E5474E" w:rsidRPr="00C203C3" w:rsidRDefault="00C203C3" w:rsidP="00C203C3">
            <w:pPr>
              <w:spacing w:line="360" w:lineRule="auto"/>
              <w:ind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2. Презентация. </w:t>
            </w:r>
          </w:p>
        </w:tc>
        <w:tc>
          <w:tcPr>
            <w:tcW w:w="3888" w:type="dxa"/>
            <w:hideMark/>
          </w:tcPr>
          <w:p w:rsidR="00C203C3" w:rsidRPr="00C203C3" w:rsidRDefault="00C203C3" w:rsidP="00C203C3">
            <w:pPr>
              <w:spacing w:line="360" w:lineRule="auto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>1. Продукт деятельности готовят к презентации.</w:t>
            </w:r>
          </w:p>
          <w:p w:rsidR="00E5474E" w:rsidRPr="00C203C3" w:rsidRDefault="00C203C3" w:rsidP="00C203C3">
            <w:pPr>
              <w:spacing w:line="360" w:lineRule="auto"/>
              <w:ind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C3">
              <w:rPr>
                <w:rFonts w:ascii="Times New Roman" w:hAnsi="Times New Roman" w:cs="Times New Roman"/>
                <w:sz w:val="24"/>
                <w:szCs w:val="24"/>
              </w:rPr>
              <w:t xml:space="preserve">2. Представляют (зрителям или экспертам) продукт деятельности </w:t>
            </w:r>
          </w:p>
        </w:tc>
      </w:tr>
    </w:tbl>
    <w:p w:rsidR="00C203C3" w:rsidRDefault="00C203C3" w:rsidP="00C203C3">
      <w:pPr>
        <w:shd w:val="clear" w:color="auto" w:fill="FFFFFF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Памятка</w:t>
      </w:r>
    </w:p>
    <w:p w:rsidR="00C203C3" w:rsidRDefault="00C203C3" w:rsidP="00C20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504E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Этапы оформления познавательно-исследовательского проекта.</w:t>
      </w:r>
    </w:p>
    <w:p w:rsidR="00C203C3" w:rsidRDefault="00C203C3" w:rsidP="00C20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203C3" w:rsidRPr="002C32CE" w:rsidRDefault="00C203C3" w:rsidP="00C203C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проекта</w:t>
      </w:r>
    </w:p>
    <w:p w:rsidR="00C203C3" w:rsidRPr="002C32CE" w:rsidRDefault="00C203C3" w:rsidP="00C203C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проекта</w:t>
      </w:r>
    </w:p>
    <w:p w:rsidR="00C203C3" w:rsidRPr="008504EA" w:rsidRDefault="00C203C3" w:rsidP="00C203C3">
      <w:pPr>
        <w:pStyle w:val="a3"/>
        <w:shd w:val="clear" w:color="auto" w:fill="FFFFFF"/>
        <w:spacing w:after="0" w:line="240" w:lineRule="auto"/>
        <w:ind w:left="0" w:firstLine="1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0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вид…</w:t>
      </w:r>
    </w:p>
    <w:p w:rsidR="00C203C3" w:rsidRPr="008504EA" w:rsidRDefault="00C203C3" w:rsidP="00C203C3">
      <w:pPr>
        <w:pStyle w:val="a3"/>
        <w:shd w:val="clear" w:color="auto" w:fill="FFFFFF"/>
        <w:spacing w:after="0" w:line="240" w:lineRule="auto"/>
        <w:ind w:left="0" w:firstLine="1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0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участники…</w:t>
      </w:r>
    </w:p>
    <w:p w:rsidR="00C203C3" w:rsidRPr="008504EA" w:rsidRDefault="00C203C3" w:rsidP="00C203C3">
      <w:pPr>
        <w:pStyle w:val="a3"/>
        <w:shd w:val="clear" w:color="auto" w:fill="FFFFFF"/>
        <w:spacing w:after="0" w:line="240" w:lineRule="auto"/>
        <w:ind w:left="0" w:firstLine="1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0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сроки реализации…</w:t>
      </w:r>
    </w:p>
    <w:p w:rsidR="00C203C3" w:rsidRPr="008504EA" w:rsidRDefault="00C203C3" w:rsidP="00C203C3">
      <w:pPr>
        <w:pStyle w:val="a3"/>
        <w:shd w:val="clear" w:color="auto" w:fill="FFFFFF"/>
        <w:spacing w:after="0" w:line="240" w:lineRule="auto"/>
        <w:ind w:left="0" w:firstLine="1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04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руководитель……</w:t>
      </w:r>
    </w:p>
    <w:p w:rsidR="00C203C3" w:rsidRPr="002C32CE" w:rsidRDefault="00C203C3" w:rsidP="00C203C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2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 проекта</w:t>
      </w:r>
    </w:p>
    <w:p w:rsidR="00C203C3" w:rsidRPr="00535C85" w:rsidRDefault="00C203C3" w:rsidP="00C20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в актуальности необходимость рассмотрения данного вопроса. Желательно закончить формулировкой противоречия.</w:t>
      </w:r>
    </w:p>
    <w:p w:rsidR="00C203C3" w:rsidRPr="00535C85" w:rsidRDefault="00C203C3" w:rsidP="00C20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возникшее противоречие, с одной стороны важность и необх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одимость ознакомление детей с …, формирование у детей …</w:t>
      </w:r>
      <w:r w:rsidRPr="0053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 другой – отсутствие целенаправленной, систематической работы привели к выбору темы проекта.</w:t>
      </w:r>
    </w:p>
    <w:p w:rsidR="00C203C3" w:rsidRPr="002C32CE" w:rsidRDefault="00C203C3" w:rsidP="00C203C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3A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проекта</w:t>
      </w:r>
      <w:r w:rsidRPr="002C3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расширить знания детей о …, сформировать у детей чувства …</w:t>
      </w:r>
      <w:proofErr w:type="gramStart"/>
      <w:r w:rsidRPr="002C3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C3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…, воспитывать … .</w:t>
      </w:r>
    </w:p>
    <w:p w:rsidR="00C203C3" w:rsidRPr="002C32CE" w:rsidRDefault="00C203C3" w:rsidP="00C203C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3A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 проекта</w:t>
      </w:r>
      <w:r w:rsidRPr="002C3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203C3" w:rsidRPr="00535C85" w:rsidRDefault="00C203C3" w:rsidP="00C203C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воспитателей с современной методической литературой по …</w:t>
      </w:r>
      <w:proofErr w:type="gramStart"/>
      <w:r w:rsidRPr="0053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C203C3" w:rsidRPr="00535C85" w:rsidRDefault="00C203C3" w:rsidP="00C203C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цикл занятий и мероприятий по теме;</w:t>
      </w:r>
    </w:p>
    <w:p w:rsidR="00C203C3" w:rsidRPr="00535C85" w:rsidRDefault="00C203C3" w:rsidP="00C203C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выставку детских рисунков;</w:t>
      </w:r>
    </w:p>
    <w:p w:rsidR="00C203C3" w:rsidRPr="00535C85" w:rsidRDefault="00C203C3" w:rsidP="00C203C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детей с литературными, художественными и музыкальными произведениями по тематике;</w:t>
      </w:r>
    </w:p>
    <w:p w:rsidR="00C203C3" w:rsidRPr="00535C85" w:rsidRDefault="00C203C3" w:rsidP="00C203C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информационные листы для родителей с рекомендациями по ознакомлению детей с …</w:t>
      </w:r>
      <w:proofErr w:type="gramStart"/>
      <w:r w:rsidRPr="0053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C203C3" w:rsidRPr="00535C85" w:rsidRDefault="00C203C3" w:rsidP="00C203C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совместными усилиями детей и родителей …</w:t>
      </w:r>
      <w:proofErr w:type="gramStart"/>
      <w:r w:rsidRPr="0053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C203C3" w:rsidRPr="00535C85" w:rsidRDefault="00C203C3" w:rsidP="00C203C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литературный и иллюстрированный материал по теме …:</w:t>
      </w:r>
    </w:p>
    <w:p w:rsidR="00C203C3" w:rsidRDefault="00C203C3" w:rsidP="00C203C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заключительное мероприятие …</w:t>
      </w:r>
      <w:proofErr w:type="gramStart"/>
      <w:r w:rsidRPr="0053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203C3" w:rsidRPr="008803AD" w:rsidRDefault="00C203C3" w:rsidP="00C20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80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Предполагаемые результаты</w:t>
      </w:r>
    </w:p>
    <w:p w:rsidR="00C203C3" w:rsidRPr="008803AD" w:rsidRDefault="00C203C3" w:rsidP="00C20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0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Возможные риски</w:t>
      </w:r>
    </w:p>
    <w:p w:rsidR="00C203C3" w:rsidRDefault="00C203C3" w:rsidP="00C20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0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</w:t>
      </w:r>
      <w:r w:rsidRPr="00880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реализации проекта</w:t>
      </w:r>
    </w:p>
    <w:p w:rsidR="00C203C3" w:rsidRDefault="00C203C3" w:rsidP="00C203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206" w:type="dxa"/>
        <w:tblInd w:w="-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3621"/>
        <w:gridCol w:w="2697"/>
      </w:tblGrid>
      <w:tr w:rsidR="00C203C3" w:rsidRPr="00535C85" w:rsidTr="008556E6">
        <w:tc>
          <w:tcPr>
            <w:tcW w:w="3888" w:type="dxa"/>
            <w:shd w:val="clear" w:color="auto" w:fill="FFFFFF"/>
            <w:hideMark/>
          </w:tcPr>
          <w:p w:rsidR="00535C85" w:rsidRPr="00535C85" w:rsidRDefault="00C203C3" w:rsidP="002B47A8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Подготовительный этап</w:t>
            </w:r>
          </w:p>
        </w:tc>
        <w:tc>
          <w:tcPr>
            <w:tcW w:w="3621" w:type="dxa"/>
            <w:shd w:val="clear" w:color="auto" w:fill="FFFFFF"/>
            <w:hideMark/>
          </w:tcPr>
          <w:p w:rsidR="00535C85" w:rsidRPr="00535C85" w:rsidRDefault="00C203C3" w:rsidP="002B47A8">
            <w:pPr>
              <w:spacing w:after="0" w:line="240" w:lineRule="auto"/>
              <w:ind w:firstLine="2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Основной этап</w:t>
            </w:r>
          </w:p>
        </w:tc>
        <w:tc>
          <w:tcPr>
            <w:tcW w:w="2697" w:type="dxa"/>
            <w:shd w:val="clear" w:color="auto" w:fill="FFFFFF"/>
            <w:hideMark/>
          </w:tcPr>
          <w:p w:rsidR="00535C85" w:rsidRPr="00535C85" w:rsidRDefault="00C203C3" w:rsidP="002B47A8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Заключительный этап</w:t>
            </w:r>
          </w:p>
        </w:tc>
      </w:tr>
      <w:tr w:rsidR="00C203C3" w:rsidRPr="00535C85" w:rsidTr="008556E6">
        <w:trPr>
          <w:trHeight w:val="2965"/>
        </w:trPr>
        <w:tc>
          <w:tcPr>
            <w:tcW w:w="3888" w:type="dxa"/>
            <w:shd w:val="clear" w:color="auto" w:fill="FFFFFF"/>
            <w:hideMark/>
          </w:tcPr>
          <w:p w:rsidR="00C203C3" w:rsidRPr="00535C85" w:rsidRDefault="00C203C3" w:rsidP="002B47A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постановка целей, определение актуальности и значимости проекта;– подбор методической литературы для реализации проекта (журналы, статьи, рефераты и т.п.);</w:t>
            </w:r>
          </w:p>
          <w:p w:rsidR="00535C85" w:rsidRPr="00535C85" w:rsidRDefault="00C203C3" w:rsidP="002B47A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подбор наглядно-дидактического материала; художественной литературы, репродукций картин; организация развивающей среды в группе.</w:t>
            </w:r>
          </w:p>
        </w:tc>
        <w:tc>
          <w:tcPr>
            <w:tcW w:w="3621" w:type="dxa"/>
            <w:shd w:val="clear" w:color="auto" w:fill="FFFFFF"/>
            <w:hideMark/>
          </w:tcPr>
          <w:p w:rsidR="00C203C3" w:rsidRPr="00535C85" w:rsidRDefault="00C203C3" w:rsidP="002B47A8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ознакомление детей с художественной литературой;– проведение бесед;</w:t>
            </w:r>
          </w:p>
          <w:p w:rsidR="00C203C3" w:rsidRPr="00535C85" w:rsidRDefault="00C203C3" w:rsidP="002B47A8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рассмотрение картин и беседы по их содержанию;</w:t>
            </w:r>
          </w:p>
          <w:p w:rsidR="00C203C3" w:rsidRPr="00535C85" w:rsidRDefault="00C203C3" w:rsidP="002B47A8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 работа с родителя (разработка рекомендаций и их презентация);</w:t>
            </w:r>
          </w:p>
          <w:p w:rsidR="00C203C3" w:rsidRPr="00535C85" w:rsidRDefault="00C203C3" w:rsidP="002B47A8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 проведение занятий;</w:t>
            </w:r>
          </w:p>
          <w:p w:rsidR="00C203C3" w:rsidRPr="00535C85" w:rsidRDefault="00C203C3" w:rsidP="002B47A8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проведение мероприятия;</w:t>
            </w:r>
          </w:p>
          <w:p w:rsidR="00C203C3" w:rsidRPr="00535C85" w:rsidRDefault="00C203C3" w:rsidP="002B47A8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прослушивание и обсуждение музыкальных произведений;</w:t>
            </w:r>
          </w:p>
          <w:p w:rsidR="00C203C3" w:rsidRPr="00535C85" w:rsidRDefault="00C203C3" w:rsidP="002B47A8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рисование с детьми на … тематику;</w:t>
            </w:r>
          </w:p>
          <w:p w:rsidR="00535C85" w:rsidRPr="00535C85" w:rsidRDefault="00C203C3" w:rsidP="002B47A8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 создание и презентация. </w:t>
            </w:r>
          </w:p>
        </w:tc>
        <w:tc>
          <w:tcPr>
            <w:tcW w:w="2697" w:type="dxa"/>
            <w:shd w:val="clear" w:color="auto" w:fill="FFFFFF"/>
            <w:hideMark/>
          </w:tcPr>
          <w:p w:rsidR="00C203C3" w:rsidRPr="00535C85" w:rsidRDefault="00C203C3" w:rsidP="002B47A8">
            <w:pPr>
              <w:spacing w:after="0" w:line="240" w:lineRule="auto"/>
              <w:ind w:firstLine="1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анализ результатов проекта. </w:t>
            </w:r>
          </w:p>
        </w:tc>
      </w:tr>
    </w:tbl>
    <w:p w:rsidR="00C203C3" w:rsidRDefault="00C203C3" w:rsidP="00C203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5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530BA" w:rsidRDefault="00C530BA" w:rsidP="00C20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56E6" w:rsidRDefault="008556E6" w:rsidP="00C20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56E6" w:rsidRDefault="008556E6" w:rsidP="00C20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56E6" w:rsidRDefault="008556E6" w:rsidP="00C20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56E6" w:rsidRDefault="008556E6" w:rsidP="00C20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3C3" w:rsidRPr="00535C85" w:rsidRDefault="00C203C3" w:rsidP="00C20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9. </w:t>
      </w:r>
      <w:r w:rsidRPr="00535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проекта</w:t>
      </w:r>
    </w:p>
    <w:p w:rsidR="00C203C3" w:rsidRPr="00535C85" w:rsidRDefault="00C203C3" w:rsidP="00C203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031" w:type="dxa"/>
        <w:tblInd w:w="-758" w:type="dxa"/>
        <w:tblCellMar>
          <w:left w:w="0" w:type="dxa"/>
          <w:right w:w="0" w:type="dxa"/>
        </w:tblCellMar>
        <w:tblLook w:val="04A0"/>
      </w:tblPr>
      <w:tblGrid>
        <w:gridCol w:w="1264"/>
        <w:gridCol w:w="3119"/>
        <w:gridCol w:w="3174"/>
        <w:gridCol w:w="2474"/>
      </w:tblGrid>
      <w:tr w:rsidR="00C203C3" w:rsidRPr="008504EA" w:rsidTr="008556E6">
        <w:trPr>
          <w:trHeight w:val="868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C3" w:rsidRPr="008504EA" w:rsidRDefault="00C203C3" w:rsidP="002B4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 (сроки)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C3" w:rsidRPr="008504EA" w:rsidRDefault="00C203C3" w:rsidP="002B47A8">
            <w:pPr>
              <w:shd w:val="clear" w:color="auto" w:fill="FFFFFF"/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реализации проекта 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C3" w:rsidRPr="008504EA" w:rsidRDefault="00C203C3" w:rsidP="002B47A8">
            <w:pPr>
              <w:shd w:val="clear" w:color="auto" w:fill="FFFFFF"/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Материалы и средства реализации проекта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3C3" w:rsidRPr="008504EA" w:rsidRDefault="00C203C3" w:rsidP="002B4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C203C3" w:rsidRPr="008E10B0" w:rsidTr="008556E6">
        <w:trPr>
          <w:trHeight w:val="398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3C3" w:rsidRPr="008E10B0" w:rsidRDefault="00C203C3" w:rsidP="002B4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8E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этап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3C3" w:rsidRPr="008E10B0" w:rsidRDefault="00C203C3" w:rsidP="002B47A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3C3" w:rsidRPr="008E10B0" w:rsidRDefault="00C203C3" w:rsidP="002B47A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3C3" w:rsidRPr="008E10B0" w:rsidRDefault="00C203C3" w:rsidP="002B47A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3C3" w:rsidRPr="008E10B0" w:rsidTr="008556E6">
        <w:trPr>
          <w:trHeight w:val="281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3C3" w:rsidRPr="008E10B0" w:rsidRDefault="00C203C3" w:rsidP="002B4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II</w:t>
            </w:r>
            <w:r w:rsidRPr="008E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этап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3C3" w:rsidRPr="008E10B0" w:rsidRDefault="00C203C3" w:rsidP="002B47A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3C3" w:rsidRPr="008E10B0" w:rsidRDefault="00C203C3" w:rsidP="002B47A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3C3" w:rsidRPr="008E10B0" w:rsidRDefault="00C203C3" w:rsidP="002B47A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3C3" w:rsidRPr="008E10B0" w:rsidTr="008556E6">
        <w:trPr>
          <w:trHeight w:val="368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3C3" w:rsidRPr="008E10B0" w:rsidRDefault="00C203C3" w:rsidP="002B4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III</w:t>
            </w:r>
            <w:r w:rsidRPr="008E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этап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3C3" w:rsidRPr="008E10B0" w:rsidRDefault="00C203C3" w:rsidP="002B47A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3C3" w:rsidRPr="008E10B0" w:rsidRDefault="00C203C3" w:rsidP="002B47A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3C3" w:rsidRPr="008E10B0" w:rsidRDefault="00C203C3" w:rsidP="002B47A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1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203C3" w:rsidRPr="008E10B0" w:rsidRDefault="00C203C3" w:rsidP="00C20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5B97" w:rsidRDefault="00205B97" w:rsidP="00C20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03C3" w:rsidRPr="008E10B0" w:rsidRDefault="00C203C3" w:rsidP="00C20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1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 Реализация проекта </w:t>
      </w:r>
    </w:p>
    <w:tbl>
      <w:tblPr>
        <w:tblStyle w:val="a4"/>
        <w:tblW w:w="10031" w:type="dxa"/>
        <w:tblInd w:w="-758" w:type="dxa"/>
        <w:tblLayout w:type="fixed"/>
        <w:tblLook w:val="04A0"/>
      </w:tblPr>
      <w:tblGrid>
        <w:gridCol w:w="2093"/>
        <w:gridCol w:w="3118"/>
        <w:gridCol w:w="2552"/>
        <w:gridCol w:w="2268"/>
      </w:tblGrid>
      <w:tr w:rsidR="00C203C3" w:rsidRPr="008504EA" w:rsidTr="008556E6">
        <w:trPr>
          <w:trHeight w:val="787"/>
        </w:trPr>
        <w:tc>
          <w:tcPr>
            <w:tcW w:w="2093" w:type="dxa"/>
            <w:hideMark/>
          </w:tcPr>
          <w:p w:rsidR="00C203C3" w:rsidRPr="008504EA" w:rsidRDefault="00C203C3" w:rsidP="002B47A8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Образовательные области </w:t>
            </w:r>
          </w:p>
        </w:tc>
        <w:tc>
          <w:tcPr>
            <w:tcW w:w="3118" w:type="dxa"/>
            <w:hideMark/>
          </w:tcPr>
          <w:p w:rsidR="00C203C3" w:rsidRPr="008504EA" w:rsidRDefault="00C203C3" w:rsidP="002B47A8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Совместная деятельность педагога с детьми с учетом интеграции образовательных областей </w:t>
            </w:r>
          </w:p>
        </w:tc>
        <w:tc>
          <w:tcPr>
            <w:tcW w:w="2552" w:type="dxa"/>
            <w:hideMark/>
          </w:tcPr>
          <w:p w:rsidR="00C203C3" w:rsidRPr="008504EA" w:rsidRDefault="00C203C3" w:rsidP="002B47A8">
            <w:pPr>
              <w:shd w:val="clear" w:color="auto" w:fill="FFFFFF"/>
              <w:ind w:firstLine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Организация развивающейся среды для самостоятельной  и образовательной деятельности детей </w:t>
            </w:r>
          </w:p>
        </w:tc>
        <w:tc>
          <w:tcPr>
            <w:tcW w:w="2268" w:type="dxa"/>
            <w:hideMark/>
          </w:tcPr>
          <w:p w:rsidR="00C203C3" w:rsidRPr="008504EA" w:rsidRDefault="00C203C3" w:rsidP="00C530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Взаимодействие с семьями </w:t>
            </w:r>
          </w:p>
        </w:tc>
      </w:tr>
      <w:tr w:rsidR="00C203C3" w:rsidRPr="008504EA" w:rsidTr="008556E6">
        <w:trPr>
          <w:trHeight w:val="659"/>
        </w:trPr>
        <w:tc>
          <w:tcPr>
            <w:tcW w:w="2093" w:type="dxa"/>
            <w:tcBorders>
              <w:bottom w:val="single" w:sz="4" w:space="0" w:color="auto"/>
            </w:tcBorders>
            <w:hideMark/>
          </w:tcPr>
          <w:p w:rsidR="00C203C3" w:rsidRPr="008504EA" w:rsidRDefault="00C203C3" w:rsidP="002B47A8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</w:t>
            </w:r>
            <w:r w:rsidRPr="008504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118" w:type="dxa"/>
            <w:vMerge w:val="restart"/>
            <w:hideMark/>
          </w:tcPr>
          <w:p w:rsidR="00C203C3" w:rsidRPr="008504EA" w:rsidRDefault="00C203C3" w:rsidP="002B47A8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Формы работы с детьми:</w:t>
            </w:r>
          </w:p>
          <w:p w:rsidR="00C203C3" w:rsidRPr="008504EA" w:rsidRDefault="00C203C3" w:rsidP="002B47A8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НОД</w:t>
            </w:r>
          </w:p>
          <w:p w:rsidR="00C203C3" w:rsidRPr="008504EA" w:rsidRDefault="00C203C3" w:rsidP="002B47A8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беседы</w:t>
            </w:r>
          </w:p>
          <w:p w:rsidR="00C203C3" w:rsidRPr="008504EA" w:rsidRDefault="00C203C3" w:rsidP="002B47A8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рассматривание</w:t>
            </w:r>
          </w:p>
          <w:p w:rsidR="00C203C3" w:rsidRPr="008504EA" w:rsidRDefault="00C203C3" w:rsidP="002B47A8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чтение и т.д.</w:t>
            </w:r>
          </w:p>
        </w:tc>
        <w:tc>
          <w:tcPr>
            <w:tcW w:w="2552" w:type="dxa"/>
            <w:vMerge w:val="restart"/>
            <w:hideMark/>
          </w:tcPr>
          <w:p w:rsidR="00C203C3" w:rsidRPr="008504EA" w:rsidRDefault="00C203C3" w:rsidP="002B47A8">
            <w:pPr>
              <w:shd w:val="clear" w:color="auto" w:fill="FFFFFF"/>
              <w:ind w:firstLine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Необходимое оборудование и материалы для реализации проекта</w:t>
            </w:r>
          </w:p>
        </w:tc>
        <w:tc>
          <w:tcPr>
            <w:tcW w:w="2268" w:type="dxa"/>
            <w:vMerge w:val="restart"/>
            <w:hideMark/>
          </w:tcPr>
          <w:p w:rsidR="00C203C3" w:rsidRPr="008504EA" w:rsidRDefault="00C203C3" w:rsidP="002B47A8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Формы работы с семьями</w:t>
            </w:r>
          </w:p>
          <w:p w:rsidR="00C203C3" w:rsidRPr="008504EA" w:rsidRDefault="00C203C3" w:rsidP="002B47A8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консультации</w:t>
            </w:r>
          </w:p>
          <w:p w:rsidR="00C203C3" w:rsidRPr="008504EA" w:rsidRDefault="00C203C3" w:rsidP="002B47A8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памятки</w:t>
            </w:r>
          </w:p>
          <w:p w:rsidR="00C203C3" w:rsidRPr="008504EA" w:rsidRDefault="00C203C3" w:rsidP="002B47A8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беседы</w:t>
            </w:r>
          </w:p>
          <w:p w:rsidR="00C203C3" w:rsidRPr="008504EA" w:rsidRDefault="00C203C3" w:rsidP="002B47A8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выставки и т.д.</w:t>
            </w:r>
          </w:p>
        </w:tc>
      </w:tr>
      <w:tr w:rsidR="00C203C3" w:rsidRPr="008504EA" w:rsidTr="008556E6">
        <w:trPr>
          <w:trHeight w:val="36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203C3" w:rsidRPr="008504EA" w:rsidRDefault="00C203C3" w:rsidP="002B47A8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Речевое развитие</w:t>
            </w:r>
          </w:p>
        </w:tc>
        <w:tc>
          <w:tcPr>
            <w:tcW w:w="3118" w:type="dxa"/>
            <w:vMerge/>
            <w:hideMark/>
          </w:tcPr>
          <w:p w:rsidR="00C203C3" w:rsidRPr="008504EA" w:rsidRDefault="00C203C3" w:rsidP="002B47A8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C203C3" w:rsidRPr="008504EA" w:rsidRDefault="00C203C3" w:rsidP="002B47A8">
            <w:pPr>
              <w:shd w:val="clear" w:color="auto" w:fill="FFFFFF"/>
              <w:ind w:firstLine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C203C3" w:rsidRPr="008504EA" w:rsidRDefault="00C203C3" w:rsidP="002B47A8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03C3" w:rsidRPr="008504EA" w:rsidTr="008556E6">
        <w:trPr>
          <w:trHeight w:val="26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203C3" w:rsidRPr="008504EA" w:rsidRDefault="00C203C3" w:rsidP="002B47A8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Художественно-эстетическое развитие</w:t>
            </w:r>
          </w:p>
        </w:tc>
        <w:tc>
          <w:tcPr>
            <w:tcW w:w="3118" w:type="dxa"/>
            <w:vMerge/>
            <w:hideMark/>
          </w:tcPr>
          <w:p w:rsidR="00C203C3" w:rsidRPr="008504EA" w:rsidRDefault="00C203C3" w:rsidP="002B47A8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C203C3" w:rsidRPr="008504EA" w:rsidRDefault="00C203C3" w:rsidP="002B47A8">
            <w:pPr>
              <w:shd w:val="clear" w:color="auto" w:fill="FFFFFF"/>
              <w:ind w:firstLine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C203C3" w:rsidRPr="008504EA" w:rsidRDefault="00C203C3" w:rsidP="002B47A8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03C3" w:rsidRPr="008504EA" w:rsidTr="008556E6">
        <w:trPr>
          <w:trHeight w:val="23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203C3" w:rsidRPr="008504EA" w:rsidRDefault="00C203C3" w:rsidP="002B47A8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развитие</w:t>
            </w:r>
          </w:p>
        </w:tc>
        <w:tc>
          <w:tcPr>
            <w:tcW w:w="3118" w:type="dxa"/>
            <w:vMerge/>
            <w:hideMark/>
          </w:tcPr>
          <w:p w:rsidR="00C203C3" w:rsidRPr="008504EA" w:rsidRDefault="00C203C3" w:rsidP="002B47A8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C203C3" w:rsidRPr="008504EA" w:rsidRDefault="00C203C3" w:rsidP="002B47A8">
            <w:pPr>
              <w:shd w:val="clear" w:color="auto" w:fill="FFFFFF"/>
              <w:ind w:firstLine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C203C3" w:rsidRPr="008504EA" w:rsidRDefault="00C203C3" w:rsidP="002B47A8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03C3" w:rsidRPr="008504EA" w:rsidTr="008556E6">
        <w:trPr>
          <w:trHeight w:val="322"/>
        </w:trPr>
        <w:tc>
          <w:tcPr>
            <w:tcW w:w="2093" w:type="dxa"/>
            <w:tcBorders>
              <w:top w:val="single" w:sz="4" w:space="0" w:color="auto"/>
            </w:tcBorders>
            <w:hideMark/>
          </w:tcPr>
          <w:p w:rsidR="00C203C3" w:rsidRPr="008504EA" w:rsidRDefault="00C203C3" w:rsidP="002B47A8">
            <w:pPr>
              <w:shd w:val="clear" w:color="auto" w:fill="FFFFFF"/>
              <w:ind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Социально-коммуникативное развитие</w:t>
            </w:r>
          </w:p>
        </w:tc>
        <w:tc>
          <w:tcPr>
            <w:tcW w:w="3118" w:type="dxa"/>
            <w:vMerge/>
            <w:hideMark/>
          </w:tcPr>
          <w:p w:rsidR="00C203C3" w:rsidRPr="008504EA" w:rsidRDefault="00C203C3" w:rsidP="002B47A8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C203C3" w:rsidRPr="008504EA" w:rsidRDefault="00C203C3" w:rsidP="002B47A8">
            <w:pPr>
              <w:shd w:val="clear" w:color="auto" w:fill="FFFFFF"/>
              <w:ind w:firstLine="3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C203C3" w:rsidRPr="008504EA" w:rsidRDefault="00C203C3" w:rsidP="002B47A8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203C3" w:rsidRPr="00B336E8" w:rsidRDefault="00C203C3" w:rsidP="00C20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3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Выводы</w:t>
      </w:r>
    </w:p>
    <w:p w:rsidR="00C203C3" w:rsidRPr="00C54CA5" w:rsidRDefault="00C203C3" w:rsidP="00C20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должен стать мощным импульсом к развитию творческой инициативы дошкольных педагогических коллективов, занимающимся проблемами детства. …</w:t>
      </w:r>
      <w:proofErr w:type="gramStart"/>
      <w:r w:rsidRPr="00C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203C3" w:rsidRPr="00C54CA5" w:rsidRDefault="00C203C3" w:rsidP="00C203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C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проект с детьми и родителями, с моей точки зрения, имеет прогрессивный характер и позволит не только …</w:t>
      </w:r>
      <w:proofErr w:type="gramStart"/>
      <w:r w:rsidRPr="00C5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54CA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дадут толчок для развития….</w:t>
      </w:r>
    </w:p>
    <w:p w:rsidR="00C203C3" w:rsidRPr="00535C85" w:rsidRDefault="00C203C3" w:rsidP="00C20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Литература</w:t>
      </w:r>
    </w:p>
    <w:p w:rsidR="00C203C3" w:rsidRPr="00CB7DDA" w:rsidRDefault="00C203C3" w:rsidP="00C203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r w:rsidRPr="00CB7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</w:t>
      </w:r>
    </w:p>
    <w:p w:rsidR="00C203C3" w:rsidRPr="00535C85" w:rsidRDefault="00C203C3" w:rsidP="00C203C3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Конспекты </w:t>
      </w:r>
      <w:r w:rsidRPr="0053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«…»</w:t>
      </w:r>
    </w:p>
    <w:p w:rsidR="00C203C3" w:rsidRPr="00535C85" w:rsidRDefault="00C203C3" w:rsidP="00C203C3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воспитателям и родителям</w:t>
      </w:r>
    </w:p>
    <w:p w:rsidR="00C203C3" w:rsidRDefault="00C203C3" w:rsidP="00C203C3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для родителей «…»</w:t>
      </w:r>
    </w:p>
    <w:p w:rsidR="00C203C3" w:rsidRDefault="00C203C3" w:rsidP="00C203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203C3" w:rsidRPr="00C203C3" w:rsidRDefault="00C203C3" w:rsidP="00C203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3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Каждый проект должен быть доведен до успешного завершения, оставляя у ребенка чувство гордости за полученный результат.</w:t>
      </w:r>
    </w:p>
    <w:p w:rsidR="008556E6" w:rsidRDefault="008556E6" w:rsidP="00855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6E6" w:rsidRDefault="008556E6" w:rsidP="008556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556E6">
        <w:rPr>
          <w:rFonts w:ascii="Times New Roman" w:hAnsi="Times New Roman" w:cs="Times New Roman"/>
          <w:sz w:val="24"/>
          <w:szCs w:val="24"/>
        </w:rPr>
        <w:t xml:space="preserve">Подготовила Сысолина А.В.,  </w:t>
      </w:r>
    </w:p>
    <w:p w:rsidR="008556E6" w:rsidRDefault="008556E6" w:rsidP="008556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556E6">
        <w:rPr>
          <w:rFonts w:ascii="Times New Roman" w:hAnsi="Times New Roman" w:cs="Times New Roman"/>
          <w:sz w:val="24"/>
          <w:szCs w:val="24"/>
        </w:rPr>
        <w:t xml:space="preserve">воспитатель группы общеразвивающей </w:t>
      </w:r>
    </w:p>
    <w:p w:rsidR="007614C6" w:rsidRPr="008556E6" w:rsidRDefault="008556E6" w:rsidP="008556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556E6">
        <w:rPr>
          <w:rFonts w:ascii="Times New Roman" w:hAnsi="Times New Roman" w:cs="Times New Roman"/>
          <w:sz w:val="24"/>
          <w:szCs w:val="24"/>
        </w:rPr>
        <w:t>аправленности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6E6">
        <w:rPr>
          <w:rFonts w:ascii="Times New Roman" w:hAnsi="Times New Roman" w:cs="Times New Roman"/>
          <w:sz w:val="24"/>
          <w:szCs w:val="24"/>
        </w:rPr>
        <w:t>от 5-и до 6-и лет № 8</w:t>
      </w:r>
    </w:p>
    <w:sectPr w:rsidR="007614C6" w:rsidRPr="008556E6" w:rsidSect="0076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B97" w:rsidRDefault="00205B97" w:rsidP="00205B97">
      <w:pPr>
        <w:spacing w:after="0" w:line="240" w:lineRule="auto"/>
      </w:pPr>
      <w:r>
        <w:separator/>
      </w:r>
    </w:p>
  </w:endnote>
  <w:endnote w:type="continuationSeparator" w:id="1">
    <w:p w:rsidR="00205B97" w:rsidRDefault="00205B97" w:rsidP="0020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B97" w:rsidRDefault="00205B97" w:rsidP="00205B97">
      <w:pPr>
        <w:spacing w:after="0" w:line="240" w:lineRule="auto"/>
      </w:pPr>
      <w:r>
        <w:separator/>
      </w:r>
    </w:p>
  </w:footnote>
  <w:footnote w:type="continuationSeparator" w:id="1">
    <w:p w:rsidR="00205B97" w:rsidRDefault="00205B97" w:rsidP="00205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055"/>
    <w:multiLevelType w:val="hybridMultilevel"/>
    <w:tmpl w:val="1CE24CE8"/>
    <w:lvl w:ilvl="0" w:tplc="BBE869E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CC968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C4EF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81DD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F8FA9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E519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EF28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404C3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2E487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B61CE"/>
    <w:multiLevelType w:val="hybridMultilevel"/>
    <w:tmpl w:val="C3CE4F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2F5C1E"/>
    <w:multiLevelType w:val="hybridMultilevel"/>
    <w:tmpl w:val="4E2EC5CA"/>
    <w:lvl w:ilvl="0" w:tplc="57D04AB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B84B4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663C2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CA2C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DC6E5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5C4C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AE50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0228A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E930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C5B8B"/>
    <w:multiLevelType w:val="hybridMultilevel"/>
    <w:tmpl w:val="54409354"/>
    <w:lvl w:ilvl="0" w:tplc="70FAB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3806FE">
      <w:start w:val="15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F05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5A9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E3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100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CAE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88D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161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DD45D3D"/>
    <w:multiLevelType w:val="hybridMultilevel"/>
    <w:tmpl w:val="5188259C"/>
    <w:lvl w:ilvl="0" w:tplc="4F3C3334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590468"/>
    <w:multiLevelType w:val="hybridMultilevel"/>
    <w:tmpl w:val="553C7A3A"/>
    <w:lvl w:ilvl="0" w:tplc="99C6EC6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F4025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411E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94285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1A5CA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FC78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EA5A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FABEC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AFB7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6C49EC"/>
    <w:multiLevelType w:val="hybridMultilevel"/>
    <w:tmpl w:val="5158031C"/>
    <w:lvl w:ilvl="0" w:tplc="BEE87FD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8EBA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F0535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45FF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E057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09C1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08FA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08DD6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EE04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220387"/>
    <w:multiLevelType w:val="hybridMultilevel"/>
    <w:tmpl w:val="156AF02E"/>
    <w:lvl w:ilvl="0" w:tplc="A9EA040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B239D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C9C7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A5B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46F32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7618E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2AAA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ACC73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A071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356355"/>
    <w:multiLevelType w:val="hybridMultilevel"/>
    <w:tmpl w:val="1A58F00A"/>
    <w:lvl w:ilvl="0" w:tplc="40F8C33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FC60E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F6D2E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6C34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40F73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BAE8F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AA22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FE6E7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2637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D947EF"/>
    <w:multiLevelType w:val="hybridMultilevel"/>
    <w:tmpl w:val="D0C6E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96562F"/>
    <w:multiLevelType w:val="hybridMultilevel"/>
    <w:tmpl w:val="1812CC6C"/>
    <w:lvl w:ilvl="0" w:tplc="CEB809E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0E25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49E7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34E41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AC514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C095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A48B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4B56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B2735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FE7C36"/>
    <w:multiLevelType w:val="hybridMultilevel"/>
    <w:tmpl w:val="03145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186423"/>
    <w:multiLevelType w:val="hybridMultilevel"/>
    <w:tmpl w:val="AD6EEBF0"/>
    <w:lvl w:ilvl="0" w:tplc="E850FDA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082A2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1C547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2197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691B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F065E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4031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FAE63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D8F63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D267E5"/>
    <w:multiLevelType w:val="hybridMultilevel"/>
    <w:tmpl w:val="16DA20BA"/>
    <w:lvl w:ilvl="0" w:tplc="C4986FF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348C9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4424D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E7F0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22D67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6B66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4337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BCF61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16F57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AD0A61"/>
    <w:multiLevelType w:val="hybridMultilevel"/>
    <w:tmpl w:val="CC98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5B2C28"/>
    <w:multiLevelType w:val="multilevel"/>
    <w:tmpl w:val="67AA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1E67FA"/>
    <w:multiLevelType w:val="hybridMultilevel"/>
    <w:tmpl w:val="622C8C7A"/>
    <w:lvl w:ilvl="0" w:tplc="AA306D3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3C747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CF43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E698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C082A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AA140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ED08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80D9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EACE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BE5C8D"/>
    <w:multiLevelType w:val="hybridMultilevel"/>
    <w:tmpl w:val="C5CCA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DF5B2C"/>
    <w:multiLevelType w:val="hybridMultilevel"/>
    <w:tmpl w:val="E3086C7A"/>
    <w:lvl w:ilvl="0" w:tplc="4F3C33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F7E28"/>
    <w:multiLevelType w:val="multilevel"/>
    <w:tmpl w:val="4602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F532E8"/>
    <w:multiLevelType w:val="hybridMultilevel"/>
    <w:tmpl w:val="536A6424"/>
    <w:lvl w:ilvl="0" w:tplc="4F3C3334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A056795"/>
    <w:multiLevelType w:val="hybridMultilevel"/>
    <w:tmpl w:val="500E9480"/>
    <w:lvl w:ilvl="0" w:tplc="4F3C3334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FF77501"/>
    <w:multiLevelType w:val="hybridMultilevel"/>
    <w:tmpl w:val="D1343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2"/>
  </w:num>
  <w:num w:numId="5">
    <w:abstractNumId w:val="2"/>
  </w:num>
  <w:num w:numId="6">
    <w:abstractNumId w:val="13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14"/>
  </w:num>
  <w:num w:numId="12">
    <w:abstractNumId w:val="18"/>
  </w:num>
  <w:num w:numId="13">
    <w:abstractNumId w:val="4"/>
  </w:num>
  <w:num w:numId="14">
    <w:abstractNumId w:val="20"/>
  </w:num>
  <w:num w:numId="15">
    <w:abstractNumId w:val="21"/>
  </w:num>
  <w:num w:numId="16">
    <w:abstractNumId w:val="9"/>
  </w:num>
  <w:num w:numId="17">
    <w:abstractNumId w:val="11"/>
  </w:num>
  <w:num w:numId="18">
    <w:abstractNumId w:val="22"/>
  </w:num>
  <w:num w:numId="19">
    <w:abstractNumId w:val="17"/>
  </w:num>
  <w:num w:numId="20">
    <w:abstractNumId w:val="19"/>
  </w:num>
  <w:num w:numId="21">
    <w:abstractNumId w:val="15"/>
  </w:num>
  <w:num w:numId="22">
    <w:abstractNumId w:val="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3C3"/>
    <w:rsid w:val="00205B97"/>
    <w:rsid w:val="007614C6"/>
    <w:rsid w:val="008556E6"/>
    <w:rsid w:val="00C203C3"/>
    <w:rsid w:val="00C530BA"/>
    <w:rsid w:val="00E5474E"/>
    <w:rsid w:val="00EF6B78"/>
    <w:rsid w:val="00FD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3C3"/>
    <w:pPr>
      <w:ind w:left="720"/>
      <w:contextualSpacing/>
    </w:pPr>
  </w:style>
  <w:style w:type="table" w:styleId="a4">
    <w:name w:val="Table Grid"/>
    <w:basedOn w:val="a1"/>
    <w:uiPriority w:val="59"/>
    <w:rsid w:val="00C20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B7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D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D7884"/>
    <w:rPr>
      <w:b/>
      <w:bCs/>
    </w:rPr>
  </w:style>
  <w:style w:type="character" w:customStyle="1" w:styleId="apple-converted-space">
    <w:name w:val="apple-converted-space"/>
    <w:basedOn w:val="a0"/>
    <w:rsid w:val="00FD7884"/>
  </w:style>
  <w:style w:type="paragraph" w:styleId="a9">
    <w:name w:val="header"/>
    <w:basedOn w:val="a"/>
    <w:link w:val="aa"/>
    <w:uiPriority w:val="99"/>
    <w:semiHidden/>
    <w:unhideWhenUsed/>
    <w:rsid w:val="0020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5B97"/>
  </w:style>
  <w:style w:type="paragraph" w:styleId="ab">
    <w:name w:val="footer"/>
    <w:basedOn w:val="a"/>
    <w:link w:val="ac"/>
    <w:uiPriority w:val="99"/>
    <w:semiHidden/>
    <w:unhideWhenUsed/>
    <w:rsid w:val="0020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5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752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705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981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085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26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848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831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44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1557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170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15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37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91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54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05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676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43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61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138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71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394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317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813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159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421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8177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374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927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934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1987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714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130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556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09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129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589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022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718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619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964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09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48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13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2015-08-12T19:33:00Z</dcterms:created>
  <dcterms:modified xsi:type="dcterms:W3CDTF">2015-08-18T16:48:00Z</dcterms:modified>
</cp:coreProperties>
</file>