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B8E23"/>
          <w:sz w:val="24"/>
          <w:szCs w:val="24"/>
          <w:lang w:eastAsia="ru-RU"/>
        </w:rPr>
      </w:pPr>
      <w:r w:rsidRPr="005F70C2">
        <w:rPr>
          <w:rFonts w:ascii="Times New Roman" w:eastAsia="Times New Roman" w:hAnsi="Times New Roman" w:cs="Times New Roman"/>
          <w:b/>
          <w:bCs/>
          <w:color w:val="6B8E23"/>
          <w:sz w:val="24"/>
          <w:szCs w:val="24"/>
          <w:lang w:eastAsia="ru-RU"/>
        </w:rPr>
        <w:t>РУССКИЙ ЯЗЫК И ЛИТЕРАТУРА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http://www.gramota.ru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"Русский язык".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Справочно-информационный портал. Основные задачи портала: возрождение культуры речи, популяризация русского языка и поддержание его литературных норм. Рассчитан на самый разный образовательный уровень и круг интересов. Размещены электронные словари: "Орфографический словарь" под редакцией В.В.Лопатина, который постоянно пополняется; "Словарь трудностей произношения и ударения" под ред.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К.С.Горбачевича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он-лайновом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работает "Справочное бюро". Также предлагается поучаствовать в "Дискуссионном клубе",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порешать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в разделе "Конкурсы" или прочитать аналитические материалы в "Научном журнале". Здесь же собраны все "официальные документы", относящиеся к русскому языку.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http://www.gramma.ru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письменной речи.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apr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/?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nocalendar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=1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Архив Петербургской русистики.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информационной системы Кафедра русского языка филологического факультета СПбГУ, поддержанный Российским гуманитарным научным фондом, направлен на обеспечение информационных потребностей исследователей русского языка: преподавателей кафедр русского языка, филологов других специализаций, учителей средней школы, отечественных и зарубежных специалистов — лингвистов, литературоведов, историков, психологов, философов и т.д., вообще всех интересующихся русским языком и его историей.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repetitor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org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сайтов «Репетитор».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http://www.svetozar.ru/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Светозар</w:t>
      </w:r>
      <w:proofErr w:type="spellEnd"/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".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Открытой международной олимпиады школьников по русскому языку. Олимпиада проводится Правительством Москвы. Принять участие в ней могут учащиеся 5-11 классов общеобразовательных школ России, стран СНГ, Балтии и любой другой стране мира. На сайте представлены календарь олимпиады, анкета участника, задания заочных туров.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pushkin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aha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TEXT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map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844BAC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Пушкинъ</w:t>
      </w:r>
      <w:proofErr w:type="spellEnd"/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версия журнала «Нива» за 1899 г,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http://www.vedu.ru/ExpDic/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Толковый словарь русского языка.</w:t>
      </w:r>
      <w:r w:rsidRPr="00844BA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> 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feb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-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web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и фольклор.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электронная библиотека "Русская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вв. и русского 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фольклора, а также истории русской филологии и фольклористики. Библиотека находится в стадии разработки и пополнения.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pereplet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dostoevsky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osn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html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любителей творчества Ф.М. Достоевского.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yamal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org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ook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Опорный орфографический компакт.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по орфографии русского языка.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Ю.С.Меженко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раскрывается система работы над ошибками учащихся. Пособие адресовано учителям русского языка и учащимся общеобразовательной школы.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writerstob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Биографии великих русских писателей и поэтов.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ruscenter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развития русского языка.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Центре; его проектах; новостях в области обучения русскому языку; публикации центра; информация об истории и современном русском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языке, нескучные уроки и много другой полезной и интересной информации.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lit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.1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index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Газета "Литература".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old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-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литература.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представлены основные памятники русской словесности вплоть до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 Тексты представлены либо в переводах, либо без переводов, но в современной орфографии. Также предполагается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разместить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словарь старославянских, церковно-славянских и древнерусских слов, не понятных современному читателю.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http://www.klassika.ru/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Классика.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http://www.bulgakov.ru/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Булгаковская</w:t>
      </w:r>
      <w:proofErr w:type="spellEnd"/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энциклопедия.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</w:t>
      </w:r>
      <w:proofErr w:type="spellStart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булгаковской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Булгаковская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энциклопедия". 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http://math.msu.su/~apentus/znaete/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"Знаете слово?"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Приводится более 1500 интересных слов с толкованием, этимологией и иллюстрациями. Для удобства поиска имеются хронологический, алфавитный и тематический каталоги.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http://www.eelmaa.narod.ru/urlit/urlit_main.html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литературы.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проект Юрия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Ээльмаа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Сайт  методико-литературной почтовой рассылки для школьных учителей литературы, старшеклассников, людей, интересующихся филологией и преподаванием литературы.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http://www.ruthenia.ru/tiutcheviana/index.html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Тютчевиана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Cайт рабочей группы по изучению творчества Ф. И. 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Тютчева.Представлены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библиографии работ о Тютчеве, полное генеалогическое дерево рода Тютчевых, раздел о музее-усадьбе 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вМураново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тексты стихотворений Тютчева, их аудиозаписи в исполнении известных актеров, а также переводы на русский язык произведений, созданных Тютчевым на французском, стихотворения, переведенные Тютчевым (оригинальные тексты и переводы других авторов), и переводы стихотворений Тютчева на иностранные языки.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http://lermontov.niv.ru/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посвящен жизни и творчеству поэта.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http://tolstoy.lit-info.ru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Тексты произведений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романы, повести, рассказы, публицистика, философия и религия; биография Л.Н. Толстого, написанная  П.И. Бирюковым (</w:t>
      </w:r>
      <w:r w:rsidRPr="00844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Павел Бирюков. </w:t>
      </w:r>
      <w:r w:rsidRPr="005F7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Биография Л. Н. Толстого, книга первая (Серия "Гений в искусстве"), М., "Алгоритм", 2000;</w:t>
      </w:r>
      <w:r w:rsidRPr="00844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http://chehov.niv.ru/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имеется биография и воспоминания современников, фотографии и информация о семье, рассказывается о памятных чеховских местах и музеях; публикуются тексты рассказов и пьес.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http://metaphor.narod.ru/index.htm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метафоры.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метафоры, подборка литературы о метафоре, примеры метафор языковых и графических.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http://slovesnik-oka.narod.ru/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Словесник.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знакомит с учеными-методистами России, чьи имена известны по большей части только специалистам-преподавателям русского языка, авторами школьных и вузовских учебников. Сайт знакомит также с ресурсами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Интерента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преподавания русского языка.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проекта - доктор педагогических наук, профессор Е.В. Архипова.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http://www.aleksandrpushkin.net.ru/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посвящен классику русской литературы, поэту и драматургу, А.С. Пушкину. Дается биография поэта, информация о музеях Пушкина, тексты его произведений, цитаты, галерея портретов, статьи о творчестве поэта, школьные сочинения.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http://esenin.niv.ru/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публикуются различные варианты биографий поэта и его автобиографические наброски, произведения, документы, связанные с жизнью и творчеством поэта, материалы о смерти Есенина.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http://esenin.ru/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С.А. Есенин. Жизнь моя, иль ты приснилась мне...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посвящен жизни и творчеству поэта. Предлагаются биография, стихи и поэмы, аудио- и видеоматериалы, информация о есенинских местах и много другой информации.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http://literus.net/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 о русском языке и литературе.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можно найти правила по орфографии и пунктуации русского языка, учебники и сочинения по литературе, литературный словарь, методические материалы, материалы для подготовки к ЕГЭ.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http://griboedov.lit-info.ru/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Грибоедов.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представлены биография и воспоминания, драматургия и стихотворения, литературная критика.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http://lib.prosv.ru/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Школьная библиотека.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собрана вся школьная программа по литературе. Бесплатно и в разных электронных форматах собраны произведения от классиков до современников. Проект издательства "Просвещение".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apchekhov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сайте представлена биография, рассказы о чеховских местах, Чехов и театр, книги о Чехове и произведения самого писателя.</w:t>
      </w:r>
    </w:p>
    <w:p w:rsidR="00844BAC" w:rsidRPr="005F70C2" w:rsidRDefault="00844BAC" w:rsidP="0084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silverage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Серебряного века силуэт...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Культура Серебряного века – биографии и произведения писателей, поэтов, музыкантов, художников, театральных деятелей; статьи о литературных течениях и направлениях, периодических изданиях того периода; мемуары и др. публикации.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http://turgenev.lit-info.ru/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публикуются тексты романов, повестей и рассказов, пьес писателя, а также выдержки из книги: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В. Лебедев. Тургенев. - М: Молодая гвардия, 1990 - (Жизнь замечательных людей).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byliny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былины.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 -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для широкой аудитории мир русского былинного эпоса. В разделе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Былины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классические тексты, то есть былины, записанные собирателями XVIII-XX веков в далеких российских  селах. В разделе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Честь-Хвала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переложения классических былин на современный язык, сделанные Алексеем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Лельчуком</w:t>
      </w:r>
      <w:proofErr w:type="spellEnd"/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удобства в конце каждого переложения дана ссылка на исходную былину, а  в конце былин есть ссылка на переложения. Раздел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Персонажи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небольшой справочник по основным былинным героям. На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Детской страничке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изложена интересная информация об истории русских былин, написанная специально для юных посетителей нашего сайта. В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Библиотеке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прочитать интересные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книги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русскому эпосу, так и по истории Древней Руси.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www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slovorusskoe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Main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html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Русское.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посвящен русскому языку и фольклору.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собраны пословицы и поговорки, высказывания и стихи о русском языке, статьи о фольклоре и обрядах, игры и развивающие материалы для детей.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gorkiy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lit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-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info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сайте публикуются произведения писателя (повести, рассказы, пьесы), письма и публицистика, воспоминания, биографические и критические статьи.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krylov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lit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-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info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сайте можно почитать басни, стихи, пьесы и прозу И.А. Крылова, воспоминания его современников, биографию баснописца и критические статьи.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alekspushkin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Пушкин.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сайте опубликованы стихотворения, поэмы, романы, драматические произведения, отрывки и наброски.</w:t>
      </w:r>
    </w:p>
    <w:p w:rsidR="00844BAC" w:rsidRPr="005F70C2" w:rsidRDefault="00844BAC" w:rsidP="00844B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s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-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marshak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index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«Недописанная страница» Самуил Маршак.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о жизни и творчестве Самуила Яковлевича Маршака – биография, творчество (поэзия, проза, пьесы, переводы), </w:t>
      </w:r>
      <w:proofErr w:type="spellStart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фотоархив</w:t>
      </w:r>
      <w:proofErr w:type="spellEnd"/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информация об изданиях и художниках-иллюстраторах, работавших с Маршаком.</w:t>
      </w:r>
    </w:p>
    <w:p w:rsidR="00844BAC" w:rsidRPr="005F70C2" w:rsidRDefault="00844BAC" w:rsidP="0084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http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://</w:t>
        </w:r>
        <w:proofErr w:type="spellStart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litro</w:t>
        </w:r>
        <w:proofErr w:type="spellEnd"/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.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val="en-US" w:eastAsia="ru-RU"/>
          </w:rPr>
          <w:t>info</w:t>
        </w:r>
        <w:r w:rsidRPr="00844BAC">
          <w:rPr>
            <w:rFonts w:ascii="Times New Roman" w:eastAsia="Times New Roman" w:hAnsi="Times New Roman" w:cs="Times New Roman"/>
            <w:color w:val="8B8881"/>
            <w:sz w:val="24"/>
            <w:szCs w:val="24"/>
            <w:u w:val="single"/>
            <w:lang w:eastAsia="ru-RU"/>
          </w:rPr>
          <w:t>/</w:t>
        </w:r>
      </w:hyperlink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44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детская литература.</w:t>
      </w:r>
      <w:r w:rsidRPr="0084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Методологические основы детской литературы, история ее развития, характеристика детской литературы различных авторов, статьи русских писателей о детской литературе.</w:t>
      </w:r>
    </w:p>
    <w:p w:rsidR="003167C7" w:rsidRPr="00844BAC" w:rsidRDefault="003167C7">
      <w:pPr>
        <w:rPr>
          <w:rFonts w:ascii="Times New Roman" w:hAnsi="Times New Roman" w:cs="Times New Roman"/>
          <w:sz w:val="24"/>
          <w:szCs w:val="24"/>
        </w:rPr>
      </w:pPr>
    </w:p>
    <w:sectPr w:rsidR="003167C7" w:rsidRPr="00844BAC" w:rsidSect="0031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44BAC"/>
    <w:rsid w:val="003167C7"/>
    <w:rsid w:val="0084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zar.ru/" TargetMode="External"/><Relationship Id="rId13" Type="http://schemas.openxmlformats.org/officeDocument/2006/relationships/hyperlink" Target="http://yamal.org/ook/" TargetMode="External"/><Relationship Id="rId18" Type="http://schemas.openxmlformats.org/officeDocument/2006/relationships/hyperlink" Target="http://www.klassika.ru/" TargetMode="External"/><Relationship Id="rId26" Type="http://schemas.openxmlformats.org/officeDocument/2006/relationships/hyperlink" Target="http://metaphor.narod.ru/index.htm" TargetMode="External"/><Relationship Id="rId39" Type="http://schemas.openxmlformats.org/officeDocument/2006/relationships/hyperlink" Target="http://gorkiy.lit-inf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elmaa.narod.ru/urlit/urlit_main.html" TargetMode="External"/><Relationship Id="rId34" Type="http://schemas.openxmlformats.org/officeDocument/2006/relationships/hyperlink" Target="http://apchekhov.ru/" TargetMode="External"/><Relationship Id="rId42" Type="http://schemas.openxmlformats.org/officeDocument/2006/relationships/hyperlink" Target="http://s-marshak.ru/index.htm" TargetMode="External"/><Relationship Id="rId7" Type="http://schemas.openxmlformats.org/officeDocument/2006/relationships/hyperlink" Target="http://www.repetitor.org/" TargetMode="External"/><Relationship Id="rId12" Type="http://schemas.openxmlformats.org/officeDocument/2006/relationships/hyperlink" Target="http://www.pereplet.ru/dostoevsky/osn.html" TargetMode="External"/><Relationship Id="rId17" Type="http://schemas.openxmlformats.org/officeDocument/2006/relationships/hyperlink" Target="http://old-russian.narod.ru/" TargetMode="External"/><Relationship Id="rId25" Type="http://schemas.openxmlformats.org/officeDocument/2006/relationships/hyperlink" Target="http://chehov.niv.ru/" TargetMode="External"/><Relationship Id="rId33" Type="http://schemas.openxmlformats.org/officeDocument/2006/relationships/hyperlink" Target="http://lib.prosv.ru/" TargetMode="External"/><Relationship Id="rId38" Type="http://schemas.openxmlformats.org/officeDocument/2006/relationships/hyperlink" Target="http://www.slovorusskoe.ru/Ma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t.1september.ru/index.php" TargetMode="External"/><Relationship Id="rId20" Type="http://schemas.openxmlformats.org/officeDocument/2006/relationships/hyperlink" Target="http://math.msu.su/~apentus/znaete/" TargetMode="External"/><Relationship Id="rId29" Type="http://schemas.openxmlformats.org/officeDocument/2006/relationships/hyperlink" Target="http://esenin.niv.ru/" TargetMode="External"/><Relationship Id="rId41" Type="http://schemas.openxmlformats.org/officeDocument/2006/relationships/hyperlink" Target="http://alekspushki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thenia.ru/apr/?nocalendar=1" TargetMode="External"/><Relationship Id="rId11" Type="http://schemas.openxmlformats.org/officeDocument/2006/relationships/hyperlink" Target="http://www.feb-web.ru/" TargetMode="External"/><Relationship Id="rId24" Type="http://schemas.openxmlformats.org/officeDocument/2006/relationships/hyperlink" Target="http://tolstoy.lit-info.ru/" TargetMode="External"/><Relationship Id="rId32" Type="http://schemas.openxmlformats.org/officeDocument/2006/relationships/hyperlink" Target="http://griboedov.lit-info.ru/" TargetMode="External"/><Relationship Id="rId37" Type="http://schemas.openxmlformats.org/officeDocument/2006/relationships/hyperlink" Target="http://www.byliny.ru/" TargetMode="External"/><Relationship Id="rId40" Type="http://schemas.openxmlformats.org/officeDocument/2006/relationships/hyperlink" Target="http://krylov.lit-info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gramma.ru/" TargetMode="External"/><Relationship Id="rId15" Type="http://schemas.openxmlformats.org/officeDocument/2006/relationships/hyperlink" Target="http://www.ruscenter.ru/" TargetMode="External"/><Relationship Id="rId23" Type="http://schemas.openxmlformats.org/officeDocument/2006/relationships/hyperlink" Target="http://lermontov.niv.ru/" TargetMode="External"/><Relationship Id="rId28" Type="http://schemas.openxmlformats.org/officeDocument/2006/relationships/hyperlink" Target="http://www.aleksandrpushkin.net.ru/" TargetMode="External"/><Relationship Id="rId36" Type="http://schemas.openxmlformats.org/officeDocument/2006/relationships/hyperlink" Target="http://turgenev.lit-info.ru/" TargetMode="External"/><Relationship Id="rId10" Type="http://schemas.openxmlformats.org/officeDocument/2006/relationships/hyperlink" Target="http://www.vedu.ru/ExpDic/" TargetMode="External"/><Relationship Id="rId19" Type="http://schemas.openxmlformats.org/officeDocument/2006/relationships/hyperlink" Target="http://www.bulgakov.ru/" TargetMode="External"/><Relationship Id="rId31" Type="http://schemas.openxmlformats.org/officeDocument/2006/relationships/hyperlink" Target="http://literus.net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gramota.ru/" TargetMode="External"/><Relationship Id="rId9" Type="http://schemas.openxmlformats.org/officeDocument/2006/relationships/hyperlink" Target="http://pushkin.aha.ru/TEXT/map.htm" TargetMode="External"/><Relationship Id="rId14" Type="http://schemas.openxmlformats.org/officeDocument/2006/relationships/hyperlink" Target="http://writerstob.narod.ru/" TargetMode="External"/><Relationship Id="rId22" Type="http://schemas.openxmlformats.org/officeDocument/2006/relationships/hyperlink" Target="http://www.ruthenia.ru/tiutcheviana/index.html" TargetMode="External"/><Relationship Id="rId27" Type="http://schemas.openxmlformats.org/officeDocument/2006/relationships/hyperlink" Target="http://slovesnik-oka.narod.ru/" TargetMode="External"/><Relationship Id="rId30" Type="http://schemas.openxmlformats.org/officeDocument/2006/relationships/hyperlink" Target="http://esenin.ru/" TargetMode="External"/><Relationship Id="rId35" Type="http://schemas.openxmlformats.org/officeDocument/2006/relationships/hyperlink" Target="http://www.silverage.ru/" TargetMode="External"/><Relationship Id="rId43" Type="http://schemas.openxmlformats.org/officeDocument/2006/relationships/hyperlink" Target="http://litro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</cp:revision>
  <dcterms:created xsi:type="dcterms:W3CDTF">2016-02-10T08:03:00Z</dcterms:created>
  <dcterms:modified xsi:type="dcterms:W3CDTF">2016-02-10T08:07:00Z</dcterms:modified>
</cp:coreProperties>
</file>