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17" w:rsidRDefault="00981317" w:rsidP="00981317">
      <w:pPr>
        <w:pStyle w:val="a3"/>
        <w:jc w:val="center"/>
      </w:pPr>
      <w:r>
        <w:rPr>
          <w:b/>
          <w:bCs/>
          <w:sz w:val="32"/>
          <w:szCs w:val="32"/>
        </w:rPr>
        <w:t>Общие методические рекомендации к проведению уроков обучения грамоте в школе для слепых детей</w:t>
      </w:r>
    </w:p>
    <w:p w:rsidR="00981317" w:rsidRDefault="00981317" w:rsidP="00981317">
      <w:pPr>
        <w:pStyle w:val="a3"/>
      </w:pPr>
      <w:r>
        <w:t>        В методике процесс обучения грамоте традиционно делится на три периода: добукварный (</w:t>
      </w:r>
      <w:proofErr w:type="spellStart"/>
      <w:r>
        <w:t>доазбучный</w:t>
      </w:r>
      <w:proofErr w:type="spellEnd"/>
      <w:r>
        <w:t xml:space="preserve">), букварный (азбучный) и </w:t>
      </w:r>
      <w:proofErr w:type="spellStart"/>
      <w:r>
        <w:t>послебукварный</w:t>
      </w:r>
      <w:proofErr w:type="spellEnd"/>
      <w:r>
        <w:t xml:space="preserve"> (</w:t>
      </w:r>
      <w:proofErr w:type="spellStart"/>
      <w:r>
        <w:t>послеазбучный</w:t>
      </w:r>
      <w:proofErr w:type="spellEnd"/>
      <w:r>
        <w:t>)</w:t>
      </w:r>
    </w:p>
    <w:p w:rsidR="00981317" w:rsidRDefault="00981317" w:rsidP="00981317">
      <w:pPr>
        <w:pStyle w:val="a3"/>
      </w:pPr>
      <w:r>
        <w:t>        Каждый из периодов обучения грамоте незрячих школьников направлен на формирование определенных умений и имеет специфическое содержание</w:t>
      </w:r>
    </w:p>
    <w:p w:rsidR="00981317" w:rsidRDefault="00981317" w:rsidP="00981317">
      <w:pPr>
        <w:pStyle w:val="a3"/>
      </w:pPr>
      <w:r>
        <w:t>        </w:t>
      </w:r>
      <w:r>
        <w:rPr>
          <w:i/>
          <w:iCs/>
        </w:rPr>
        <w:t xml:space="preserve">Так в ходе </w:t>
      </w:r>
      <w:proofErr w:type="spellStart"/>
      <w:r>
        <w:rPr>
          <w:i/>
          <w:iCs/>
        </w:rPr>
        <w:t>добукварного</w:t>
      </w:r>
      <w:proofErr w:type="spellEnd"/>
      <w:r>
        <w:rPr>
          <w:i/>
          <w:iCs/>
        </w:rPr>
        <w:t xml:space="preserve"> периода основное внимание уделяется работе по таким направлениям как: </w:t>
      </w:r>
    </w:p>
    <w:p w:rsidR="00981317" w:rsidRDefault="00981317" w:rsidP="00981317">
      <w:pPr>
        <w:pStyle w:val="a3"/>
        <w:numPr>
          <w:ilvl w:val="0"/>
          <w:numId w:val="1"/>
        </w:numPr>
      </w:pPr>
      <w:r>
        <w:t>развитие осязательного восприятия;</w:t>
      </w:r>
    </w:p>
    <w:p w:rsidR="00981317" w:rsidRDefault="00981317" w:rsidP="00981317">
      <w:pPr>
        <w:pStyle w:val="a3"/>
        <w:numPr>
          <w:ilvl w:val="0"/>
          <w:numId w:val="1"/>
        </w:numPr>
      </w:pPr>
      <w:r>
        <w:t>развитие слухового восприятия;</w:t>
      </w:r>
    </w:p>
    <w:p w:rsidR="00981317" w:rsidRDefault="00981317" w:rsidP="00981317">
      <w:pPr>
        <w:pStyle w:val="a3"/>
        <w:numPr>
          <w:ilvl w:val="0"/>
          <w:numId w:val="1"/>
        </w:numPr>
      </w:pPr>
      <w:r>
        <w:t>охрана и развитие остаточного зрения;</w:t>
      </w:r>
    </w:p>
    <w:p w:rsidR="00981317" w:rsidRDefault="00981317" w:rsidP="00981317">
      <w:pPr>
        <w:pStyle w:val="a3"/>
        <w:numPr>
          <w:ilvl w:val="0"/>
          <w:numId w:val="1"/>
        </w:numPr>
      </w:pPr>
      <w:r>
        <w:t>развитие ориентировки в малом пространстве;</w:t>
      </w:r>
    </w:p>
    <w:p w:rsidR="00981317" w:rsidRDefault="00981317" w:rsidP="00981317">
      <w:pPr>
        <w:pStyle w:val="a3"/>
        <w:numPr>
          <w:ilvl w:val="0"/>
          <w:numId w:val="1"/>
        </w:numPr>
      </w:pPr>
      <w:r>
        <w:t>подготовка руки к письму и чтению рельефно-точечного шрифта;</w:t>
      </w:r>
    </w:p>
    <w:p w:rsidR="00981317" w:rsidRDefault="00981317" w:rsidP="00981317">
      <w:pPr>
        <w:pStyle w:val="a3"/>
        <w:numPr>
          <w:ilvl w:val="0"/>
          <w:numId w:val="1"/>
        </w:numPr>
      </w:pPr>
      <w:r>
        <w:t>развитие речи незрячих школьников.</w:t>
      </w:r>
    </w:p>
    <w:p w:rsidR="00981317" w:rsidRDefault="00981317" w:rsidP="00981317">
      <w:pPr>
        <w:pStyle w:val="a3"/>
      </w:pPr>
      <w:r>
        <w:rPr>
          <w:i/>
          <w:iCs/>
        </w:rPr>
        <w:t>В ходе работы по развитию осязательного восприятия у слепых учащихся формируются следующие умения:</w:t>
      </w:r>
    </w:p>
    <w:p w:rsidR="00981317" w:rsidRDefault="00981317" w:rsidP="00981317">
      <w:pPr>
        <w:pStyle w:val="a3"/>
        <w:numPr>
          <w:ilvl w:val="0"/>
          <w:numId w:val="2"/>
        </w:numPr>
      </w:pPr>
      <w:r>
        <w:t>умение обследовать предмет двумя руками (при ведущей роли правой руки) на рабочей поверхности стола;</w:t>
      </w:r>
    </w:p>
    <w:p w:rsidR="00981317" w:rsidRDefault="00981317" w:rsidP="00981317">
      <w:pPr>
        <w:pStyle w:val="a3"/>
        <w:numPr>
          <w:ilvl w:val="0"/>
          <w:numId w:val="2"/>
        </w:numPr>
      </w:pPr>
      <w:r>
        <w:t>умение последовательно (сверху вниз) и активно обследовать предмет;</w:t>
      </w:r>
    </w:p>
    <w:p w:rsidR="00981317" w:rsidRDefault="00981317" w:rsidP="00981317">
      <w:pPr>
        <w:pStyle w:val="a3"/>
        <w:numPr>
          <w:ilvl w:val="0"/>
          <w:numId w:val="2"/>
        </w:numPr>
      </w:pPr>
      <w:r>
        <w:t>умение использовать все способы осязательного восприятия: пальцевой, ладонный, кистевой;</w:t>
      </w:r>
    </w:p>
    <w:p w:rsidR="00981317" w:rsidRDefault="00981317" w:rsidP="00981317">
      <w:pPr>
        <w:pStyle w:val="a3"/>
        <w:numPr>
          <w:ilvl w:val="0"/>
          <w:numId w:val="2"/>
        </w:numPr>
      </w:pPr>
      <w:r>
        <w:t>умение различать признаки предметов по фактуре (гладкость, шероховатость), температурным качествам и др.;</w:t>
      </w:r>
    </w:p>
    <w:p w:rsidR="00981317" w:rsidRDefault="00981317" w:rsidP="00981317">
      <w:pPr>
        <w:pStyle w:val="a3"/>
        <w:numPr>
          <w:ilvl w:val="0"/>
          <w:numId w:val="2"/>
        </w:numPr>
      </w:pPr>
      <w:r>
        <w:t>умение определить материал, из которого сделан предмет.</w:t>
      </w:r>
    </w:p>
    <w:p w:rsidR="00981317" w:rsidRDefault="00981317" w:rsidP="00981317">
      <w:pPr>
        <w:pStyle w:val="a3"/>
      </w:pPr>
      <w:r>
        <w:rPr>
          <w:i/>
          <w:iCs/>
        </w:rPr>
        <w:t>В ходе работы по развитию слухового восприятия у незрячих школьников формируются следующие умения:</w:t>
      </w:r>
    </w:p>
    <w:p w:rsidR="00981317" w:rsidRDefault="00981317" w:rsidP="00981317">
      <w:pPr>
        <w:pStyle w:val="a3"/>
        <w:numPr>
          <w:ilvl w:val="0"/>
          <w:numId w:val="3"/>
        </w:numPr>
      </w:pPr>
      <w:r>
        <w:t>выделить звуки из окружающей действительности;</w:t>
      </w:r>
    </w:p>
    <w:p w:rsidR="00981317" w:rsidRDefault="00981317" w:rsidP="00981317">
      <w:pPr>
        <w:pStyle w:val="a3"/>
        <w:numPr>
          <w:ilvl w:val="0"/>
          <w:numId w:val="3"/>
        </w:numPr>
      </w:pPr>
      <w:r>
        <w:t>различать звуки из окружающей действительности;</w:t>
      </w:r>
    </w:p>
    <w:p w:rsidR="00981317" w:rsidRDefault="00981317" w:rsidP="00981317">
      <w:pPr>
        <w:pStyle w:val="a3"/>
        <w:numPr>
          <w:ilvl w:val="0"/>
          <w:numId w:val="3"/>
        </w:numPr>
      </w:pPr>
      <w:r>
        <w:t>соотносить звук с источником звука;</w:t>
      </w:r>
    </w:p>
    <w:p w:rsidR="00981317" w:rsidRDefault="00981317" w:rsidP="00981317">
      <w:pPr>
        <w:pStyle w:val="a3"/>
        <w:numPr>
          <w:ilvl w:val="0"/>
          <w:numId w:val="3"/>
        </w:numPr>
      </w:pPr>
      <w:r>
        <w:t>локализовать звук (по направлению, по расстоянию до источника звука, по силе звука).</w:t>
      </w:r>
    </w:p>
    <w:p w:rsidR="00981317" w:rsidRDefault="00981317" w:rsidP="00981317">
      <w:pPr>
        <w:pStyle w:val="a3"/>
      </w:pPr>
      <w:r>
        <w:rPr>
          <w:i/>
          <w:iCs/>
        </w:rPr>
        <w:t>В ходе работы по охране и развитию остаточного зрения у учащихся формируются такие умения как:</w:t>
      </w:r>
    </w:p>
    <w:p w:rsidR="00981317" w:rsidRDefault="00981317" w:rsidP="00981317">
      <w:pPr>
        <w:pStyle w:val="a3"/>
        <w:numPr>
          <w:ilvl w:val="0"/>
          <w:numId w:val="4"/>
        </w:numPr>
      </w:pPr>
      <w:proofErr w:type="gramStart"/>
      <w:r>
        <w:t>различать и узнавать предметы (натуральные предметы, муляжи, игрушки) и предметы, изображенные на цветных рельефных рисунках, аппликациях, крупных, четких, не перегруженных мягкими деталями, иллюстрациях по цвету, форме, величине;</w:t>
      </w:r>
      <w:proofErr w:type="gramEnd"/>
    </w:p>
    <w:p w:rsidR="00981317" w:rsidRDefault="00981317" w:rsidP="00981317">
      <w:pPr>
        <w:pStyle w:val="a3"/>
        <w:numPr>
          <w:ilvl w:val="0"/>
          <w:numId w:val="4"/>
        </w:numPr>
      </w:pPr>
      <w:r>
        <w:t>соотносить по цвету, форме, величине указанные предметы, изображения предметов;</w:t>
      </w:r>
    </w:p>
    <w:p w:rsidR="00981317" w:rsidRDefault="00981317" w:rsidP="00981317">
      <w:pPr>
        <w:pStyle w:val="a3"/>
        <w:numPr>
          <w:ilvl w:val="0"/>
          <w:numId w:val="4"/>
        </w:numPr>
      </w:pPr>
      <w:r>
        <w:t>оперировать сенсорными эталонами (цвет, форма, величина) в самостоятельной деятельности.</w:t>
      </w:r>
    </w:p>
    <w:p w:rsidR="00981317" w:rsidRDefault="00981317" w:rsidP="00981317">
      <w:pPr>
        <w:pStyle w:val="a3"/>
      </w:pPr>
      <w:r>
        <w:rPr>
          <w:i/>
          <w:iCs/>
        </w:rPr>
        <w:lastRenderedPageBreak/>
        <w:t>В ходе развития ориентировки в малом пространстве у учащихся формируются умения:</w:t>
      </w:r>
    </w:p>
    <w:p w:rsidR="00981317" w:rsidRDefault="00981317" w:rsidP="00981317">
      <w:pPr>
        <w:pStyle w:val="a3"/>
        <w:numPr>
          <w:ilvl w:val="0"/>
          <w:numId w:val="5"/>
        </w:numPr>
      </w:pPr>
      <w:r>
        <w:t>ориентироваться на рабочей поверхности стола;</w:t>
      </w:r>
    </w:p>
    <w:p w:rsidR="00981317" w:rsidRDefault="00981317" w:rsidP="00981317">
      <w:pPr>
        <w:pStyle w:val="a3"/>
        <w:numPr>
          <w:ilvl w:val="0"/>
          <w:numId w:val="5"/>
        </w:numPr>
      </w:pPr>
      <w:r>
        <w:t>ориентироваться на странице;</w:t>
      </w:r>
    </w:p>
    <w:p w:rsidR="00981317" w:rsidRDefault="00981317" w:rsidP="00981317">
      <w:pPr>
        <w:pStyle w:val="a3"/>
        <w:numPr>
          <w:ilvl w:val="0"/>
          <w:numId w:val="5"/>
        </w:numPr>
      </w:pPr>
      <w:r>
        <w:t>ориентироваться в книге;</w:t>
      </w:r>
    </w:p>
    <w:p w:rsidR="00981317" w:rsidRDefault="00981317" w:rsidP="00981317">
      <w:pPr>
        <w:pStyle w:val="a3"/>
        <w:numPr>
          <w:ilvl w:val="0"/>
          <w:numId w:val="5"/>
        </w:numPr>
      </w:pPr>
      <w:r>
        <w:t>ориентироваться в кассе и работать с ней;</w:t>
      </w:r>
    </w:p>
    <w:p w:rsidR="00981317" w:rsidRDefault="00981317" w:rsidP="00981317">
      <w:pPr>
        <w:pStyle w:val="a3"/>
        <w:numPr>
          <w:ilvl w:val="0"/>
          <w:numId w:val="5"/>
        </w:numPr>
      </w:pPr>
      <w:r>
        <w:t>ориентироваться в брайлевском приборе и работать с ним.</w:t>
      </w:r>
    </w:p>
    <w:p w:rsidR="00981317" w:rsidRDefault="00981317" w:rsidP="00981317">
      <w:pPr>
        <w:pStyle w:val="a3"/>
      </w:pPr>
      <w:r>
        <w:rPr>
          <w:i/>
          <w:iCs/>
        </w:rPr>
        <w:t xml:space="preserve">В ходе подготовки руки к письму и чтению рельефно-точечного шрифта внимание учителя должно быть направлено </w:t>
      </w:r>
      <w:proofErr w:type="gramStart"/>
      <w:r>
        <w:rPr>
          <w:i/>
          <w:iCs/>
        </w:rPr>
        <w:t>на</w:t>
      </w:r>
      <w:proofErr w:type="gramEnd"/>
      <w:r>
        <w:rPr>
          <w:i/>
          <w:iCs/>
        </w:rPr>
        <w:t>:</w:t>
      </w:r>
    </w:p>
    <w:p w:rsidR="00981317" w:rsidRDefault="00981317" w:rsidP="00981317">
      <w:pPr>
        <w:pStyle w:val="a3"/>
        <w:numPr>
          <w:ilvl w:val="0"/>
          <w:numId w:val="6"/>
        </w:numPr>
      </w:pPr>
      <w:r>
        <w:t>развитие кожной чувствительности пальцев рук;</w:t>
      </w:r>
    </w:p>
    <w:p w:rsidR="00981317" w:rsidRDefault="00981317" w:rsidP="00981317">
      <w:pPr>
        <w:pStyle w:val="a3"/>
        <w:numPr>
          <w:ilvl w:val="0"/>
          <w:numId w:val="6"/>
        </w:numPr>
      </w:pPr>
      <w:r>
        <w:t>умение воспринимать и различать рельефные точки;</w:t>
      </w:r>
    </w:p>
    <w:p w:rsidR="00981317" w:rsidRDefault="00981317" w:rsidP="00981317">
      <w:pPr>
        <w:pStyle w:val="a3"/>
        <w:numPr>
          <w:ilvl w:val="0"/>
          <w:numId w:val="6"/>
        </w:numPr>
      </w:pPr>
      <w:r>
        <w:t>развитие мелкой моторики рук;</w:t>
      </w:r>
    </w:p>
    <w:p w:rsidR="00981317" w:rsidRDefault="00981317" w:rsidP="00981317">
      <w:pPr>
        <w:pStyle w:val="a3"/>
        <w:numPr>
          <w:ilvl w:val="0"/>
          <w:numId w:val="6"/>
        </w:numPr>
      </w:pPr>
      <w:r>
        <w:t>умение работать грифелем.</w:t>
      </w:r>
    </w:p>
    <w:p w:rsidR="00981317" w:rsidRDefault="00981317" w:rsidP="00981317">
      <w:pPr>
        <w:pStyle w:val="a3"/>
      </w:pPr>
      <w:r>
        <w:rPr>
          <w:i/>
          <w:iCs/>
        </w:rPr>
        <w:t>В ходе развития речи у незрячих учащихся формируются такие умения как: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принимать участие в беседе (по жизненным впечатлениям, по содержанию рассказа или сказки);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 xml:space="preserve">пересказывать </w:t>
      </w:r>
      <w:proofErr w:type="gramStart"/>
      <w:r>
        <w:t>прослушанное</w:t>
      </w:r>
      <w:proofErr w:type="gramEnd"/>
      <w:r>
        <w:t xml:space="preserve"> по вопросам учителя;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сопоставлять предметы по их признакам;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группировать предметы (исключать лишний предмет);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классифицировать предметы по их видовым понятиям;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классифицировать названия предметов;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подбирать слова, характеризующие действия и признаки предметов;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выделять из устной речи предложения в 2-3 слова;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определять количество слов в предложении;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составлять короткие предложения по опорным словам;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делить (устно) слова на части (слоги);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выделять гласные и согласные звуки;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осуществлять звуковой анализ слов;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осуществлять правильную артикуляцию звуков;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выделять гласные в слоге;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читать рельефные рисунки;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коллективно составлять рассказ по сюжету;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разучивать стихотворение с голоса учителя;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соотносить слова и образы;</w:t>
      </w:r>
    </w:p>
    <w:p w:rsidR="00981317" w:rsidRDefault="00981317" w:rsidP="00981317">
      <w:pPr>
        <w:pStyle w:val="a3"/>
        <w:numPr>
          <w:ilvl w:val="0"/>
          <w:numId w:val="7"/>
        </w:numPr>
      </w:pPr>
      <w:r>
        <w:t>пополнять словарный запас.</w:t>
      </w:r>
    </w:p>
    <w:p w:rsidR="00981317" w:rsidRDefault="00981317" w:rsidP="00981317">
      <w:pPr>
        <w:pStyle w:val="a3"/>
      </w:pPr>
      <w:r>
        <w:t>В добукварный период учитель использует на уроках чтения и письма натуральные предметы, чучела, изделия из папье-маше, муляжи, аппликации, рельефные рисунки, разнообразный занимательный материал: загадки; доскажи словечко; узнай по описанию, по голосу, по запаху и т.д.</w:t>
      </w:r>
    </w:p>
    <w:p w:rsidR="00981317" w:rsidRDefault="00981317" w:rsidP="00981317">
      <w:pPr>
        <w:pStyle w:val="a3"/>
      </w:pPr>
      <w:r>
        <w:t>Широко применяются звукозаписи сказок, стихов, песен, звуков, голосов животных, шумов улицы.</w:t>
      </w:r>
    </w:p>
    <w:p w:rsidR="00981317" w:rsidRDefault="00981317" w:rsidP="00981317">
      <w:pPr>
        <w:pStyle w:val="a3"/>
      </w:pPr>
      <w:r>
        <w:t>Задания на уроках в этот период могут давать Незнайка, Буратино, Карлсон и т.д. Эти герои могут присутствовать на уроке в виде игрушек, аппликаций.</w:t>
      </w:r>
    </w:p>
    <w:p w:rsidR="00981317" w:rsidRDefault="00981317" w:rsidP="00981317">
      <w:pPr>
        <w:pStyle w:val="a3"/>
      </w:pPr>
      <w:r>
        <w:lastRenderedPageBreak/>
        <w:t xml:space="preserve">На уроках </w:t>
      </w:r>
      <w:proofErr w:type="spellStart"/>
      <w:r>
        <w:t>добукварного</w:t>
      </w:r>
      <w:proofErr w:type="spellEnd"/>
      <w:r>
        <w:t xml:space="preserve"> периода в школе для слепых широко используется </w:t>
      </w:r>
      <w:proofErr w:type="spellStart"/>
      <w:r>
        <w:t>инсценирование</w:t>
      </w:r>
      <w:proofErr w:type="spellEnd"/>
      <w:r>
        <w:t xml:space="preserve"> сказок, стихов, диалоги в лицах.</w:t>
      </w:r>
    </w:p>
    <w:p w:rsidR="00981317" w:rsidRDefault="00981317" w:rsidP="00981317">
      <w:pPr>
        <w:pStyle w:val="a3"/>
      </w:pPr>
      <w:r>
        <w:t>На каждом уроке необходимо проводить две-три физкультминутки со стихами, музыкой, движениями, а на уроке письма обязательно проводить физкультминутку для рук.</w:t>
      </w:r>
    </w:p>
    <w:p w:rsidR="00981317" w:rsidRDefault="00981317" w:rsidP="00981317">
      <w:pPr>
        <w:pStyle w:val="a3"/>
      </w:pPr>
      <w:r>
        <w:rPr>
          <w:i/>
          <w:iCs/>
        </w:rPr>
        <w:t>В ходе букварного периода работа по перечисленным направлениям идет параллельно с формированием умений:</w:t>
      </w:r>
    </w:p>
    <w:p w:rsidR="00981317" w:rsidRDefault="00981317" w:rsidP="00981317">
      <w:pPr>
        <w:pStyle w:val="a3"/>
        <w:numPr>
          <w:ilvl w:val="0"/>
          <w:numId w:val="8"/>
        </w:numPr>
      </w:pPr>
      <w:r>
        <w:t>обозначать звуки речи рельефно-точечными буквами;</w:t>
      </w:r>
    </w:p>
    <w:p w:rsidR="00981317" w:rsidRDefault="00981317" w:rsidP="00981317">
      <w:pPr>
        <w:pStyle w:val="a3"/>
        <w:numPr>
          <w:ilvl w:val="0"/>
          <w:numId w:val="8"/>
        </w:numPr>
      </w:pPr>
      <w:r>
        <w:t>находить место буквы в кассе;</w:t>
      </w:r>
    </w:p>
    <w:p w:rsidR="00981317" w:rsidRDefault="00981317" w:rsidP="00981317">
      <w:pPr>
        <w:pStyle w:val="a3"/>
        <w:numPr>
          <w:ilvl w:val="0"/>
          <w:numId w:val="8"/>
        </w:numPr>
      </w:pPr>
      <w:r>
        <w:t>различать звуки на слух (в собственной речи и в речи окружающих);</w:t>
      </w:r>
    </w:p>
    <w:p w:rsidR="00981317" w:rsidRDefault="00981317" w:rsidP="00981317">
      <w:pPr>
        <w:pStyle w:val="a3"/>
        <w:numPr>
          <w:ilvl w:val="0"/>
          <w:numId w:val="8"/>
        </w:numPr>
      </w:pPr>
      <w:r>
        <w:t>устанавливать последовательность звуков в словах;</w:t>
      </w:r>
    </w:p>
    <w:p w:rsidR="00981317" w:rsidRDefault="00981317" w:rsidP="00981317">
      <w:pPr>
        <w:pStyle w:val="a3"/>
        <w:numPr>
          <w:ilvl w:val="0"/>
          <w:numId w:val="8"/>
        </w:numPr>
      </w:pPr>
      <w:r>
        <w:t>правильно артикулировать звуки;</w:t>
      </w:r>
    </w:p>
    <w:p w:rsidR="00981317" w:rsidRDefault="00981317" w:rsidP="00981317">
      <w:pPr>
        <w:pStyle w:val="a3"/>
        <w:numPr>
          <w:ilvl w:val="0"/>
          <w:numId w:val="8"/>
        </w:numPr>
      </w:pPr>
      <w:r>
        <w:t>читать прямые слоги и постепенно усложняющиеся слова;</w:t>
      </w:r>
    </w:p>
    <w:p w:rsidR="00981317" w:rsidRDefault="00981317" w:rsidP="00981317">
      <w:pPr>
        <w:pStyle w:val="a3"/>
        <w:numPr>
          <w:ilvl w:val="0"/>
          <w:numId w:val="8"/>
        </w:numPr>
      </w:pPr>
      <w:r>
        <w:t>выкладывать на линейке:</w:t>
      </w:r>
    </w:p>
    <w:p w:rsidR="00981317" w:rsidRDefault="00981317" w:rsidP="00981317">
      <w:pPr>
        <w:pStyle w:val="a3"/>
        <w:numPr>
          <w:ilvl w:val="0"/>
          <w:numId w:val="8"/>
        </w:numPr>
      </w:pPr>
      <w:r>
        <w:t>слова, включающие открытые и закрытые звуки;</w:t>
      </w:r>
    </w:p>
    <w:p w:rsidR="00981317" w:rsidRDefault="00981317" w:rsidP="00981317">
      <w:pPr>
        <w:pStyle w:val="a3"/>
        <w:numPr>
          <w:ilvl w:val="0"/>
          <w:numId w:val="8"/>
        </w:numPr>
      </w:pPr>
      <w:r>
        <w:t>слова, включающие как твердые, так и мягкие согласные;</w:t>
      </w:r>
    </w:p>
    <w:p w:rsidR="00981317" w:rsidRDefault="00981317" w:rsidP="00981317">
      <w:pPr>
        <w:pStyle w:val="a3"/>
        <w:numPr>
          <w:ilvl w:val="0"/>
          <w:numId w:val="8"/>
        </w:numPr>
      </w:pPr>
      <w:r>
        <w:t>слова, содержащие стечение согласных всех видов, твердый и мягкий знаки;</w:t>
      </w:r>
    </w:p>
    <w:p w:rsidR="00981317" w:rsidRDefault="00981317" w:rsidP="00981317">
      <w:pPr>
        <w:pStyle w:val="a3"/>
        <w:numPr>
          <w:ilvl w:val="0"/>
          <w:numId w:val="8"/>
        </w:numPr>
      </w:pPr>
      <w:r>
        <w:t>преобразовывать одно слово в другое путем замены, вставки, перестановки, добавления и усечения букв и слогов в слове;</w:t>
      </w:r>
    </w:p>
    <w:p w:rsidR="00981317" w:rsidRDefault="00981317" w:rsidP="00981317">
      <w:pPr>
        <w:pStyle w:val="a3"/>
        <w:numPr>
          <w:ilvl w:val="0"/>
          <w:numId w:val="8"/>
        </w:numPr>
      </w:pPr>
      <w:r>
        <w:t>читать предложения и небольшие тексты;</w:t>
      </w:r>
    </w:p>
    <w:p w:rsidR="00981317" w:rsidRDefault="00981317" w:rsidP="00981317">
      <w:pPr>
        <w:pStyle w:val="a3"/>
        <w:numPr>
          <w:ilvl w:val="0"/>
          <w:numId w:val="8"/>
        </w:numPr>
      </w:pPr>
      <w:r>
        <w:t xml:space="preserve">писать слова с сочетаниями </w:t>
      </w:r>
      <w:proofErr w:type="spellStart"/>
      <w:r>
        <w:t>жи</w:t>
      </w:r>
      <w:proofErr w:type="spellEnd"/>
      <w:r>
        <w:t xml:space="preserve">, </w:t>
      </w:r>
      <w:proofErr w:type="spellStart"/>
      <w:r>
        <w:t>ши</w:t>
      </w:r>
      <w:proofErr w:type="spellEnd"/>
      <w:r>
        <w:t xml:space="preserve">, </w:t>
      </w:r>
      <w:proofErr w:type="spellStart"/>
      <w:r>
        <w:t>ча</w:t>
      </w:r>
      <w:proofErr w:type="spellEnd"/>
      <w:r>
        <w:t xml:space="preserve">, чу, </w:t>
      </w:r>
      <w:proofErr w:type="spellStart"/>
      <w:r>
        <w:t>ща</w:t>
      </w:r>
      <w:proofErr w:type="spellEnd"/>
      <w:r>
        <w:t xml:space="preserve">, </w:t>
      </w:r>
      <w:proofErr w:type="spellStart"/>
      <w:r>
        <w:t>щу</w:t>
      </w:r>
      <w:proofErr w:type="spellEnd"/>
      <w:r>
        <w:t>.</w:t>
      </w:r>
    </w:p>
    <w:p w:rsidR="00981317" w:rsidRDefault="00981317" w:rsidP="00981317">
      <w:pPr>
        <w:pStyle w:val="a3"/>
      </w:pPr>
      <w:r>
        <w:rPr>
          <w:i/>
          <w:iCs/>
        </w:rPr>
        <w:t>В ходе послебукварного периода наряду с развитием вышеперечисленных умений идет работа по формированию умений:</w:t>
      </w:r>
    </w:p>
    <w:p w:rsidR="00981317" w:rsidRDefault="00981317" w:rsidP="00981317">
      <w:pPr>
        <w:pStyle w:val="a3"/>
        <w:numPr>
          <w:ilvl w:val="0"/>
          <w:numId w:val="9"/>
        </w:numPr>
      </w:pPr>
      <w:r>
        <w:t>читать по слогам и целыми словами;</w:t>
      </w:r>
    </w:p>
    <w:p w:rsidR="00981317" w:rsidRDefault="00981317" w:rsidP="00981317">
      <w:pPr>
        <w:pStyle w:val="a3"/>
        <w:numPr>
          <w:ilvl w:val="0"/>
          <w:numId w:val="9"/>
        </w:numPr>
      </w:pPr>
      <w:r>
        <w:t>читать связные тексты;</w:t>
      </w:r>
    </w:p>
    <w:p w:rsidR="00981317" w:rsidRDefault="00981317" w:rsidP="00981317">
      <w:pPr>
        <w:pStyle w:val="a3"/>
        <w:numPr>
          <w:ilvl w:val="0"/>
          <w:numId w:val="9"/>
        </w:numPr>
      </w:pPr>
      <w:r>
        <w:t>дифференцировать связный текст от набора предложений;</w:t>
      </w:r>
    </w:p>
    <w:p w:rsidR="00981317" w:rsidRDefault="00981317" w:rsidP="00981317">
      <w:pPr>
        <w:pStyle w:val="a3"/>
        <w:numPr>
          <w:ilvl w:val="0"/>
          <w:numId w:val="9"/>
        </w:numPr>
      </w:pPr>
      <w:r>
        <w:t>подбирать заглавия к тексту;</w:t>
      </w:r>
    </w:p>
    <w:p w:rsidR="00981317" w:rsidRDefault="00981317" w:rsidP="00981317">
      <w:pPr>
        <w:pStyle w:val="a3"/>
        <w:numPr>
          <w:ilvl w:val="0"/>
          <w:numId w:val="9"/>
        </w:numPr>
      </w:pPr>
      <w:r>
        <w:t xml:space="preserve">давать ответы на вопросы по содержанию </w:t>
      </w:r>
      <w:proofErr w:type="gramStart"/>
      <w:r>
        <w:t>прочитанного</w:t>
      </w:r>
      <w:proofErr w:type="gramEnd"/>
      <w:r>
        <w:t>;</w:t>
      </w:r>
    </w:p>
    <w:p w:rsidR="00981317" w:rsidRDefault="00981317" w:rsidP="00981317">
      <w:pPr>
        <w:pStyle w:val="a3"/>
        <w:numPr>
          <w:ilvl w:val="0"/>
          <w:numId w:val="9"/>
        </w:numPr>
      </w:pPr>
      <w:r>
        <w:t>находить в тексте предложения для ответа на вопросы;</w:t>
      </w:r>
    </w:p>
    <w:p w:rsidR="00981317" w:rsidRDefault="00981317" w:rsidP="00981317">
      <w:pPr>
        <w:pStyle w:val="a3"/>
        <w:numPr>
          <w:ilvl w:val="0"/>
          <w:numId w:val="9"/>
        </w:numPr>
      </w:pPr>
      <w:r>
        <w:t>оценить (элементарно) прочитанное;</w:t>
      </w:r>
    </w:p>
    <w:p w:rsidR="00981317" w:rsidRDefault="00981317" w:rsidP="00981317">
      <w:pPr>
        <w:pStyle w:val="a3"/>
        <w:numPr>
          <w:ilvl w:val="0"/>
          <w:numId w:val="9"/>
        </w:numPr>
      </w:pPr>
      <w:r>
        <w:t>читать диалоги;</w:t>
      </w:r>
    </w:p>
    <w:p w:rsidR="00981317" w:rsidRDefault="00981317" w:rsidP="00981317">
      <w:pPr>
        <w:pStyle w:val="a3"/>
        <w:numPr>
          <w:ilvl w:val="0"/>
          <w:numId w:val="9"/>
        </w:numPr>
      </w:pPr>
      <w:r>
        <w:t>соблюдать паузы, интонации, соответствующие знакам препинания (точке, восклицательному и вопросительному знаку, запятой);</w:t>
      </w:r>
    </w:p>
    <w:p w:rsidR="00981317" w:rsidRDefault="00981317" w:rsidP="00981317">
      <w:pPr>
        <w:pStyle w:val="a3"/>
        <w:numPr>
          <w:ilvl w:val="0"/>
          <w:numId w:val="9"/>
        </w:numPr>
      </w:pPr>
      <w:r>
        <w:t>выразительно читать наизусть стихотворение;</w:t>
      </w:r>
    </w:p>
    <w:p w:rsidR="00981317" w:rsidRDefault="00981317" w:rsidP="00981317">
      <w:pPr>
        <w:pStyle w:val="a3"/>
        <w:numPr>
          <w:ilvl w:val="0"/>
          <w:numId w:val="9"/>
        </w:numPr>
      </w:pPr>
      <w:r>
        <w:t>пересказывать прочитанное;</w:t>
      </w:r>
    </w:p>
    <w:p w:rsidR="00981317" w:rsidRDefault="00981317" w:rsidP="00981317">
      <w:pPr>
        <w:pStyle w:val="a3"/>
        <w:numPr>
          <w:ilvl w:val="0"/>
          <w:numId w:val="9"/>
        </w:numPr>
      </w:pPr>
      <w:r>
        <w:t>правильно использовать особенности устной речи (правильное произношение, громкость, темп речи);</w:t>
      </w:r>
    </w:p>
    <w:p w:rsidR="00981317" w:rsidRDefault="00981317" w:rsidP="00981317">
      <w:pPr>
        <w:pStyle w:val="a3"/>
        <w:numPr>
          <w:ilvl w:val="0"/>
          <w:numId w:val="9"/>
        </w:numPr>
      </w:pPr>
      <w:r>
        <w:t>заучивать наизусть небольшой текст;</w:t>
      </w:r>
    </w:p>
    <w:p w:rsidR="00981317" w:rsidRDefault="00981317" w:rsidP="00981317">
      <w:pPr>
        <w:pStyle w:val="a3"/>
        <w:numPr>
          <w:ilvl w:val="0"/>
          <w:numId w:val="9"/>
        </w:numPr>
      </w:pPr>
      <w:r>
        <w:t>правильно писать слова, написание которых не расходится с произношением;</w:t>
      </w:r>
    </w:p>
    <w:p w:rsidR="00981317" w:rsidRDefault="00981317" w:rsidP="00981317">
      <w:pPr>
        <w:pStyle w:val="a3"/>
        <w:numPr>
          <w:ilvl w:val="0"/>
          <w:numId w:val="9"/>
        </w:numPr>
      </w:pPr>
      <w:r>
        <w:t xml:space="preserve">записывать слова и предложения </w:t>
      </w:r>
      <w:proofErr w:type="gramStart"/>
      <w:r>
        <w:t xml:space="preserve">( </w:t>
      </w:r>
      <w:proofErr w:type="gramEnd"/>
      <w:r>
        <w:t>в два-три слова) после предварительного их анализа с учителем и самостоятельно.</w:t>
      </w:r>
    </w:p>
    <w:p w:rsidR="00981317" w:rsidRDefault="00981317" w:rsidP="00981317">
      <w:pPr>
        <w:pStyle w:val="a3"/>
      </w:pPr>
      <w:r>
        <w:t>В ходе обучения грамоте широко используются общедидактические методы и приемы работы по обучению школьников письму и чтению.</w:t>
      </w:r>
    </w:p>
    <w:p w:rsidR="00981317" w:rsidRDefault="00981317" w:rsidP="00981317">
      <w:pPr>
        <w:pStyle w:val="a3"/>
      </w:pPr>
      <w:r>
        <w:t xml:space="preserve">В то же время особенности познавательной деятельности незрячих школьников, обусловленные глубокими нарушениями зрения, приводят к необходимости </w:t>
      </w:r>
      <w:r>
        <w:lastRenderedPageBreak/>
        <w:t>использования ряда специфических методических приемов в процессе обучения слепых учащихся грамоте.</w:t>
      </w:r>
    </w:p>
    <w:p w:rsidR="00981317" w:rsidRDefault="00981317" w:rsidP="00981317">
      <w:pPr>
        <w:pStyle w:val="a3"/>
      </w:pPr>
      <w:r>
        <w:t>При выделении звука и знакомства со звуком большое внимание уделяется артикуляции. Необходимость тщательной работы над артикуляцией звуков незрячими школьниками обусловливается возникновением у них значительных трудностей, связанных с невозможностью (или затрудненностью) подражательной деятельности.</w:t>
      </w:r>
    </w:p>
    <w:p w:rsidR="00981317" w:rsidRDefault="00981317" w:rsidP="00981317">
      <w:pPr>
        <w:pStyle w:val="a3"/>
      </w:pPr>
      <w:r>
        <w:t xml:space="preserve">При выделении звука и знакомстве со звуком  учитель подробно рассказывает незрячим учащимся, какие органы речи участвуют в произношении данного звука (язык, зубы, губы, твердое небо; воздух проходит свободно через рот или встречает преграду, через нос и т.д.). Кроме этого, необходимо организовать работу по наблюдению детей за артикуляцией того или иного звука. </w:t>
      </w:r>
      <w:r>
        <w:rPr>
          <w:i/>
          <w:iCs/>
        </w:rPr>
        <w:t>В этих целях целесообразно использовать следующие приемы:</w:t>
      </w:r>
    </w:p>
    <w:p w:rsidR="00981317" w:rsidRDefault="00981317" w:rsidP="00981317">
      <w:pPr>
        <w:pStyle w:val="a3"/>
        <w:numPr>
          <w:ilvl w:val="0"/>
          <w:numId w:val="10"/>
        </w:numPr>
      </w:pPr>
      <w:r>
        <w:t>поднесение ладони правой руки ко рту с целью определения того, как выходит воздух;</w:t>
      </w:r>
    </w:p>
    <w:p w:rsidR="00981317" w:rsidRDefault="00981317" w:rsidP="00981317">
      <w:pPr>
        <w:pStyle w:val="a3"/>
        <w:numPr>
          <w:ilvl w:val="0"/>
          <w:numId w:val="10"/>
        </w:numPr>
      </w:pPr>
      <w:r>
        <w:t>подставление тыльной стороны ладони под подбородок (использование данного приема позволяет незрячим школьникам в добукварный период определить количество слогов в слове, в букварный  период – проследить своеобразие артикуляции отдельных звуков);</w:t>
      </w:r>
    </w:p>
    <w:p w:rsidR="00981317" w:rsidRDefault="00981317" w:rsidP="00981317">
      <w:pPr>
        <w:pStyle w:val="a3"/>
        <w:numPr>
          <w:ilvl w:val="0"/>
          <w:numId w:val="10"/>
        </w:numPr>
      </w:pPr>
      <w:r>
        <w:t>прижатие ладони правой руки к горлу для определения звонкости или  глухости согласного;</w:t>
      </w:r>
    </w:p>
    <w:p w:rsidR="00981317" w:rsidRDefault="00981317" w:rsidP="00981317">
      <w:pPr>
        <w:pStyle w:val="a3"/>
        <w:numPr>
          <w:ilvl w:val="0"/>
          <w:numId w:val="10"/>
        </w:numPr>
      </w:pPr>
      <w:r>
        <w:t>закрытие ладонями ушей и громкое произнесение звука (если звук звонкий, то слышен голос; если глухой – только шум).</w:t>
      </w:r>
    </w:p>
    <w:p w:rsidR="00981317" w:rsidRDefault="00981317" w:rsidP="00981317">
      <w:pPr>
        <w:pStyle w:val="a3"/>
      </w:pPr>
      <w:r>
        <w:t xml:space="preserve">При работе с рельефными рисунками, расположенными на страницах “Русской азбуки”, необходимым является проведение предварительной работы по выявлению уровня сформированности представлений школьников о предмете, изображенном на рисунке. В случае несформированности предметных представлений или наличия неадекватных предметных представлений, учителю необходимо сформировать в ходе предварительной работы адекватные предметные представления. Данную работу можно осуществлять на уроках коррекции, уроках изобразительного искусства во внеурочной деятельности. </w:t>
      </w:r>
    </w:p>
    <w:p w:rsidR="00981317" w:rsidRDefault="00981317" w:rsidP="00981317">
      <w:pPr>
        <w:pStyle w:val="a3"/>
      </w:pPr>
      <w:r>
        <w:rPr>
          <w:i/>
          <w:iCs/>
        </w:rPr>
        <w:t>В процессе формирования предметных представлений незрячих школьников необходимо использовать различные виды наглядности:</w:t>
      </w:r>
    </w:p>
    <w:p w:rsidR="00981317" w:rsidRDefault="00981317" w:rsidP="00981317">
      <w:pPr>
        <w:pStyle w:val="a3"/>
        <w:numPr>
          <w:ilvl w:val="0"/>
          <w:numId w:val="11"/>
        </w:numPr>
      </w:pPr>
      <w:r>
        <w:t>натуральные предметы (овощи, фрукты и т.д.);</w:t>
      </w:r>
    </w:p>
    <w:p w:rsidR="00981317" w:rsidRDefault="00981317" w:rsidP="00981317">
      <w:pPr>
        <w:pStyle w:val="a3"/>
        <w:numPr>
          <w:ilvl w:val="0"/>
          <w:numId w:val="11"/>
        </w:numPr>
      </w:pPr>
      <w:r>
        <w:t>чучела птиц, животных, рыб;</w:t>
      </w:r>
    </w:p>
    <w:p w:rsidR="00981317" w:rsidRDefault="00981317" w:rsidP="00981317">
      <w:pPr>
        <w:pStyle w:val="a3"/>
        <w:numPr>
          <w:ilvl w:val="0"/>
          <w:numId w:val="11"/>
        </w:numPr>
      </w:pPr>
      <w:r>
        <w:t>объемные муляжи;</w:t>
      </w:r>
    </w:p>
    <w:p w:rsidR="00981317" w:rsidRDefault="00981317" w:rsidP="00981317">
      <w:pPr>
        <w:pStyle w:val="a3"/>
        <w:numPr>
          <w:ilvl w:val="0"/>
          <w:numId w:val="11"/>
        </w:numPr>
      </w:pPr>
      <w:r>
        <w:t>барельефы;</w:t>
      </w:r>
    </w:p>
    <w:p w:rsidR="00981317" w:rsidRDefault="00981317" w:rsidP="00981317">
      <w:pPr>
        <w:pStyle w:val="a3"/>
        <w:numPr>
          <w:ilvl w:val="0"/>
          <w:numId w:val="11"/>
        </w:numPr>
      </w:pPr>
      <w:r>
        <w:t>игрушки;</w:t>
      </w:r>
    </w:p>
    <w:p w:rsidR="00981317" w:rsidRDefault="00981317" w:rsidP="00981317">
      <w:pPr>
        <w:pStyle w:val="a3"/>
        <w:numPr>
          <w:ilvl w:val="0"/>
          <w:numId w:val="11"/>
        </w:numPr>
      </w:pPr>
      <w:r>
        <w:t>аппликации (предметы могут выделяться цветом, материалом, поверхностями).</w:t>
      </w:r>
    </w:p>
    <w:p w:rsidR="00981317" w:rsidRDefault="00981317" w:rsidP="00981317">
      <w:pPr>
        <w:pStyle w:val="a3"/>
      </w:pPr>
      <w:r>
        <w:t xml:space="preserve">В случае возникновения затруднений в восприятии на уроке рельефного рисунка, целесообразно помочь детям узнать изображенное на </w:t>
      </w:r>
      <w:proofErr w:type="spellStart"/>
      <w:r>
        <w:t>рисунке</w:t>
      </w:r>
      <w:proofErr w:type="gramStart"/>
      <w:r>
        <w:t>,с</w:t>
      </w:r>
      <w:proofErr w:type="spellEnd"/>
      <w:proofErr w:type="gramEnd"/>
      <w:r>
        <w:t xml:space="preserve"> помощью наводящих вопросов или прямого называния изображения учителем.</w:t>
      </w:r>
    </w:p>
    <w:p w:rsidR="00981317" w:rsidRDefault="00981317" w:rsidP="00981317">
      <w:pPr>
        <w:pStyle w:val="a3"/>
      </w:pPr>
      <w:r>
        <w:t>В процессе знакомства с буквами целесообразно широко использовать хоровое чтение слогов, слов, предложений (всеми учащимися класса, по рядам, по партам и т.д.) и индивидуальное проговаривание.</w:t>
      </w:r>
    </w:p>
    <w:p w:rsidR="00981317" w:rsidRDefault="00981317" w:rsidP="00981317">
      <w:pPr>
        <w:pStyle w:val="a3"/>
      </w:pPr>
      <w:r>
        <w:lastRenderedPageBreak/>
        <w:t>Текстовый материал, помещенный в “Русской азбуке”, включает в себя большое количество текстов, различных по степени сложно для восприятия их незрячими школьниками (в ряде текстов встречаются буквы, с которыми дети еще не знакомились; в ряде текстов встречается много новых сложных для восприятия незрячих слов и т.д.).  При выборе текстов для работы в классе учитель вправе выбрать тексты, исходя из особенностей состава учащихся.</w:t>
      </w:r>
    </w:p>
    <w:p w:rsidR="00981317" w:rsidRDefault="00981317" w:rsidP="00981317">
      <w:pPr>
        <w:pStyle w:val="a3"/>
      </w:pPr>
      <w:r>
        <w:t>Работу с кассой целесообразно использовать на уроках письма и чтения. Однако начинать работу с кассой необходимо с отработки умения ориентироваться в ней, подготавливать ее к работе.</w:t>
      </w:r>
    </w:p>
    <w:p w:rsidR="00981317" w:rsidRDefault="00981317" w:rsidP="00981317">
      <w:pPr>
        <w:pStyle w:val="a3"/>
      </w:pPr>
      <w:r>
        <w:t xml:space="preserve">Выполнение письменных работ в школе слепых необходимо начинать с письма на отдельных листах (в добукварный период) и постепенно переходить к письму в тетрадях. Для лучшей ориентировки в тетради (листе) обозначается вырезанным уголком, а на первой странице в правом верхнем углу титульного листа тетради может быть помещена аппликация. Особое внимание в школе слепых уделяется такому виду работ, как списывание (с карточки, с книги). </w:t>
      </w:r>
    </w:p>
    <w:p w:rsidR="00981317" w:rsidRDefault="00981317" w:rsidP="00981317">
      <w:pPr>
        <w:pStyle w:val="a3"/>
      </w:pPr>
      <w:proofErr w:type="gramStart"/>
      <w:r>
        <w:rPr>
          <w:i/>
          <w:iCs/>
        </w:rPr>
        <w:t>В целях формирования у незрячих навыка списывания целесообразно использовать приемы:</w:t>
      </w:r>
      <w:proofErr w:type="gramEnd"/>
    </w:p>
    <w:p w:rsidR="00981317" w:rsidRDefault="00981317" w:rsidP="00981317">
      <w:pPr>
        <w:pStyle w:val="a3"/>
        <w:numPr>
          <w:ilvl w:val="0"/>
          <w:numId w:val="12"/>
        </w:numPr>
      </w:pPr>
      <w:r>
        <w:t>При работе с буквами целесообразно прочитать их и записать по памяти (письмо по памяти начинается с запоминания трех букв).</w:t>
      </w:r>
    </w:p>
    <w:p w:rsidR="00981317" w:rsidRDefault="00981317" w:rsidP="00981317">
      <w:pPr>
        <w:pStyle w:val="a3"/>
        <w:numPr>
          <w:ilvl w:val="0"/>
          <w:numId w:val="12"/>
        </w:numPr>
      </w:pPr>
      <w:r>
        <w:t>При работе со слогами проводится чтение и осуществляется звукобуквенный анализ слогов, после чего осуществляется запись по памяти.</w:t>
      </w:r>
    </w:p>
    <w:p w:rsidR="00981317" w:rsidRDefault="00981317" w:rsidP="00981317">
      <w:pPr>
        <w:pStyle w:val="a3"/>
        <w:numPr>
          <w:ilvl w:val="0"/>
          <w:numId w:val="12"/>
        </w:numPr>
      </w:pPr>
      <w:r>
        <w:t xml:space="preserve">При работе со словами проводится их чтение, деление на слоги, осуществляется звукобуквенный анализ слов, после чего учащиеся приступают к письму по памяти. </w:t>
      </w:r>
    </w:p>
    <w:p w:rsidR="00981317" w:rsidRDefault="00981317" w:rsidP="00981317">
      <w:pPr>
        <w:pStyle w:val="a3"/>
        <w:numPr>
          <w:ilvl w:val="0"/>
          <w:numId w:val="13"/>
        </w:numPr>
      </w:pPr>
      <w:r>
        <w:t>При работе с предложениями проводится чтение каждого предложения, осуществляется его анализ (выясняется количество слов, анализируется каждое слово). Затем предложение прочитывается еще раз и записывается по памяти.</w:t>
      </w:r>
    </w:p>
    <w:p w:rsidR="00981317" w:rsidRDefault="00981317" w:rsidP="00981317">
      <w:pPr>
        <w:pStyle w:val="a3"/>
      </w:pPr>
    </w:p>
    <w:p w:rsidR="00981317" w:rsidRDefault="00981317" w:rsidP="00981317">
      <w:pPr>
        <w:pStyle w:val="a3"/>
      </w:pPr>
      <w:r>
        <w:t xml:space="preserve">На первых этапах работы со словами учащимся предлагается записать по памяти от одного до двух слов, а звуко-слоговой анализ проводится под руководством учителя. </w:t>
      </w:r>
    </w:p>
    <w:p w:rsidR="00981317" w:rsidRDefault="00981317" w:rsidP="00981317">
      <w:pPr>
        <w:pStyle w:val="a3"/>
      </w:pPr>
      <w:r>
        <w:t>По мере формирования данного навыка, работа усложняется: звуко-буквенный анализ слова делает вызванный учителем ученик, и только на третьем этапе формирования умения навыка списывание проводится учащимися самостоятельно.</w:t>
      </w:r>
    </w:p>
    <w:p w:rsidR="00981317" w:rsidRDefault="00981317" w:rsidP="00981317">
      <w:pPr>
        <w:pStyle w:val="a3"/>
      </w:pPr>
      <w:r>
        <w:t>В процессе организации работы по списыванию (с карточек, с учебника) необходимо обращать внимание на самонаблюдение учащимися правил чтения и письма: чтение осуществляется двумя руками, в процессе письма участвуют обе руки.</w:t>
      </w:r>
    </w:p>
    <w:p w:rsidR="00981317" w:rsidRDefault="00981317" w:rsidP="00981317">
      <w:pPr>
        <w:pStyle w:val="a3"/>
      </w:pPr>
      <w:r>
        <w:t>В целях достижения необходимой техники чтения целесообразным является чтение незрячими учащимися вслух в после урочное время</w:t>
      </w:r>
    </w:p>
    <w:p w:rsidR="00981317" w:rsidRDefault="00981317" w:rsidP="00981317">
      <w:pPr>
        <w:pStyle w:val="a3"/>
      </w:pPr>
    </w:p>
    <w:p w:rsidR="00DC2C3A" w:rsidRDefault="00DC2C3A"/>
    <w:sectPr w:rsidR="00DC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5E1"/>
    <w:multiLevelType w:val="multilevel"/>
    <w:tmpl w:val="8612E2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B07EE"/>
    <w:multiLevelType w:val="multilevel"/>
    <w:tmpl w:val="C7C4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2102E"/>
    <w:multiLevelType w:val="multilevel"/>
    <w:tmpl w:val="AEB2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46494"/>
    <w:multiLevelType w:val="multilevel"/>
    <w:tmpl w:val="94AA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502A6"/>
    <w:multiLevelType w:val="multilevel"/>
    <w:tmpl w:val="7576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634D0"/>
    <w:multiLevelType w:val="multilevel"/>
    <w:tmpl w:val="BF08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F3DE1"/>
    <w:multiLevelType w:val="multilevel"/>
    <w:tmpl w:val="1CF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1421E"/>
    <w:multiLevelType w:val="multilevel"/>
    <w:tmpl w:val="74DC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D94CEA"/>
    <w:multiLevelType w:val="multilevel"/>
    <w:tmpl w:val="0202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142DD3"/>
    <w:multiLevelType w:val="multilevel"/>
    <w:tmpl w:val="7D56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14306"/>
    <w:multiLevelType w:val="multilevel"/>
    <w:tmpl w:val="C646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7118D"/>
    <w:multiLevelType w:val="multilevel"/>
    <w:tmpl w:val="FF1E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E27B8"/>
    <w:multiLevelType w:val="multilevel"/>
    <w:tmpl w:val="EBBA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12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81317"/>
    <w:rsid w:val="00981317"/>
    <w:rsid w:val="00DC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9725</Characters>
  <Application>Microsoft Office Word</Application>
  <DocSecurity>0</DocSecurity>
  <Lines>81</Lines>
  <Paragraphs>22</Paragraphs>
  <ScaleCrop>false</ScaleCrop>
  <Company>36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2016-01-03T06:35:00Z</dcterms:created>
  <dcterms:modified xsi:type="dcterms:W3CDTF">2016-01-03T06:35:00Z</dcterms:modified>
</cp:coreProperties>
</file>