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FA" w:rsidRDefault="003F1FFA" w:rsidP="00771B97">
      <w:pPr>
        <w:pStyle w:val="a3"/>
        <w:jc w:val="both"/>
        <w:rPr>
          <w:b/>
          <w:bCs/>
          <w:color w:val="000000"/>
          <w:sz w:val="27"/>
          <w:szCs w:val="27"/>
        </w:rPr>
      </w:pPr>
    </w:p>
    <w:p w:rsidR="00FC2361" w:rsidRDefault="00FC2361" w:rsidP="00771B97">
      <w:pPr>
        <w:pStyle w:val="a3"/>
        <w:jc w:val="both"/>
        <w:rPr>
          <w:b/>
          <w:bCs/>
          <w:color w:val="000000"/>
          <w:sz w:val="27"/>
          <w:szCs w:val="27"/>
        </w:rPr>
      </w:pPr>
      <w:r>
        <w:rPr>
          <w:b/>
          <w:bCs/>
          <w:color w:val="000000"/>
          <w:sz w:val="27"/>
          <w:szCs w:val="27"/>
        </w:rPr>
        <w:t xml:space="preserve">Рабочая программа занятий с </w:t>
      </w:r>
      <w:proofErr w:type="spellStart"/>
      <w:r>
        <w:rPr>
          <w:b/>
          <w:bCs/>
          <w:color w:val="000000"/>
          <w:sz w:val="27"/>
          <w:szCs w:val="27"/>
        </w:rPr>
        <w:t>низкомотивированными</w:t>
      </w:r>
      <w:proofErr w:type="spellEnd"/>
      <w:r>
        <w:rPr>
          <w:b/>
          <w:bCs/>
          <w:color w:val="000000"/>
          <w:sz w:val="27"/>
          <w:szCs w:val="27"/>
        </w:rPr>
        <w:t xml:space="preserve"> детьми</w:t>
      </w:r>
      <w:r w:rsidR="003F1FFA">
        <w:rPr>
          <w:b/>
          <w:bCs/>
          <w:color w:val="000000"/>
          <w:sz w:val="27"/>
          <w:szCs w:val="27"/>
        </w:rPr>
        <w:t>.</w:t>
      </w:r>
    </w:p>
    <w:p w:rsidR="00FC2361" w:rsidRDefault="00FC2361" w:rsidP="00771B97">
      <w:pPr>
        <w:pStyle w:val="a3"/>
        <w:jc w:val="both"/>
        <w:rPr>
          <w:rFonts w:ascii="Tahoma" w:hAnsi="Tahoma" w:cs="Tahoma"/>
          <w:color w:val="000000"/>
          <w:sz w:val="18"/>
          <w:szCs w:val="18"/>
        </w:rPr>
      </w:pPr>
      <w:r>
        <w:rPr>
          <w:b/>
          <w:bCs/>
          <w:color w:val="000000"/>
          <w:sz w:val="27"/>
          <w:szCs w:val="27"/>
        </w:rPr>
        <w:t>1. Пояснительная записка</w:t>
      </w:r>
    </w:p>
    <w:p w:rsidR="00FC2361" w:rsidRDefault="00FC2361" w:rsidP="00771B97">
      <w:pPr>
        <w:pStyle w:val="a3"/>
        <w:jc w:val="both"/>
        <w:rPr>
          <w:rFonts w:ascii="Tahoma" w:hAnsi="Tahoma" w:cs="Tahoma"/>
          <w:color w:val="000000"/>
          <w:sz w:val="18"/>
          <w:szCs w:val="18"/>
        </w:rPr>
      </w:pPr>
      <w:r>
        <w:rPr>
          <w:color w:val="000000"/>
        </w:rPr>
        <w:t>Одной из главных проблем, которую приходится решать в начальных классах, - это работа со слабоуспевающими учащимися.</w:t>
      </w:r>
      <w:r>
        <w:rPr>
          <w:rStyle w:val="apple-converted-space"/>
          <w:color w:val="000000"/>
        </w:rPr>
        <w:t> </w:t>
      </w:r>
      <w:r>
        <w:rPr>
          <w:i/>
          <w:iCs/>
          <w:color w:val="000000"/>
        </w:rPr>
        <w:t>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необходима систематизированная работа со слабоуспевающими учащимися.</w:t>
      </w:r>
    </w:p>
    <w:p w:rsidR="00FC2361" w:rsidRDefault="00FC2361" w:rsidP="00771B97">
      <w:pPr>
        <w:pStyle w:val="a3"/>
        <w:jc w:val="both"/>
        <w:rPr>
          <w:rFonts w:ascii="Tahoma" w:hAnsi="Tahoma" w:cs="Tahoma"/>
          <w:color w:val="000000"/>
          <w:sz w:val="18"/>
          <w:szCs w:val="18"/>
        </w:rPr>
      </w:pPr>
      <w:r>
        <w:rPr>
          <w:b/>
          <w:bCs/>
          <w:color w:val="000000"/>
        </w:rPr>
        <w:t>Основная проблема</w:t>
      </w:r>
      <w:r>
        <w:rPr>
          <w:rStyle w:val="apple-converted-space"/>
          <w:color w:val="000000"/>
        </w:rPr>
        <w:t> </w:t>
      </w:r>
      <w:r>
        <w:rPr>
          <w:color w:val="000000"/>
        </w:rPr>
        <w:t xml:space="preserve">– это несоответствие структуры образовательного пространства массовой школы, традиционных форм образования особенностями личности каждого ребенка затруднения в обучении, связанные с состоянием здоровья: - занятия спортом; - какими либо видами художественного творчества; - неблагоприятной обстановкой в семье. На фоне школьных неудач, постоянного неуспеха познавательная потребность очень скоро исчезает, </w:t>
      </w:r>
      <w:proofErr w:type="gramStart"/>
      <w:r>
        <w:rPr>
          <w:color w:val="000000"/>
        </w:rPr>
        <w:t>порой безвозвратно</w:t>
      </w:r>
      <w:proofErr w:type="gramEnd"/>
      <w:r>
        <w:rPr>
          <w:color w:val="000000"/>
        </w:rPr>
        <w:t>, а учебная мотивация так и не возникает.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получая постоянное положение от учителя. Необходимы дополнительные упражнения, в которые заключена продуманная система помощи ребенку,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на отработку навыка.</w:t>
      </w:r>
    </w:p>
    <w:p w:rsidR="00FC2361" w:rsidRDefault="00FC2361" w:rsidP="00771B97">
      <w:pPr>
        <w:pStyle w:val="a3"/>
        <w:jc w:val="both"/>
        <w:rPr>
          <w:rFonts w:ascii="Tahoma" w:hAnsi="Tahoma" w:cs="Tahoma"/>
          <w:color w:val="000000"/>
          <w:sz w:val="18"/>
          <w:szCs w:val="18"/>
        </w:rPr>
      </w:pPr>
      <w:r>
        <w:rPr>
          <w:b/>
          <w:bCs/>
          <w:color w:val="000000"/>
        </w:rPr>
        <w:t>Цель и задачи программы</w:t>
      </w:r>
      <w:r w:rsidR="003F1FFA">
        <w:rPr>
          <w:b/>
          <w:bCs/>
          <w:color w:val="000000"/>
        </w:rPr>
        <w:t>:</w:t>
      </w:r>
    </w:p>
    <w:p w:rsidR="00FC2361" w:rsidRDefault="00FC2361" w:rsidP="00771B97">
      <w:pPr>
        <w:pStyle w:val="a3"/>
        <w:jc w:val="both"/>
        <w:rPr>
          <w:rFonts w:ascii="Tahoma" w:hAnsi="Tahoma" w:cs="Tahoma"/>
          <w:color w:val="000000"/>
          <w:sz w:val="18"/>
          <w:szCs w:val="18"/>
        </w:rPr>
      </w:pPr>
      <w:r>
        <w:rPr>
          <w:i/>
          <w:iCs/>
          <w:color w:val="000000"/>
        </w:rPr>
        <w:t>- ликвидировать пробелы у учащихся в обучении математики, русского языка, литературного чтения - создать условия для успешного индивидуального развития ребенка.</w:t>
      </w:r>
    </w:p>
    <w:p w:rsidR="00FC2361" w:rsidRDefault="00FC2361" w:rsidP="00771B97">
      <w:pPr>
        <w:pStyle w:val="a3"/>
        <w:jc w:val="both"/>
        <w:rPr>
          <w:rFonts w:ascii="Tahoma" w:hAnsi="Tahoma" w:cs="Tahoma"/>
          <w:color w:val="000000"/>
          <w:sz w:val="18"/>
          <w:szCs w:val="18"/>
        </w:rPr>
      </w:pPr>
      <w:r>
        <w:rPr>
          <w:i/>
          <w:iCs/>
          <w:color w:val="000000"/>
        </w:rPr>
        <w:t>- формировать ответственное отношение учащихся к учебному труду.</w:t>
      </w:r>
    </w:p>
    <w:p w:rsidR="00FC2361" w:rsidRDefault="00FC2361" w:rsidP="00771B97">
      <w:pPr>
        <w:pStyle w:val="a3"/>
        <w:jc w:val="both"/>
        <w:rPr>
          <w:rFonts w:ascii="Tahoma" w:hAnsi="Tahoma" w:cs="Tahoma"/>
          <w:color w:val="000000"/>
          <w:sz w:val="18"/>
          <w:szCs w:val="18"/>
        </w:rPr>
      </w:pPr>
      <w:r>
        <w:rPr>
          <w:i/>
          <w:iCs/>
          <w:color w:val="000000"/>
        </w:rPr>
        <w:t>- повысить ответственность родителей за обучение детей в соответствии с Законом об образовании.</w:t>
      </w:r>
    </w:p>
    <w:p w:rsidR="00FC2361" w:rsidRDefault="00FC2361" w:rsidP="00771B97">
      <w:pPr>
        <w:pStyle w:val="a3"/>
        <w:jc w:val="both"/>
        <w:rPr>
          <w:rFonts w:ascii="Tahoma" w:hAnsi="Tahoma" w:cs="Tahoma"/>
          <w:color w:val="000000"/>
          <w:sz w:val="18"/>
          <w:szCs w:val="18"/>
        </w:rPr>
      </w:pPr>
      <w:r>
        <w:rPr>
          <w:i/>
          <w:iCs/>
          <w:color w:val="000000"/>
        </w:rPr>
        <w:t xml:space="preserve">-провести контрольный срез в начале года с целью выявления уровня </w:t>
      </w:r>
      <w:proofErr w:type="spellStart"/>
      <w:r>
        <w:rPr>
          <w:i/>
          <w:iCs/>
          <w:color w:val="000000"/>
        </w:rPr>
        <w:t>обученности</w:t>
      </w:r>
      <w:proofErr w:type="spellEnd"/>
      <w:r>
        <w:rPr>
          <w:i/>
          <w:iCs/>
          <w:color w:val="000000"/>
        </w:rPr>
        <w:t xml:space="preserve"> обучающегося.</w:t>
      </w:r>
    </w:p>
    <w:p w:rsidR="00FC2361" w:rsidRDefault="00FC2361" w:rsidP="00771B97">
      <w:pPr>
        <w:pStyle w:val="a3"/>
        <w:jc w:val="both"/>
        <w:rPr>
          <w:rFonts w:ascii="Tahoma" w:hAnsi="Tahoma" w:cs="Tahoma"/>
          <w:color w:val="000000"/>
          <w:sz w:val="18"/>
          <w:szCs w:val="18"/>
        </w:rPr>
      </w:pPr>
      <w:r>
        <w:rPr>
          <w:i/>
          <w:iCs/>
          <w:color w:val="000000"/>
        </w:rPr>
        <w:t>-использовать на уроках различные виды опроса (устный, письменный, индивидуальный и др.) для объективности результата.</w:t>
      </w:r>
    </w:p>
    <w:p w:rsidR="00FC2361" w:rsidRDefault="00FC2361" w:rsidP="00771B97">
      <w:pPr>
        <w:pStyle w:val="a3"/>
        <w:jc w:val="both"/>
        <w:rPr>
          <w:rFonts w:ascii="Tahoma" w:hAnsi="Tahoma" w:cs="Tahoma"/>
          <w:color w:val="000000"/>
          <w:sz w:val="18"/>
          <w:szCs w:val="18"/>
        </w:rPr>
      </w:pPr>
      <w:r>
        <w:rPr>
          <w:i/>
          <w:iCs/>
          <w:color w:val="000000"/>
        </w:rPr>
        <w:t>- комментировать оценку ученика (необходимо отмечать недостатки, чтобы ученик мог их устранять в дальнейшем)</w:t>
      </w:r>
    </w:p>
    <w:p w:rsidR="00FC2361" w:rsidRDefault="00FC2361" w:rsidP="00771B97">
      <w:pPr>
        <w:pStyle w:val="a3"/>
        <w:jc w:val="both"/>
        <w:rPr>
          <w:rFonts w:ascii="Tahoma" w:hAnsi="Tahoma" w:cs="Tahoma"/>
          <w:color w:val="000000"/>
          <w:sz w:val="18"/>
          <w:szCs w:val="18"/>
        </w:rPr>
      </w:pPr>
      <w:r>
        <w:rPr>
          <w:i/>
          <w:iCs/>
          <w:color w:val="000000"/>
        </w:rPr>
        <w:t>-учитель-предметник должен определить время, за которое слабоуспевающий учащийся должен освоить тему, в случае затруднения дать консультацию.</w:t>
      </w:r>
    </w:p>
    <w:p w:rsidR="00FC2361" w:rsidRDefault="00FC2361" w:rsidP="00771B97">
      <w:pPr>
        <w:pStyle w:val="a3"/>
        <w:jc w:val="both"/>
        <w:rPr>
          <w:rFonts w:ascii="Tahoma" w:hAnsi="Tahoma" w:cs="Tahoma"/>
          <w:color w:val="000000"/>
          <w:sz w:val="18"/>
          <w:szCs w:val="18"/>
        </w:rPr>
      </w:pPr>
      <w:r>
        <w:rPr>
          <w:i/>
          <w:iCs/>
          <w:color w:val="000000"/>
        </w:rPr>
        <w:lastRenderedPageBreak/>
        <w:t>-учитель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FC2361" w:rsidRDefault="00FC2361" w:rsidP="00771B97">
      <w:pPr>
        <w:pStyle w:val="a3"/>
        <w:jc w:val="both"/>
        <w:rPr>
          <w:rFonts w:ascii="Tahoma" w:hAnsi="Tahoma" w:cs="Tahoma"/>
          <w:color w:val="000000"/>
          <w:sz w:val="18"/>
          <w:szCs w:val="18"/>
        </w:rPr>
      </w:pPr>
      <w:r>
        <w:rPr>
          <w:i/>
          <w:iCs/>
          <w:color w:val="000000"/>
        </w:rPr>
        <w:t>- учитель не должен снижать оценку учащемуся за плохое поведение на уроке, в этом случае он должен использовать другие методы воздействия.</w:t>
      </w:r>
    </w:p>
    <w:p w:rsidR="00FC2361" w:rsidRDefault="00FC2361" w:rsidP="00771B97">
      <w:pPr>
        <w:pStyle w:val="a3"/>
        <w:jc w:val="both"/>
        <w:rPr>
          <w:rFonts w:ascii="Tahoma" w:hAnsi="Tahoma" w:cs="Tahoma"/>
          <w:color w:val="000000"/>
          <w:sz w:val="18"/>
          <w:szCs w:val="18"/>
        </w:rPr>
      </w:pPr>
      <w:r>
        <w:rPr>
          <w:b/>
          <w:bCs/>
          <w:color w:val="000000"/>
        </w:rPr>
        <w:t>Краткая характеристика слабоуспевающих детей</w:t>
      </w:r>
      <w:r>
        <w:rPr>
          <w:color w:val="000000"/>
        </w:rPr>
        <w:t xml:space="preserve">: Балыков Николай, Панченко Моисей, Панченко </w:t>
      </w:r>
      <w:proofErr w:type="spellStart"/>
      <w:r>
        <w:rPr>
          <w:color w:val="000000"/>
        </w:rPr>
        <w:t>Маисей</w:t>
      </w:r>
      <w:proofErr w:type="spellEnd"/>
      <w:r>
        <w:rPr>
          <w:color w:val="000000"/>
        </w:rPr>
        <w:t xml:space="preserve">. Эти дети требуют особенного подхода к организации учебного процесса. Они в силу особенностей своего развития нуждаются в особой поддержке со стороны учителя, и при отсутствии должного внимания у них возникают серьезные трудности в обучении. Таким образом, эти дети без специально продуманной поддержки могу перейти в разряд </w:t>
      </w:r>
      <w:proofErr w:type="gramStart"/>
      <w:r>
        <w:rPr>
          <w:color w:val="000000"/>
        </w:rPr>
        <w:t>неуспевающих</w:t>
      </w:r>
      <w:proofErr w:type="gramEnd"/>
      <w:r>
        <w:rPr>
          <w:color w:val="000000"/>
        </w:rPr>
        <w:t xml:space="preserve">. На индивидуальных занятиях работают под руководством учителя, который направляет их работу, уточняет формулировки, помогает понять условия заданий, осуществляет </w:t>
      </w:r>
      <w:proofErr w:type="gramStart"/>
      <w:r>
        <w:rPr>
          <w:color w:val="000000"/>
        </w:rPr>
        <w:t>контроль за</w:t>
      </w:r>
      <w:proofErr w:type="gramEnd"/>
      <w:r>
        <w:rPr>
          <w:color w:val="000000"/>
        </w:rPr>
        <w:t xml:space="preserve"> правильностью выполнения.</w:t>
      </w:r>
    </w:p>
    <w:p w:rsidR="00FC2361" w:rsidRDefault="00FC2361" w:rsidP="00771B97">
      <w:pPr>
        <w:pStyle w:val="a3"/>
        <w:jc w:val="both"/>
        <w:rPr>
          <w:rFonts w:ascii="Tahoma" w:hAnsi="Tahoma" w:cs="Tahoma"/>
          <w:color w:val="000000"/>
          <w:sz w:val="18"/>
          <w:szCs w:val="18"/>
        </w:rPr>
      </w:pPr>
      <w:r>
        <w:rPr>
          <w:b/>
          <w:bCs/>
          <w:color w:val="000000"/>
        </w:rPr>
        <w:t>Принципы построения</w:t>
      </w:r>
      <w:r>
        <w:rPr>
          <w:rStyle w:val="apple-converted-space"/>
          <w:color w:val="000000"/>
        </w:rPr>
        <w:t> </w:t>
      </w:r>
      <w:r>
        <w:rPr>
          <w:color w:val="000000"/>
        </w:rPr>
        <w:t>- приоритет индивидуальности.</w:t>
      </w:r>
    </w:p>
    <w:p w:rsidR="00FC2361" w:rsidRDefault="00FC2361" w:rsidP="00771B97">
      <w:pPr>
        <w:pStyle w:val="a3"/>
        <w:jc w:val="both"/>
        <w:rPr>
          <w:rFonts w:ascii="Tahoma" w:hAnsi="Tahoma" w:cs="Tahoma"/>
          <w:color w:val="000000"/>
          <w:sz w:val="18"/>
          <w:szCs w:val="18"/>
        </w:rPr>
      </w:pPr>
      <w:r>
        <w:rPr>
          <w:b/>
          <w:bCs/>
          <w:color w:val="000000"/>
        </w:rPr>
        <w:t>Принципы реализации</w:t>
      </w:r>
      <w:r>
        <w:rPr>
          <w:rStyle w:val="apple-converted-space"/>
          <w:color w:val="000000"/>
        </w:rPr>
        <w:t> </w:t>
      </w:r>
      <w:r>
        <w:rPr>
          <w:color w:val="000000"/>
        </w:rPr>
        <w:t>- создание условий для реализации индивидуальных особенностей и возможностей личности; - выстраивания ребенком совместно с взрослыми индивидуального пути развития.</w:t>
      </w:r>
    </w:p>
    <w:p w:rsidR="00DD2ECD" w:rsidRDefault="00FC2361" w:rsidP="00771B97">
      <w:pPr>
        <w:jc w:val="both"/>
        <w:rPr>
          <w:rFonts w:ascii="Times New Roman" w:hAnsi="Times New Roman" w:cs="Times New Roman"/>
          <w:sz w:val="24"/>
          <w:szCs w:val="24"/>
        </w:rPr>
      </w:pPr>
      <w:r w:rsidRPr="00771B97">
        <w:rPr>
          <w:rFonts w:ascii="Times New Roman" w:hAnsi="Times New Roman" w:cs="Times New Roman"/>
          <w:sz w:val="24"/>
          <w:szCs w:val="24"/>
        </w:rPr>
        <w:t>Планируемые результаты: повышение уровня успеваемости учащихся.</w:t>
      </w:r>
    </w:p>
    <w:p w:rsidR="00771B97" w:rsidRDefault="00771B97" w:rsidP="003F1FFA">
      <w:pPr>
        <w:pStyle w:val="western"/>
        <w:spacing w:before="0" w:beforeAutospacing="0" w:after="0" w:afterAutospacing="0"/>
        <w:jc w:val="both"/>
        <w:rPr>
          <w:b/>
        </w:rPr>
      </w:pPr>
      <w:r>
        <w:rPr>
          <w:b/>
        </w:rPr>
        <w:t>2. Календарно- тематическое планирование (33 ч)</w:t>
      </w:r>
    </w:p>
    <w:p w:rsidR="00771B97" w:rsidRDefault="00771B97" w:rsidP="00771B97">
      <w:pPr>
        <w:jc w:val="both"/>
        <w:rPr>
          <w:rFonts w:ascii="Times New Roman" w:hAnsi="Times New Roman" w:cs="Times New Roman"/>
          <w:sz w:val="24"/>
          <w:szCs w:val="24"/>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3322"/>
        <w:gridCol w:w="2269"/>
        <w:gridCol w:w="1914"/>
        <w:gridCol w:w="6971"/>
      </w:tblGrid>
      <w:tr w:rsidR="00771B97" w:rsidRPr="00822951" w:rsidTr="003F1FFA">
        <w:trPr>
          <w:trHeight w:val="657"/>
        </w:trPr>
        <w:tc>
          <w:tcPr>
            <w:tcW w:w="506" w:type="dxa"/>
          </w:tcPr>
          <w:p w:rsidR="00771B97" w:rsidRPr="00822951" w:rsidRDefault="00771B97" w:rsidP="00771B97">
            <w:pPr>
              <w:pStyle w:val="western"/>
              <w:spacing w:before="0" w:beforeAutospacing="0" w:after="0" w:afterAutospacing="0"/>
              <w:jc w:val="both"/>
              <w:rPr>
                <w:b/>
              </w:rPr>
            </w:pPr>
            <w:r w:rsidRPr="00822951">
              <w:rPr>
                <w:b/>
              </w:rPr>
              <w:t>№</w:t>
            </w:r>
          </w:p>
        </w:tc>
        <w:tc>
          <w:tcPr>
            <w:tcW w:w="3322" w:type="dxa"/>
          </w:tcPr>
          <w:p w:rsidR="00771B97" w:rsidRPr="00822951" w:rsidRDefault="00771B97" w:rsidP="00771B97">
            <w:pPr>
              <w:pStyle w:val="western"/>
              <w:spacing w:before="0" w:beforeAutospacing="0" w:after="0" w:afterAutospacing="0"/>
              <w:jc w:val="both"/>
              <w:rPr>
                <w:b/>
              </w:rPr>
            </w:pPr>
            <w:r w:rsidRPr="00822951">
              <w:rPr>
                <w:b/>
              </w:rPr>
              <w:t>Тема занятия</w:t>
            </w:r>
          </w:p>
        </w:tc>
        <w:tc>
          <w:tcPr>
            <w:tcW w:w="2269" w:type="dxa"/>
          </w:tcPr>
          <w:p w:rsidR="00771B97" w:rsidRPr="00822951" w:rsidRDefault="00771B97" w:rsidP="00771B97">
            <w:pPr>
              <w:pStyle w:val="western"/>
              <w:spacing w:before="0" w:beforeAutospacing="0" w:after="0" w:afterAutospacing="0"/>
              <w:jc w:val="both"/>
              <w:rPr>
                <w:b/>
              </w:rPr>
            </w:pPr>
            <w:r w:rsidRPr="00822951">
              <w:rPr>
                <w:b/>
              </w:rPr>
              <w:t>Цели и задачи</w:t>
            </w:r>
          </w:p>
        </w:tc>
        <w:tc>
          <w:tcPr>
            <w:tcW w:w="1914" w:type="dxa"/>
          </w:tcPr>
          <w:p w:rsidR="00771B97" w:rsidRPr="00822951" w:rsidRDefault="00771B97" w:rsidP="00771B97">
            <w:pPr>
              <w:pStyle w:val="western"/>
              <w:spacing w:before="0" w:beforeAutospacing="0" w:after="0" w:afterAutospacing="0"/>
              <w:jc w:val="both"/>
              <w:rPr>
                <w:b/>
              </w:rPr>
            </w:pPr>
            <w:r w:rsidRPr="00822951">
              <w:rPr>
                <w:b/>
              </w:rPr>
              <w:t>Количество часов</w:t>
            </w:r>
          </w:p>
        </w:tc>
        <w:tc>
          <w:tcPr>
            <w:tcW w:w="6971" w:type="dxa"/>
          </w:tcPr>
          <w:p w:rsidR="00771B97" w:rsidRPr="00822951" w:rsidRDefault="00771B97" w:rsidP="00771B97">
            <w:pPr>
              <w:pStyle w:val="western"/>
              <w:spacing w:before="0" w:beforeAutospacing="0" w:after="0" w:afterAutospacing="0"/>
              <w:jc w:val="both"/>
              <w:rPr>
                <w:b/>
              </w:rPr>
            </w:pPr>
            <w:r w:rsidRPr="00822951">
              <w:rPr>
                <w:b/>
              </w:rPr>
              <w:t>Дата</w:t>
            </w:r>
          </w:p>
        </w:tc>
      </w:tr>
      <w:tr w:rsidR="00771B97" w:rsidRPr="00822951" w:rsidTr="003F1FFA">
        <w:tc>
          <w:tcPr>
            <w:tcW w:w="506" w:type="dxa"/>
          </w:tcPr>
          <w:p w:rsidR="00771B97" w:rsidRPr="00822951" w:rsidRDefault="00771B97" w:rsidP="00771B97">
            <w:pPr>
              <w:pStyle w:val="western"/>
              <w:spacing w:before="0" w:beforeAutospacing="0" w:after="0" w:afterAutospacing="0"/>
              <w:jc w:val="both"/>
              <w:rPr>
                <w:b/>
              </w:rPr>
            </w:pPr>
            <w:r w:rsidRPr="00822951">
              <w:rPr>
                <w:b/>
              </w:rPr>
              <w:t>1</w:t>
            </w:r>
          </w:p>
        </w:tc>
        <w:tc>
          <w:tcPr>
            <w:tcW w:w="3322" w:type="dxa"/>
          </w:tcPr>
          <w:p w:rsidR="00771B97" w:rsidRPr="00822951" w:rsidRDefault="00771B97" w:rsidP="00771B97">
            <w:pPr>
              <w:pStyle w:val="western"/>
              <w:spacing w:before="0" w:beforeAutospacing="0" w:after="0" w:afterAutospacing="0"/>
              <w:jc w:val="both"/>
              <w:rPr>
                <w:b/>
              </w:rPr>
            </w:pPr>
            <w:r w:rsidRPr="00822951">
              <w:rPr>
                <w:b/>
              </w:rPr>
              <w:t xml:space="preserve">Знакомство с буквами. </w:t>
            </w:r>
            <w:r w:rsidR="003F1FFA">
              <w:rPr>
                <w:b/>
              </w:rPr>
              <w:t>Веселые стих</w:t>
            </w:r>
            <w:proofErr w:type="gramStart"/>
            <w:r w:rsidR="003F1FFA">
              <w:rPr>
                <w:b/>
              </w:rPr>
              <w:t>и-</w:t>
            </w:r>
            <w:proofErr w:type="gramEnd"/>
            <w:r w:rsidR="003F1FFA">
              <w:rPr>
                <w:b/>
              </w:rPr>
              <w:t xml:space="preserve"> </w:t>
            </w:r>
            <w:proofErr w:type="spellStart"/>
            <w:r w:rsidR="003F1FFA">
              <w:rPr>
                <w:b/>
              </w:rPr>
              <w:t>запоминалки</w:t>
            </w:r>
            <w:proofErr w:type="spellEnd"/>
            <w:r w:rsidR="003F1FFA">
              <w:rPr>
                <w:b/>
              </w:rPr>
              <w:t>.</w:t>
            </w:r>
          </w:p>
        </w:tc>
        <w:tc>
          <w:tcPr>
            <w:tcW w:w="2269" w:type="dxa"/>
          </w:tcPr>
          <w:p w:rsidR="00771B97" w:rsidRPr="00822951" w:rsidRDefault="00771B97" w:rsidP="00771B97">
            <w:pPr>
              <w:pStyle w:val="western"/>
              <w:spacing w:before="0" w:beforeAutospacing="0" w:after="0" w:afterAutospacing="0"/>
              <w:jc w:val="both"/>
              <w:rPr>
                <w:b/>
              </w:rPr>
            </w:pPr>
            <w:r>
              <w:rPr>
                <w:b/>
              </w:rPr>
              <w:t xml:space="preserve">Знакомство с буквами. </w:t>
            </w:r>
            <w:r w:rsidRPr="00822951">
              <w:rPr>
                <w:b/>
              </w:rPr>
              <w:t>Учить читать тексты</w:t>
            </w:r>
            <w:r>
              <w:rPr>
                <w:b/>
              </w:rPr>
              <w:t>.</w:t>
            </w:r>
          </w:p>
        </w:tc>
        <w:tc>
          <w:tcPr>
            <w:tcW w:w="1914" w:type="dxa"/>
          </w:tcPr>
          <w:p w:rsidR="00771B97" w:rsidRPr="00822951" w:rsidRDefault="00771B97" w:rsidP="00771B97">
            <w:pPr>
              <w:pStyle w:val="western"/>
              <w:spacing w:before="0" w:beforeAutospacing="0" w:after="0" w:afterAutospacing="0"/>
              <w:jc w:val="both"/>
              <w:rPr>
                <w:b/>
              </w:rPr>
            </w:pPr>
            <w:r w:rsidRPr="00822951">
              <w:rPr>
                <w:b/>
              </w:rPr>
              <w:t>17</w:t>
            </w:r>
          </w:p>
        </w:tc>
        <w:tc>
          <w:tcPr>
            <w:tcW w:w="6971" w:type="dxa"/>
          </w:tcPr>
          <w:p w:rsidR="00771B97" w:rsidRPr="00822951" w:rsidRDefault="00771B97" w:rsidP="00771B97">
            <w:pPr>
              <w:pStyle w:val="western"/>
              <w:spacing w:before="0" w:beforeAutospacing="0" w:after="0" w:afterAutospacing="0"/>
              <w:jc w:val="both"/>
              <w:rPr>
                <w:b/>
              </w:rPr>
            </w:pPr>
            <w:r>
              <w:rPr>
                <w:b/>
              </w:rPr>
              <w:t>11.09,18</w:t>
            </w:r>
            <w:r w:rsidRPr="00822951">
              <w:rPr>
                <w:b/>
              </w:rPr>
              <w:t>.09</w:t>
            </w:r>
          </w:p>
          <w:p w:rsidR="00771B97" w:rsidRPr="00822951" w:rsidRDefault="00771B97" w:rsidP="00771B97">
            <w:pPr>
              <w:pStyle w:val="western"/>
              <w:spacing w:before="0" w:beforeAutospacing="0" w:after="0" w:afterAutospacing="0"/>
              <w:jc w:val="both"/>
              <w:rPr>
                <w:b/>
              </w:rPr>
            </w:pPr>
            <w:r>
              <w:rPr>
                <w:b/>
              </w:rPr>
              <w:t>25</w:t>
            </w:r>
            <w:r w:rsidRPr="00822951">
              <w:rPr>
                <w:b/>
              </w:rPr>
              <w:t>.09,</w:t>
            </w:r>
            <w:r>
              <w:rPr>
                <w:b/>
              </w:rPr>
              <w:t xml:space="preserve"> 2.10,</w:t>
            </w:r>
            <w:r w:rsidRPr="00822951">
              <w:rPr>
                <w:b/>
              </w:rPr>
              <w:t>9.10</w:t>
            </w:r>
          </w:p>
          <w:p w:rsidR="00771B97" w:rsidRPr="00822951" w:rsidRDefault="00771B97" w:rsidP="00771B97">
            <w:pPr>
              <w:pStyle w:val="western"/>
              <w:spacing w:before="0" w:beforeAutospacing="0" w:after="0" w:afterAutospacing="0"/>
              <w:jc w:val="both"/>
              <w:rPr>
                <w:b/>
              </w:rPr>
            </w:pPr>
            <w:r>
              <w:rPr>
                <w:b/>
              </w:rPr>
              <w:t>1</w:t>
            </w:r>
            <w:r w:rsidRPr="00822951">
              <w:rPr>
                <w:b/>
              </w:rPr>
              <w:t xml:space="preserve">6.10, </w:t>
            </w:r>
            <w:r>
              <w:rPr>
                <w:b/>
              </w:rPr>
              <w:t>23</w:t>
            </w:r>
            <w:r w:rsidRPr="00822951">
              <w:rPr>
                <w:b/>
              </w:rPr>
              <w:t>.11,</w:t>
            </w:r>
            <w:r>
              <w:rPr>
                <w:b/>
              </w:rPr>
              <w:t xml:space="preserve"> 30</w:t>
            </w:r>
            <w:r w:rsidRPr="00822951">
              <w:rPr>
                <w:b/>
              </w:rPr>
              <w:t>.1</w:t>
            </w:r>
            <w:r>
              <w:rPr>
                <w:b/>
              </w:rPr>
              <w:t>0, 13.11, 20.11, 2</w:t>
            </w:r>
            <w:r w:rsidRPr="00822951">
              <w:rPr>
                <w:b/>
              </w:rPr>
              <w:t>7.1</w:t>
            </w:r>
            <w:r>
              <w:rPr>
                <w:b/>
              </w:rPr>
              <w:t>1, 4.12, 1</w:t>
            </w:r>
            <w:r w:rsidRPr="00822951">
              <w:rPr>
                <w:b/>
              </w:rPr>
              <w:t>1.12</w:t>
            </w:r>
            <w:r>
              <w:rPr>
                <w:b/>
              </w:rPr>
              <w:t>,18.12, 25.12</w:t>
            </w:r>
          </w:p>
        </w:tc>
      </w:tr>
      <w:tr w:rsidR="00771B97" w:rsidRPr="00822951" w:rsidTr="003F1FFA">
        <w:tc>
          <w:tcPr>
            <w:tcW w:w="506" w:type="dxa"/>
          </w:tcPr>
          <w:p w:rsidR="00771B97" w:rsidRPr="00822951" w:rsidRDefault="00771B97" w:rsidP="00771B97">
            <w:pPr>
              <w:pStyle w:val="western"/>
              <w:spacing w:before="0" w:beforeAutospacing="0" w:after="0" w:afterAutospacing="0"/>
              <w:jc w:val="both"/>
              <w:rPr>
                <w:b/>
              </w:rPr>
            </w:pPr>
            <w:r w:rsidRPr="00822951">
              <w:rPr>
                <w:b/>
              </w:rPr>
              <w:t>2</w:t>
            </w:r>
          </w:p>
        </w:tc>
        <w:tc>
          <w:tcPr>
            <w:tcW w:w="3322" w:type="dxa"/>
          </w:tcPr>
          <w:p w:rsidR="00771B97" w:rsidRPr="00822951" w:rsidRDefault="00771B97" w:rsidP="00771B97">
            <w:pPr>
              <w:pStyle w:val="western"/>
              <w:spacing w:before="0" w:beforeAutospacing="0" w:after="0" w:afterAutospacing="0"/>
              <w:jc w:val="both"/>
              <w:rPr>
                <w:b/>
              </w:rPr>
            </w:pPr>
            <w:r w:rsidRPr="00822951">
              <w:rPr>
                <w:b/>
              </w:rPr>
              <w:t xml:space="preserve">Развитие плавного чтения </w:t>
            </w:r>
            <w:r>
              <w:rPr>
                <w:b/>
              </w:rPr>
              <w:t>по слогам</w:t>
            </w:r>
            <w:r w:rsidR="003F1FFA">
              <w:rPr>
                <w:b/>
              </w:rPr>
              <w:t>. Схемы- опоры.</w:t>
            </w:r>
          </w:p>
        </w:tc>
        <w:tc>
          <w:tcPr>
            <w:tcW w:w="2269" w:type="dxa"/>
          </w:tcPr>
          <w:p w:rsidR="00771B97" w:rsidRPr="00822951" w:rsidRDefault="00771B97" w:rsidP="00771B97">
            <w:pPr>
              <w:pStyle w:val="western"/>
              <w:spacing w:before="0" w:beforeAutospacing="0" w:after="0" w:afterAutospacing="0"/>
              <w:jc w:val="both"/>
              <w:rPr>
                <w:b/>
              </w:rPr>
            </w:pPr>
            <w:r w:rsidRPr="00822951">
              <w:rPr>
                <w:b/>
              </w:rPr>
              <w:t xml:space="preserve">Учить читать </w:t>
            </w:r>
          </w:p>
        </w:tc>
        <w:tc>
          <w:tcPr>
            <w:tcW w:w="1914" w:type="dxa"/>
          </w:tcPr>
          <w:p w:rsidR="00771B97" w:rsidRPr="00822951" w:rsidRDefault="00771B97" w:rsidP="00771B97">
            <w:pPr>
              <w:pStyle w:val="western"/>
              <w:spacing w:before="0" w:beforeAutospacing="0" w:after="0" w:afterAutospacing="0"/>
              <w:jc w:val="both"/>
              <w:rPr>
                <w:b/>
              </w:rPr>
            </w:pPr>
            <w:r w:rsidRPr="00822951">
              <w:rPr>
                <w:b/>
              </w:rPr>
              <w:t>7</w:t>
            </w:r>
          </w:p>
        </w:tc>
        <w:tc>
          <w:tcPr>
            <w:tcW w:w="6971" w:type="dxa"/>
          </w:tcPr>
          <w:p w:rsidR="00771B97" w:rsidRPr="00822951" w:rsidRDefault="00771B97" w:rsidP="00771B97">
            <w:pPr>
              <w:pStyle w:val="western"/>
              <w:spacing w:before="0" w:beforeAutospacing="0" w:after="0" w:afterAutospacing="0"/>
              <w:jc w:val="both"/>
              <w:rPr>
                <w:b/>
              </w:rPr>
            </w:pPr>
            <w:r>
              <w:rPr>
                <w:b/>
              </w:rPr>
              <w:t>15.01-19</w:t>
            </w:r>
            <w:r w:rsidRPr="00822951">
              <w:rPr>
                <w:b/>
              </w:rPr>
              <w:t>.02 (п</w:t>
            </w:r>
            <w:r>
              <w:rPr>
                <w:b/>
              </w:rPr>
              <w:t>ятница</w:t>
            </w:r>
            <w:r w:rsidRPr="00822951">
              <w:rPr>
                <w:b/>
              </w:rPr>
              <w:t>)</w:t>
            </w:r>
          </w:p>
        </w:tc>
      </w:tr>
      <w:tr w:rsidR="00771B97" w:rsidRPr="00822951" w:rsidTr="003F1FFA">
        <w:tc>
          <w:tcPr>
            <w:tcW w:w="506" w:type="dxa"/>
          </w:tcPr>
          <w:p w:rsidR="00771B97" w:rsidRPr="00822951" w:rsidRDefault="00771B97" w:rsidP="00771B97">
            <w:pPr>
              <w:pStyle w:val="western"/>
              <w:spacing w:before="0" w:beforeAutospacing="0" w:after="0" w:afterAutospacing="0"/>
              <w:jc w:val="both"/>
              <w:rPr>
                <w:b/>
              </w:rPr>
            </w:pPr>
            <w:r w:rsidRPr="00822951">
              <w:rPr>
                <w:b/>
              </w:rPr>
              <w:t>3</w:t>
            </w:r>
          </w:p>
        </w:tc>
        <w:tc>
          <w:tcPr>
            <w:tcW w:w="3322" w:type="dxa"/>
          </w:tcPr>
          <w:p w:rsidR="00771B97" w:rsidRPr="00822951" w:rsidRDefault="003F1FFA" w:rsidP="003F1FFA">
            <w:pPr>
              <w:pStyle w:val="western"/>
              <w:spacing w:before="0" w:beforeAutospacing="0" w:after="0" w:afterAutospacing="0"/>
              <w:jc w:val="both"/>
              <w:rPr>
                <w:b/>
              </w:rPr>
            </w:pPr>
            <w:r>
              <w:rPr>
                <w:b/>
              </w:rPr>
              <w:t>Математика. Счет. Решение задач с помощью наглядности.</w:t>
            </w:r>
          </w:p>
        </w:tc>
        <w:tc>
          <w:tcPr>
            <w:tcW w:w="2269" w:type="dxa"/>
          </w:tcPr>
          <w:p w:rsidR="00771B97" w:rsidRPr="00822951" w:rsidRDefault="00771B97" w:rsidP="00771B97">
            <w:pPr>
              <w:pStyle w:val="western"/>
              <w:spacing w:before="0" w:beforeAutospacing="0" w:after="0" w:afterAutospacing="0"/>
              <w:jc w:val="both"/>
              <w:rPr>
                <w:b/>
              </w:rPr>
            </w:pPr>
            <w:r w:rsidRPr="00822951">
              <w:rPr>
                <w:b/>
              </w:rPr>
              <w:t>Учить решать задачи</w:t>
            </w:r>
          </w:p>
        </w:tc>
        <w:tc>
          <w:tcPr>
            <w:tcW w:w="1914" w:type="dxa"/>
          </w:tcPr>
          <w:p w:rsidR="00771B97" w:rsidRPr="00822951" w:rsidRDefault="00771B97" w:rsidP="00771B97">
            <w:pPr>
              <w:pStyle w:val="western"/>
              <w:spacing w:before="0" w:beforeAutospacing="0" w:after="0" w:afterAutospacing="0"/>
              <w:jc w:val="both"/>
              <w:rPr>
                <w:b/>
              </w:rPr>
            </w:pPr>
            <w:r w:rsidRPr="00822951">
              <w:rPr>
                <w:b/>
              </w:rPr>
              <w:t>6</w:t>
            </w:r>
          </w:p>
        </w:tc>
        <w:tc>
          <w:tcPr>
            <w:tcW w:w="6971" w:type="dxa"/>
          </w:tcPr>
          <w:p w:rsidR="00771B97" w:rsidRDefault="00771B97" w:rsidP="00771B97">
            <w:pPr>
              <w:pStyle w:val="western"/>
              <w:spacing w:before="0" w:beforeAutospacing="0" w:after="0" w:afterAutospacing="0"/>
              <w:jc w:val="both"/>
              <w:rPr>
                <w:b/>
              </w:rPr>
            </w:pPr>
            <w:r>
              <w:rPr>
                <w:b/>
              </w:rPr>
              <w:t>4</w:t>
            </w:r>
            <w:r w:rsidRPr="00822951">
              <w:rPr>
                <w:b/>
              </w:rPr>
              <w:t>.03-2</w:t>
            </w:r>
            <w:r>
              <w:rPr>
                <w:b/>
              </w:rPr>
              <w:t>9</w:t>
            </w:r>
            <w:r w:rsidRPr="00822951">
              <w:rPr>
                <w:b/>
              </w:rPr>
              <w:t>.04</w:t>
            </w:r>
          </w:p>
          <w:p w:rsidR="00771B97" w:rsidRPr="00822951" w:rsidRDefault="00771B97" w:rsidP="00771B97">
            <w:pPr>
              <w:pStyle w:val="western"/>
              <w:spacing w:before="0" w:beforeAutospacing="0" w:after="0" w:afterAutospacing="0"/>
              <w:jc w:val="both"/>
              <w:rPr>
                <w:b/>
              </w:rPr>
            </w:pPr>
            <w:r w:rsidRPr="00822951">
              <w:rPr>
                <w:b/>
              </w:rPr>
              <w:t>(п</w:t>
            </w:r>
            <w:r>
              <w:rPr>
                <w:b/>
              </w:rPr>
              <w:t>ятница</w:t>
            </w:r>
            <w:r w:rsidRPr="00822951">
              <w:rPr>
                <w:b/>
              </w:rPr>
              <w:t>)</w:t>
            </w:r>
          </w:p>
        </w:tc>
      </w:tr>
      <w:tr w:rsidR="00771B97" w:rsidRPr="00822951" w:rsidTr="003F1FFA">
        <w:tc>
          <w:tcPr>
            <w:tcW w:w="506" w:type="dxa"/>
          </w:tcPr>
          <w:p w:rsidR="00771B97" w:rsidRPr="00822951" w:rsidRDefault="00771B97" w:rsidP="00771B97">
            <w:pPr>
              <w:pStyle w:val="western"/>
              <w:spacing w:before="0" w:beforeAutospacing="0" w:after="0" w:afterAutospacing="0"/>
              <w:jc w:val="both"/>
              <w:rPr>
                <w:b/>
              </w:rPr>
            </w:pPr>
            <w:r w:rsidRPr="00822951">
              <w:rPr>
                <w:b/>
              </w:rPr>
              <w:t>4</w:t>
            </w:r>
          </w:p>
        </w:tc>
        <w:tc>
          <w:tcPr>
            <w:tcW w:w="3322" w:type="dxa"/>
          </w:tcPr>
          <w:p w:rsidR="00771B97" w:rsidRPr="00822951" w:rsidRDefault="00771B97" w:rsidP="00771B97">
            <w:pPr>
              <w:pStyle w:val="western"/>
              <w:spacing w:before="0" w:beforeAutospacing="0" w:after="0" w:afterAutospacing="0"/>
              <w:jc w:val="both"/>
              <w:rPr>
                <w:b/>
              </w:rPr>
            </w:pPr>
            <w:r w:rsidRPr="00822951">
              <w:rPr>
                <w:b/>
              </w:rPr>
              <w:t>Окружающий мир</w:t>
            </w:r>
            <w:r w:rsidR="003F1FFA">
              <w:rPr>
                <w:b/>
              </w:rPr>
              <w:t>. Учимся рассуждать.</w:t>
            </w:r>
          </w:p>
        </w:tc>
        <w:tc>
          <w:tcPr>
            <w:tcW w:w="2269" w:type="dxa"/>
          </w:tcPr>
          <w:p w:rsidR="00771B97" w:rsidRPr="00822951" w:rsidRDefault="00771B97" w:rsidP="00771B97">
            <w:pPr>
              <w:pStyle w:val="western"/>
              <w:spacing w:before="0" w:beforeAutospacing="0" w:after="0" w:afterAutospacing="0"/>
              <w:jc w:val="both"/>
              <w:rPr>
                <w:b/>
              </w:rPr>
            </w:pPr>
            <w:r w:rsidRPr="00822951">
              <w:rPr>
                <w:b/>
              </w:rPr>
              <w:t>Развитие пространственных представлений</w:t>
            </w:r>
          </w:p>
        </w:tc>
        <w:tc>
          <w:tcPr>
            <w:tcW w:w="1914" w:type="dxa"/>
          </w:tcPr>
          <w:p w:rsidR="00771B97" w:rsidRPr="00822951" w:rsidRDefault="00771B97" w:rsidP="00771B97">
            <w:pPr>
              <w:pStyle w:val="western"/>
              <w:spacing w:before="0" w:beforeAutospacing="0" w:after="0" w:afterAutospacing="0"/>
              <w:jc w:val="both"/>
              <w:rPr>
                <w:b/>
              </w:rPr>
            </w:pPr>
            <w:r w:rsidRPr="00822951">
              <w:rPr>
                <w:b/>
              </w:rPr>
              <w:t>3</w:t>
            </w:r>
          </w:p>
        </w:tc>
        <w:tc>
          <w:tcPr>
            <w:tcW w:w="6971" w:type="dxa"/>
          </w:tcPr>
          <w:p w:rsidR="00771B97" w:rsidRDefault="00771B97" w:rsidP="00771B97">
            <w:pPr>
              <w:pStyle w:val="western"/>
              <w:spacing w:before="0" w:beforeAutospacing="0" w:after="0" w:afterAutospacing="0"/>
              <w:jc w:val="both"/>
              <w:rPr>
                <w:b/>
              </w:rPr>
            </w:pPr>
            <w:r>
              <w:rPr>
                <w:b/>
              </w:rPr>
              <w:t>6.05-20</w:t>
            </w:r>
            <w:r w:rsidRPr="00822951">
              <w:rPr>
                <w:b/>
              </w:rPr>
              <w:t>.05</w:t>
            </w:r>
          </w:p>
          <w:p w:rsidR="00771B97" w:rsidRPr="00822951" w:rsidRDefault="00771B97" w:rsidP="00771B97">
            <w:pPr>
              <w:pStyle w:val="western"/>
              <w:spacing w:before="0" w:beforeAutospacing="0" w:after="0" w:afterAutospacing="0"/>
              <w:jc w:val="both"/>
              <w:rPr>
                <w:b/>
              </w:rPr>
            </w:pPr>
            <w:r w:rsidRPr="00822951">
              <w:rPr>
                <w:b/>
              </w:rPr>
              <w:t>(п</w:t>
            </w:r>
            <w:r>
              <w:rPr>
                <w:b/>
              </w:rPr>
              <w:t>ятница</w:t>
            </w:r>
            <w:r w:rsidRPr="00822951">
              <w:rPr>
                <w:b/>
              </w:rPr>
              <w:t>)</w:t>
            </w:r>
          </w:p>
        </w:tc>
      </w:tr>
    </w:tbl>
    <w:p w:rsidR="00771B97" w:rsidRPr="00771B97" w:rsidRDefault="00771B97" w:rsidP="00771B97">
      <w:pPr>
        <w:jc w:val="both"/>
        <w:rPr>
          <w:rFonts w:ascii="Times New Roman" w:hAnsi="Times New Roman" w:cs="Times New Roman"/>
          <w:sz w:val="24"/>
          <w:szCs w:val="24"/>
        </w:rPr>
      </w:pPr>
    </w:p>
    <w:p w:rsidR="003F1FFA" w:rsidRDefault="003F1FFA" w:rsidP="00FC2361">
      <w:pPr>
        <w:pStyle w:val="c2"/>
        <w:spacing w:before="0" w:beforeAutospacing="0" w:after="0" w:afterAutospacing="0"/>
        <w:rPr>
          <w:rStyle w:val="c1"/>
          <w:b/>
          <w:bCs/>
          <w:color w:val="000000"/>
        </w:rPr>
      </w:pPr>
    </w:p>
    <w:p w:rsidR="003F1FFA" w:rsidRDefault="003F1FFA" w:rsidP="00FC2361">
      <w:pPr>
        <w:pStyle w:val="c2"/>
        <w:spacing w:before="0" w:beforeAutospacing="0" w:after="0" w:afterAutospacing="0"/>
        <w:rPr>
          <w:rStyle w:val="c1"/>
          <w:b/>
          <w:bCs/>
          <w:color w:val="000000"/>
        </w:rPr>
      </w:pPr>
    </w:p>
    <w:p w:rsidR="003F1FFA" w:rsidRDefault="003F1FFA" w:rsidP="00FC2361">
      <w:pPr>
        <w:pStyle w:val="c2"/>
        <w:spacing w:before="0" w:beforeAutospacing="0" w:after="0" w:afterAutospacing="0"/>
        <w:rPr>
          <w:rStyle w:val="c1"/>
          <w:b/>
          <w:bCs/>
          <w:color w:val="000000"/>
        </w:rPr>
      </w:pPr>
    </w:p>
    <w:p w:rsidR="003F1FFA" w:rsidRDefault="003F1FFA" w:rsidP="00FC2361">
      <w:pPr>
        <w:pStyle w:val="c2"/>
        <w:spacing w:before="0" w:beforeAutospacing="0" w:after="0" w:afterAutospacing="0"/>
        <w:rPr>
          <w:rStyle w:val="c1"/>
          <w:b/>
          <w:bCs/>
          <w:color w:val="000000"/>
        </w:rPr>
      </w:pPr>
    </w:p>
    <w:p w:rsidR="003F1FFA" w:rsidRDefault="003F1FFA" w:rsidP="00FC2361">
      <w:pPr>
        <w:pStyle w:val="c2"/>
        <w:spacing w:before="0" w:beforeAutospacing="0" w:after="0" w:afterAutospacing="0"/>
        <w:rPr>
          <w:rStyle w:val="c1"/>
          <w:b/>
          <w:bCs/>
          <w:color w:val="000000"/>
        </w:rPr>
      </w:pPr>
      <w:r>
        <w:rPr>
          <w:rStyle w:val="c1"/>
          <w:b/>
          <w:bCs/>
          <w:color w:val="000000"/>
        </w:rPr>
        <w:t>Упражнения для расслабления напряжения детей</w:t>
      </w:r>
      <w:r w:rsidR="007C7FDA">
        <w:rPr>
          <w:rStyle w:val="c1"/>
          <w:b/>
          <w:bCs/>
          <w:color w:val="000000"/>
        </w:rPr>
        <w:t>:</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Порхание бабочки”</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3F1FFA" w:rsidRPr="003F1FFA" w:rsidRDefault="00FC2361" w:rsidP="003F1FFA">
      <w:pPr>
        <w:pStyle w:val="c2"/>
        <w:spacing w:before="0" w:beforeAutospacing="0" w:after="0" w:afterAutospacing="0"/>
        <w:ind w:left="142"/>
        <w:rPr>
          <w:rStyle w:val="c1"/>
          <w:rFonts w:ascii="Arial" w:hAnsi="Arial" w:cs="Arial"/>
          <w:color w:val="000000"/>
          <w:sz w:val="22"/>
          <w:szCs w:val="22"/>
        </w:rPr>
      </w:pPr>
      <w:r>
        <w:rPr>
          <w:rStyle w:val="c0"/>
          <w:color w:val="000000"/>
        </w:rPr>
        <w:t>“Закройте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движениями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середину цветка. Вдохните еще раз его аромат… и откройте глаза. Расскажите о своих ощущениях”.</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“Цветок”</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3F1FFA" w:rsidRPr="003F1FFA" w:rsidRDefault="00FC2361" w:rsidP="00FC2361">
      <w:pPr>
        <w:pStyle w:val="c2"/>
        <w:spacing w:before="0" w:beforeAutospacing="0" w:after="0" w:afterAutospacing="0"/>
        <w:rPr>
          <w:rStyle w:val="c1"/>
          <w:rFonts w:ascii="Arial" w:hAnsi="Arial" w:cs="Arial"/>
          <w:color w:val="000000"/>
          <w:sz w:val="22"/>
          <w:szCs w:val="22"/>
        </w:rPr>
      </w:pPr>
      <w:r>
        <w:rPr>
          <w:rStyle w:val="c0"/>
          <w:color w:val="000000"/>
        </w:rPr>
        <w:t>“Сядьте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w:t>
      </w:r>
      <w:proofErr w:type="gramStart"/>
      <w:r>
        <w:rPr>
          <w:rStyle w:val="c0"/>
          <w:color w:val="000000"/>
        </w:rPr>
        <w:t xml:space="preserve"> ,</w:t>
      </w:r>
      <w:proofErr w:type="gramEnd"/>
      <w:r>
        <w:rPr>
          <w:rStyle w:val="c0"/>
          <w:color w:val="000000"/>
        </w:rPr>
        <w:t xml:space="preserve"> что вы смотрите на солнышко из-под опущенных век, улыбнитесь, медленно поворачивайте голову вправо-влево. А теперь расскажите, что вы почувствовали, когда были цветком”.</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“Необычная радуга”</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“Лягте удобно, расслабьтесь, дышите ровно и глубоко. Закройте глаза. Представьте, что перед вашими глазами необычная радуга.</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 xml:space="preserve">Первый цвет – </w:t>
      </w:r>
      <w:proofErr w:type="spellStart"/>
      <w:r>
        <w:rPr>
          <w:rStyle w:val="c0"/>
          <w:color w:val="000000"/>
        </w:rPr>
        <w:t>голубой</w:t>
      </w:r>
      <w:proofErr w:type="spellEnd"/>
      <w:r>
        <w:rPr>
          <w:rStyle w:val="c0"/>
          <w:color w:val="000000"/>
        </w:rPr>
        <w:t xml:space="preserve">. </w:t>
      </w:r>
      <w:proofErr w:type="spellStart"/>
      <w:r>
        <w:rPr>
          <w:rStyle w:val="c0"/>
          <w:color w:val="000000"/>
        </w:rPr>
        <w:t>Голубой</w:t>
      </w:r>
      <w:proofErr w:type="spellEnd"/>
      <w:r>
        <w:rPr>
          <w:rStyle w:val="c0"/>
          <w:color w:val="000000"/>
        </w:rPr>
        <w:t xml:space="preserve"> может быть мягким и успокаивающим, как струящаяся вода. </w:t>
      </w:r>
      <w:proofErr w:type="spellStart"/>
      <w:r>
        <w:rPr>
          <w:rStyle w:val="c0"/>
          <w:color w:val="000000"/>
        </w:rPr>
        <w:t>Голубой</w:t>
      </w:r>
      <w:proofErr w:type="spellEnd"/>
      <w:r>
        <w:rPr>
          <w:rStyle w:val="c0"/>
          <w:color w:val="000000"/>
        </w:rPr>
        <w:t xml:space="preserve"> приятно ласкает глаз в жару</w:t>
      </w:r>
      <w:proofErr w:type="gramStart"/>
      <w:r>
        <w:rPr>
          <w:rStyle w:val="c0"/>
          <w:color w:val="000000"/>
        </w:rPr>
        <w:t>.</w:t>
      </w:r>
      <w:proofErr w:type="gramEnd"/>
      <w:r>
        <w:rPr>
          <w:rStyle w:val="c0"/>
          <w:color w:val="000000"/>
        </w:rPr>
        <w:t xml:space="preserve"> </w:t>
      </w:r>
      <w:proofErr w:type="gramStart"/>
      <w:r>
        <w:rPr>
          <w:rStyle w:val="c0"/>
          <w:color w:val="000000"/>
        </w:rPr>
        <w:t>о</w:t>
      </w:r>
      <w:proofErr w:type="gramEnd"/>
      <w:r>
        <w:rPr>
          <w:rStyle w:val="c0"/>
          <w:color w:val="000000"/>
        </w:rPr>
        <w:t>н освежает тебя, как купание в озере. Ощутите эту свежесть.</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Зеленый – цвет мягкой лужайки, листьев и теплого лета</w:t>
      </w:r>
      <w:proofErr w:type="gramStart"/>
      <w:r>
        <w:rPr>
          <w:rStyle w:val="c0"/>
          <w:color w:val="000000"/>
        </w:rPr>
        <w:t>.</w:t>
      </w:r>
      <w:proofErr w:type="gramEnd"/>
      <w:r>
        <w:rPr>
          <w:rStyle w:val="c0"/>
          <w:color w:val="000000"/>
        </w:rPr>
        <w:t xml:space="preserve"> </w:t>
      </w:r>
      <w:proofErr w:type="gramStart"/>
      <w:r>
        <w:rPr>
          <w:rStyle w:val="c0"/>
          <w:color w:val="000000"/>
        </w:rPr>
        <w:t>е</w:t>
      </w:r>
      <w:proofErr w:type="gramEnd"/>
      <w:r>
        <w:rPr>
          <w:rStyle w:val="c0"/>
          <w:color w:val="000000"/>
        </w:rPr>
        <w:t>сли нам не по себе, и мы чувствуем себя не уверенно, зеленый цвет поможет почувствовать себя лучше.</w:t>
      </w:r>
    </w:p>
    <w:p w:rsidR="003F1FFA" w:rsidRDefault="00FC2361" w:rsidP="00FC2361">
      <w:pPr>
        <w:pStyle w:val="c2"/>
        <w:spacing w:before="0" w:beforeAutospacing="0" w:after="0" w:afterAutospacing="0"/>
        <w:rPr>
          <w:rStyle w:val="c1"/>
          <w:b/>
          <w:bCs/>
          <w:color w:val="000000"/>
        </w:rPr>
      </w:pPr>
      <w:r>
        <w:rPr>
          <w:rStyle w:val="c0"/>
          <w:color w:val="000000"/>
        </w:rPr>
        <w:t xml:space="preserve">Откройте глаза. Что вы чувствовали и ощущали, когда представляли себе, что смотрите на </w:t>
      </w:r>
      <w:proofErr w:type="spellStart"/>
      <w:r>
        <w:rPr>
          <w:rStyle w:val="c0"/>
          <w:color w:val="000000"/>
        </w:rPr>
        <w:t>голубой</w:t>
      </w:r>
      <w:proofErr w:type="spellEnd"/>
      <w:r>
        <w:rPr>
          <w:rStyle w:val="c0"/>
          <w:color w:val="000000"/>
        </w:rPr>
        <w:t>, желтый и зеленый цвет? Возьмите с собой эти ощущения на весь день”.</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“Полет высоко в небо”</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 xml:space="preserve">“Лягте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w:t>
      </w:r>
      <w:proofErr w:type="spellStart"/>
      <w:r>
        <w:rPr>
          <w:rStyle w:val="c0"/>
          <w:color w:val="000000"/>
        </w:rPr>
        <w:t>голубое</w:t>
      </w:r>
      <w:proofErr w:type="spellEnd"/>
      <w:r>
        <w:rPr>
          <w:rStyle w:val="c0"/>
          <w:color w:val="000000"/>
        </w:rPr>
        <w:t xml:space="preserve"> небо. Вы чувствуете себя абсолютно спокойными и счастливыми. Высоко в небе вы видите птицу, парящую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вообразит, что он – птица. Представьте, что это вы медленно парите, плывете в воздухе и ваши крылья распростерты в стороны, </w:t>
      </w:r>
      <w:r>
        <w:rPr>
          <w:rStyle w:val="c0"/>
          <w:color w:val="000000"/>
        </w:rPr>
        <w:lastRenderedPageBreak/>
        <w:t xml:space="preserve">ваши крылья рассекают воздух. Наслаждайтесь свободой и </w:t>
      </w:r>
      <w:proofErr w:type="gramStart"/>
      <w:r>
        <w:rPr>
          <w:rStyle w:val="c0"/>
          <w:color w:val="000000"/>
        </w:rPr>
        <w:t>прекрасными</w:t>
      </w:r>
      <w:proofErr w:type="gramEnd"/>
      <w:r>
        <w:rPr>
          <w:rStyle w:val="c0"/>
          <w:color w:val="000000"/>
        </w:rPr>
        <w:t xml:space="preserve"> ощущением парения в воздухе. А теперь, медленно взмахивая крыльями, приближайтесь к земле. 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3F1FFA" w:rsidRDefault="003F1FFA" w:rsidP="00FC2361">
      <w:pPr>
        <w:pStyle w:val="c2"/>
        <w:spacing w:before="0" w:beforeAutospacing="0" w:after="0" w:afterAutospacing="0"/>
        <w:rPr>
          <w:rStyle w:val="c1"/>
          <w:b/>
          <w:bCs/>
          <w:color w:val="000000"/>
        </w:rPr>
      </w:pP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“Отдых на море”</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“Лягте в удобном положении</w:t>
      </w:r>
      <w:proofErr w:type="gramStart"/>
      <w:r>
        <w:rPr>
          <w:rStyle w:val="c0"/>
          <w:color w:val="000000"/>
        </w:rPr>
        <w:t>.</w:t>
      </w:r>
      <w:proofErr w:type="gramEnd"/>
      <w:r>
        <w:rPr>
          <w:rStyle w:val="c0"/>
          <w:color w:val="000000"/>
        </w:rPr>
        <w:t xml:space="preserve"> </w:t>
      </w:r>
      <w:proofErr w:type="gramStart"/>
      <w:r>
        <w:rPr>
          <w:rStyle w:val="c0"/>
          <w:color w:val="000000"/>
        </w:rPr>
        <w:t>з</w:t>
      </w:r>
      <w:proofErr w:type="gramEnd"/>
      <w:r>
        <w:rPr>
          <w:rStyle w:val="c0"/>
          <w:color w:val="000000"/>
        </w:rPr>
        <w:t xml:space="preserve">акройте глаза и слушайте мой голос. Представьте себе, что вы находитесь в прекрасном месте на берегу моря. Чудесный летний день. Небо </w:t>
      </w:r>
      <w:proofErr w:type="spellStart"/>
      <w:r>
        <w:rPr>
          <w:rStyle w:val="c0"/>
          <w:color w:val="000000"/>
        </w:rPr>
        <w:t>голубое</w:t>
      </w:r>
      <w:proofErr w:type="spellEnd"/>
      <w:r>
        <w:rPr>
          <w:rStyle w:val="c0"/>
          <w:color w:val="000000"/>
        </w:rPr>
        <w:t>, солнце теплое. Вы чувствуете себя абсолютно спокойными и счастливыми. Мягкие волны докатываются до ваших ног, и вы ощущаете приятную свежесть морской воды. Появляется ощущение обдувающего все тело легкого и свежего ветерка. Воздух чист и прозрачен. Приятное ощущение свежести и бодрости охватывает лицо, шею, плечи, спину, живот, руки и ноги. Вы чувствуете, как тело становится легким, сильным и послушным. Дышится легко и свободно. Настроение становится бодрым и жизнерадостным, хочется вставать и двигаться.</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Открываем глаза. Мы полны сил и энергии. Постарайтесь сохранить эти ощущения на весь день”.</w:t>
      </w:r>
    </w:p>
    <w:p w:rsidR="00FC2361" w:rsidRDefault="00FC2361" w:rsidP="00FC2361">
      <w:pPr>
        <w:pStyle w:val="c2"/>
        <w:spacing w:before="0" w:beforeAutospacing="0" w:after="0" w:afterAutospacing="0"/>
        <w:rPr>
          <w:rStyle w:val="c1"/>
          <w:b/>
          <w:bCs/>
          <w:color w:val="000000"/>
        </w:rPr>
      </w:pP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“Тихое озеро”</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“Лягте на ковер, закройте глаза и слушайте меня. Представьте себе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w:t>
      </w:r>
      <w:proofErr w:type="gramStart"/>
      <w:r>
        <w:rPr>
          <w:rStyle w:val="c0"/>
          <w:color w:val="000000"/>
        </w:rPr>
        <w:t>.</w:t>
      </w:r>
      <w:proofErr w:type="gramEnd"/>
      <w:r>
        <w:rPr>
          <w:rStyle w:val="c0"/>
          <w:color w:val="000000"/>
        </w:rPr>
        <w:t xml:space="preserve"> </w:t>
      </w:r>
      <w:proofErr w:type="gramStart"/>
      <w:r>
        <w:rPr>
          <w:rStyle w:val="c0"/>
          <w:color w:val="000000"/>
        </w:rPr>
        <w:t>с</w:t>
      </w:r>
      <w:proofErr w:type="gramEnd"/>
      <w:r>
        <w:rPr>
          <w:rStyle w:val="c0"/>
          <w:color w:val="000000"/>
        </w:rPr>
        <w:t>олнце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А теперь открываем глаза. Мы снова в детском саду, мы хорошо отдохнули, у нас бодрое настроение, и приятные ощущения не покинут нас в течение всего дня”.</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“Дождь в лесу”</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“В лесу светит солнышко, и все деревья потянули к нему свои веточки.  Тянутся высоко-высоко, чтобы каждый листочек согрелся. Но подул сильный ветер и  стал раскачивать деревья в разные стороны. Но крепко держатся корнями деревья, устойчиво стоят и только раскачиваются. Ветер принес дождевые тучи, и деревья почувствовали первые нежные капли дождя (дети легкими движениями касаются спины рядом стоящего товарища). Деревья стали жалеть друг друга, защищать от сильных ударов дождя своими ветвями. Но вот появилось солнышко. Деревья почувствовали внутри себя свежесть, бодрость и радость жизни”.</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“Подснежник”</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“В лесу под сугробом спрятался нежный цветок. Он крепко сложил свои лепестки, чтобы не погибнуть от холода. Солнышко стало пригревать сильнее. Лучики солнца постепенно пробуждают цветок. Он медленно растет, пробираясь сквозь снежный сугроб. Кругом лежит снег. Ласковое солнышко так далеко, а цветочку очень хочется почувствовать тепло. Но вот подснежник вырос, окреп. Лепестки стали раскрываться, наслаждаясь весенним теплом. Цветок радуется, гордится своей красотой. Но подул ветер, и стал подснежник раскачиваться в разные стороны. Цветочек склонялся все ниже и ниже. И совсем лег на проталину. Побежали ручьи. Вода подхватила и понесла подснежник в длительное сказочное путешествие. Он плывет и удивляется чудесным весенним превращениям. Наконец он приплыл в сказочную страну”.</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lastRenderedPageBreak/>
        <w:t>“Водопад”</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Психолог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 xml:space="preserve">“Сядьте </w:t>
      </w:r>
      <w:proofErr w:type="gramStart"/>
      <w:r>
        <w:rPr>
          <w:rStyle w:val="c0"/>
          <w:color w:val="000000"/>
        </w:rPr>
        <w:t>поудобнее</w:t>
      </w:r>
      <w:proofErr w:type="gramEnd"/>
      <w:r>
        <w:rPr>
          <w:rStyle w:val="c0"/>
          <w:color w:val="000000"/>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 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 Теперь поблагодарите этот водопад света за то, что он вас так чудесно расслабил... Немного потянитесь, выпрямитесь и откройте глаза”.</w:t>
      </w:r>
    </w:p>
    <w:p w:rsidR="00FC2361" w:rsidRDefault="00FC2361" w:rsidP="00FC2361">
      <w:pPr>
        <w:pStyle w:val="c2"/>
        <w:spacing w:before="0" w:beforeAutospacing="0" w:after="0" w:afterAutospacing="0"/>
        <w:rPr>
          <w:rFonts w:ascii="Arial" w:hAnsi="Arial" w:cs="Arial"/>
          <w:color w:val="000000"/>
          <w:sz w:val="22"/>
          <w:szCs w:val="22"/>
        </w:rPr>
      </w:pPr>
      <w:r>
        <w:rPr>
          <w:rStyle w:val="c1"/>
          <w:b/>
          <w:bCs/>
          <w:color w:val="000000"/>
        </w:rPr>
        <w:t>“Достань звезду</w:t>
      </w:r>
      <w:proofErr w:type="gramStart"/>
      <w:r>
        <w:rPr>
          <w:rStyle w:val="c1"/>
          <w:b/>
          <w:bCs/>
          <w:color w:val="000000"/>
        </w:rPr>
        <w:t>”</w:t>
      </w:r>
      <w:r>
        <w:rPr>
          <w:rStyle w:val="c0"/>
          <w:color w:val="000000"/>
        </w:rPr>
        <w:t>П</w:t>
      </w:r>
      <w:proofErr w:type="gramEnd"/>
      <w:r>
        <w:rPr>
          <w:rStyle w:val="c0"/>
          <w:color w:val="000000"/>
        </w:rPr>
        <w:t>сихолог включает спокойную расслабляющую музыку и говорит:</w:t>
      </w:r>
    </w:p>
    <w:p w:rsidR="00FC2361" w:rsidRDefault="00FC2361" w:rsidP="00FC2361">
      <w:pPr>
        <w:pStyle w:val="c2"/>
        <w:spacing w:before="0" w:beforeAutospacing="0" w:after="0" w:afterAutospacing="0"/>
        <w:rPr>
          <w:rFonts w:ascii="Arial" w:hAnsi="Arial" w:cs="Arial"/>
          <w:color w:val="000000"/>
          <w:sz w:val="22"/>
          <w:szCs w:val="22"/>
        </w:rPr>
      </w:pPr>
      <w:r>
        <w:rPr>
          <w:rStyle w:val="c0"/>
          <w:color w:val="000000"/>
        </w:rPr>
        <w:t xml:space="preserve">“Представь себе, что ты стоишь на поляне. Над тобой - темное ночное небо, все усыпанное звездами. Они светят так ярко, что кажутся совсем близко. Поляна залита мягким, </w:t>
      </w:r>
      <w:proofErr w:type="spellStart"/>
      <w:r>
        <w:rPr>
          <w:rStyle w:val="c0"/>
          <w:color w:val="000000"/>
        </w:rPr>
        <w:t>нежно-голубым</w:t>
      </w:r>
      <w:proofErr w:type="spellEnd"/>
      <w:r>
        <w:rPr>
          <w:rStyle w:val="c0"/>
          <w:color w:val="000000"/>
        </w:rPr>
        <w:t xml:space="preserve"> светом. Люди говорят, что, когда звезда падает, нужно загадать желание, и оно обязательно сбудется. Еще говорят, что звезду нельзя достать. Но может быть, они просто не пробовали? Найди на небе мысленным взглядом самую яркую звезду. О какой твоей мечте она напоминает? Хорошенько представь себе, чего бы ты хотел. А теперь открой глаза, глубоко вдохни, затаи дыхание и постарайся дотянуться до звезды. Это не просто: тянись изо всех сил,</w:t>
      </w:r>
      <w:r>
        <w:rPr>
          <w:rStyle w:val="apple-converted-space"/>
          <w:color w:val="000000"/>
        </w:rPr>
        <w:t> </w:t>
      </w:r>
    </w:p>
    <w:p w:rsidR="00FC2361" w:rsidRDefault="00FC2361" w:rsidP="00FC2361">
      <w:pPr>
        <w:pStyle w:val="c2"/>
        <w:spacing w:before="0" w:beforeAutospacing="0" w:after="0" w:afterAutospacing="0"/>
        <w:rPr>
          <w:rFonts w:ascii="Arial" w:hAnsi="Arial" w:cs="Arial"/>
          <w:color w:val="000000"/>
          <w:sz w:val="22"/>
          <w:szCs w:val="22"/>
        </w:rPr>
      </w:pPr>
    </w:p>
    <w:p w:rsidR="00FC2361" w:rsidRDefault="00FC2361"/>
    <w:p w:rsidR="00FC2361" w:rsidRDefault="00FC2361"/>
    <w:p w:rsidR="00FC2361" w:rsidRDefault="00FC2361"/>
    <w:p w:rsidR="00FC2361" w:rsidRDefault="00FC2361"/>
    <w:p w:rsidR="00FC2361" w:rsidRDefault="00FC2361"/>
    <w:p w:rsidR="00FC2361" w:rsidRDefault="00FC2361"/>
    <w:p w:rsidR="00FC2361" w:rsidRDefault="00FC2361"/>
    <w:p w:rsidR="00FC2361" w:rsidRDefault="00FC2361"/>
    <w:p w:rsidR="00FC2361" w:rsidRDefault="00FC2361"/>
    <w:sectPr w:rsidR="00FC2361" w:rsidSect="003F1FFA">
      <w:pgSz w:w="16838" w:h="11906" w:orient="landscape"/>
      <w:pgMar w:top="993" w:right="70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AFD" w:rsidRDefault="00B72AFD" w:rsidP="003F1FFA">
      <w:pPr>
        <w:spacing w:after="0" w:line="240" w:lineRule="auto"/>
      </w:pPr>
      <w:r>
        <w:separator/>
      </w:r>
    </w:p>
  </w:endnote>
  <w:endnote w:type="continuationSeparator" w:id="0">
    <w:p w:rsidR="00B72AFD" w:rsidRDefault="00B72AFD" w:rsidP="003F1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AFD" w:rsidRDefault="00B72AFD" w:rsidP="003F1FFA">
      <w:pPr>
        <w:spacing w:after="0" w:line="240" w:lineRule="auto"/>
      </w:pPr>
      <w:r>
        <w:separator/>
      </w:r>
    </w:p>
  </w:footnote>
  <w:footnote w:type="continuationSeparator" w:id="0">
    <w:p w:rsidR="00B72AFD" w:rsidRDefault="00B72AFD" w:rsidP="003F1F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C2361"/>
    <w:rsid w:val="0005717C"/>
    <w:rsid w:val="00317011"/>
    <w:rsid w:val="003F1FFA"/>
    <w:rsid w:val="004757A3"/>
    <w:rsid w:val="00496C5A"/>
    <w:rsid w:val="00544D1F"/>
    <w:rsid w:val="005B7028"/>
    <w:rsid w:val="00771B97"/>
    <w:rsid w:val="007C7FDA"/>
    <w:rsid w:val="007E62F2"/>
    <w:rsid w:val="00AD0DD9"/>
    <w:rsid w:val="00B42165"/>
    <w:rsid w:val="00B72AFD"/>
    <w:rsid w:val="00BD357B"/>
    <w:rsid w:val="00CA7B4A"/>
    <w:rsid w:val="00CF251A"/>
    <w:rsid w:val="00DF0E2E"/>
    <w:rsid w:val="00EC215B"/>
    <w:rsid w:val="00FC2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2361"/>
  </w:style>
  <w:style w:type="paragraph" w:customStyle="1" w:styleId="c2">
    <w:name w:val="c2"/>
    <w:basedOn w:val="a"/>
    <w:rsid w:val="00FC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2361"/>
  </w:style>
  <w:style w:type="character" w:customStyle="1" w:styleId="c0">
    <w:name w:val="c0"/>
    <w:basedOn w:val="a0"/>
    <w:rsid w:val="00FC2361"/>
  </w:style>
  <w:style w:type="paragraph" w:customStyle="1" w:styleId="western">
    <w:name w:val="western"/>
    <w:basedOn w:val="a"/>
    <w:rsid w:val="00771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rsid w:val="003F1FFA"/>
    <w:rPr>
      <w:rFonts w:ascii="Times New Roman" w:eastAsia="Times New Roman" w:hAnsi="Times New Roman" w:cs="Times New Roman"/>
      <w:sz w:val="26"/>
      <w:szCs w:val="26"/>
    </w:rPr>
  </w:style>
  <w:style w:type="character" w:customStyle="1" w:styleId="FontStyle28">
    <w:name w:val="Font Style28"/>
    <w:basedOn w:val="a0"/>
    <w:rsid w:val="003F1FFA"/>
    <w:rPr>
      <w:rFonts w:ascii="Times New Roman" w:eastAsia="Times New Roman" w:hAnsi="Times New Roman" w:cs="Times New Roman"/>
      <w:b/>
      <w:bCs/>
      <w:sz w:val="26"/>
      <w:szCs w:val="26"/>
    </w:rPr>
  </w:style>
  <w:style w:type="character" w:customStyle="1" w:styleId="FontStyle29">
    <w:name w:val="Font Style29"/>
    <w:basedOn w:val="a0"/>
    <w:rsid w:val="003F1FFA"/>
    <w:rPr>
      <w:rFonts w:ascii="Times New Roman" w:eastAsia="Times New Roman" w:hAnsi="Times New Roman" w:cs="Times New Roman"/>
      <w:sz w:val="22"/>
      <w:szCs w:val="22"/>
    </w:rPr>
  </w:style>
  <w:style w:type="paragraph" w:customStyle="1" w:styleId="Style1">
    <w:name w:val="Style1"/>
    <w:basedOn w:val="a"/>
    <w:next w:val="a"/>
    <w:rsid w:val="003F1FFA"/>
    <w:pPr>
      <w:suppressAutoHyphens/>
      <w:spacing w:after="0" w:line="322" w:lineRule="exact"/>
      <w:jc w:val="center"/>
    </w:pPr>
    <w:rPr>
      <w:rFonts w:ascii="Times New Roman" w:eastAsia="Times New Roman" w:hAnsi="Times New Roman" w:cs="Times New Roman"/>
      <w:sz w:val="24"/>
      <w:szCs w:val="24"/>
      <w:lang w:eastAsia="ar-SA"/>
    </w:rPr>
  </w:style>
  <w:style w:type="paragraph" w:customStyle="1" w:styleId="Style7">
    <w:name w:val="Style7"/>
    <w:basedOn w:val="a"/>
    <w:next w:val="a"/>
    <w:rsid w:val="003F1FFA"/>
    <w:pPr>
      <w:suppressAutoHyphens/>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next w:val="a"/>
    <w:rsid w:val="003F1FFA"/>
    <w:pPr>
      <w:suppressAutoHyphens/>
      <w:spacing w:after="0" w:line="276" w:lineRule="exact"/>
    </w:pPr>
    <w:rPr>
      <w:rFonts w:ascii="Times New Roman" w:eastAsia="Times New Roman" w:hAnsi="Times New Roman" w:cs="Times New Roman"/>
      <w:sz w:val="24"/>
      <w:szCs w:val="24"/>
      <w:lang w:eastAsia="ar-SA"/>
    </w:rPr>
  </w:style>
  <w:style w:type="paragraph" w:styleId="a4">
    <w:name w:val="header"/>
    <w:basedOn w:val="a"/>
    <w:link w:val="a5"/>
    <w:uiPriority w:val="99"/>
    <w:semiHidden/>
    <w:unhideWhenUsed/>
    <w:rsid w:val="003F1F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1FFA"/>
  </w:style>
  <w:style w:type="paragraph" w:styleId="a6">
    <w:name w:val="footer"/>
    <w:basedOn w:val="a"/>
    <w:link w:val="a7"/>
    <w:uiPriority w:val="99"/>
    <w:unhideWhenUsed/>
    <w:rsid w:val="003F1F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1FFA"/>
  </w:style>
</w:styles>
</file>

<file path=word/webSettings.xml><?xml version="1.0" encoding="utf-8"?>
<w:webSettings xmlns:r="http://schemas.openxmlformats.org/officeDocument/2006/relationships" xmlns:w="http://schemas.openxmlformats.org/wordprocessingml/2006/main">
  <w:divs>
    <w:div w:id="585384491">
      <w:bodyDiv w:val="1"/>
      <w:marLeft w:val="0"/>
      <w:marRight w:val="0"/>
      <w:marTop w:val="0"/>
      <w:marBottom w:val="0"/>
      <w:divBdr>
        <w:top w:val="none" w:sz="0" w:space="0" w:color="auto"/>
        <w:left w:val="none" w:sz="0" w:space="0" w:color="auto"/>
        <w:bottom w:val="none" w:sz="0" w:space="0" w:color="auto"/>
        <w:right w:val="none" w:sz="0" w:space="0" w:color="auto"/>
      </w:divBdr>
    </w:div>
    <w:div w:id="1963533426">
      <w:bodyDiv w:val="1"/>
      <w:marLeft w:val="0"/>
      <w:marRight w:val="0"/>
      <w:marTop w:val="0"/>
      <w:marBottom w:val="0"/>
      <w:divBdr>
        <w:top w:val="none" w:sz="0" w:space="0" w:color="auto"/>
        <w:left w:val="none" w:sz="0" w:space="0" w:color="auto"/>
        <w:bottom w:val="none" w:sz="0" w:space="0" w:color="auto"/>
        <w:right w:val="none" w:sz="0" w:space="0" w:color="auto"/>
      </w:divBdr>
    </w:div>
    <w:div w:id="20632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2015-10-26T18:27:00Z</cp:lastPrinted>
  <dcterms:created xsi:type="dcterms:W3CDTF">2015-10-07T17:40:00Z</dcterms:created>
  <dcterms:modified xsi:type="dcterms:W3CDTF">2016-01-12T14:08:00Z</dcterms:modified>
</cp:coreProperties>
</file>