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C" w:rsidRP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Возрастные изменения у детей на пороге между дошкольным и школьным п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 xml:space="preserve">риодом. Противоречия у ребенка 6-7 лет. Компоненты психологической готовности к школе. 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24000"/>
            <wp:effectExtent l="19050" t="0" r="0" b="0"/>
            <wp:wrapSquare wrapText="bothSides"/>
            <wp:docPr id="2" name="Рисунок 2" descr="http://crr-224.ucoz.ru/Centr_kons/so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so_sch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складывается целая с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стема противоречий. Например, это противоречие между во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росшими интеллектуальными возможностями ребенка и спец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фически «дошкольными» способами их удовлетворе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При этом интеллектуальная сфера ребенка уже не только в определенной мере готова к систематическому обучению, но и требует его. Это противоречие распространяется и на сферу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 xml:space="preserve"> личности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 Так, в это время ребенок стремится к самоутверждению в таких видах де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тельности, которые уже подлежат общественной оценке и охватывают сферы жизни, раньше недоступные ребен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Ребенок не только готов к принятию новой социальной позиции школьника, но и активно стремится к ней. Важной особенностью психического развития старшего д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школьника является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обостренная чувствительность (сензи</w:t>
      </w:r>
      <w:r w:rsid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тивность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)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, во-первых, к усвоению правил поведения и, во-вторых, к овладению целями и способами системат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ческого обучения. Можно сказать, что в этот период у ребенка возникает состояние, к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торое некоторые психологи называют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обучаемостью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 Сензитивность этого периода ос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бенно проявляется в процессе освоения грамоты.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Психологическая готовность к школе не тождественна физической (физи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логической)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2E1">
        <w:rPr>
          <w:rFonts w:ascii="Times New Roman" w:eastAsia="Times New Roman" w:hAnsi="Times New Roman" w:cs="Times New Roman"/>
          <w:i/>
          <w:iCs/>
          <w:color w:val="FF1493"/>
          <w:sz w:val="28"/>
          <w:szCs w:val="28"/>
        </w:rPr>
        <w:t>Первая включает в себя процессы, зависимые от системы требований, к</w:t>
      </w:r>
      <w:r w:rsidRPr="00D602E1">
        <w:rPr>
          <w:rFonts w:ascii="Times New Roman" w:eastAsia="Times New Roman" w:hAnsi="Times New Roman" w:cs="Times New Roman"/>
          <w:i/>
          <w:iCs/>
          <w:color w:val="FF1493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i/>
          <w:iCs/>
          <w:color w:val="FF1493"/>
          <w:sz w:val="28"/>
          <w:szCs w:val="28"/>
        </w:rPr>
        <w:t>торые школа предъявляет к ребенку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 Связаны они с изменением социальной позиции ребенка в обществе, а также со спецификой учебной деятельности в младшем школьном возрасте.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2E1">
        <w:rPr>
          <w:rFonts w:ascii="Times New Roman" w:eastAsia="Times New Roman" w:hAnsi="Times New Roman" w:cs="Times New Roman"/>
          <w:i/>
          <w:iCs/>
          <w:color w:val="FF1493"/>
          <w:sz w:val="28"/>
          <w:szCs w:val="28"/>
        </w:rPr>
        <w:t>Вторая включает процессы, связанные с созреванием детского организма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 Это — увеличение веса (в месяц в среднем на 200 г) и длины тела (на 0,5 см); изменение пр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порций тела; формирование моторно-двигательной сферы и физической выносливости; увеличение работоспособности и т.д. Оба вида готовности тесно связаны друг с другом, но не тождественны. Оба они — не застывшее состояние «готов—не готов», а динамич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ское явление, и, принимая ребенка в школу, мы имеем дело с развивающимся, постоянно изменяю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щимся человеком.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Но психологическая готовность, безусловно, связана с физиологической,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функц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ональной готовностью к школе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. К 6 годам у ребенка относительно хорошо сформир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вана двигательная сфера, он владеет достаточно тонкими движениями сложного порядка (лазание, кувыркание, бег на коньках, лыжный ход, плавание, гимнастика, тонкие ручные движения), становится более быстрым и ловким. Увеличиваются работоспособность, в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носливость ребенка, устойчивость к </w:t>
      </w:r>
      <w:proofErr w:type="spellStart"/>
      <w:r w:rsidRPr="00D602E1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Pr="00D602E1">
        <w:rPr>
          <w:rFonts w:ascii="Times New Roman" w:eastAsia="Times New Roman" w:hAnsi="Times New Roman" w:cs="Times New Roman"/>
          <w:sz w:val="28"/>
          <w:szCs w:val="28"/>
        </w:rPr>
        <w:t>. Но, тем не менее, он по-прежнему ну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дается в щадящем режиме, так как легко утомляется, особенно в условиях одной и той же деятельности или деятельности однообразной. 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Сегодняшний 6-летний ребенок подвержен «школьным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стрессам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» и «дидак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ским неврозам».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По данным физиологов, от 4 до 30% детей по физическим параметрам не дост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гают критериев «школьной зрелости», а от 30 до 50% детей приходят в I класс не гот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lastRenderedPageBreak/>
        <w:t>выми психологически. Естественно, все это сказывается на освоении школьной деятел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ности и на психологическом комфорте ребенка (многие работают в условиях хронич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ских перегрузок даже при щадящем режиме).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Составными компонентами психологической готовности к школе являются:</w:t>
      </w:r>
    </w:p>
    <w:p w:rsidR="00D602E1" w:rsidRDefault="00D602E1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нтеллектуальная готовность (или шире — готовность познавательной сферы);</w:t>
      </w:r>
    </w:p>
    <w:p w:rsidR="00D602E1" w:rsidRDefault="00D602E1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2.Л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 xml:space="preserve">ичностная готовность 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мотивационная) готовность;</w:t>
      </w:r>
    </w:p>
    <w:p w:rsidR="00D602E1" w:rsidRDefault="00D602E1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оциально-психологическая готовность;</w:t>
      </w:r>
    </w:p>
    <w:p w:rsidR="00D602E1" w:rsidRDefault="00D602E1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4.Г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отовность эмоционально-волевой сферы.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2E1">
        <w:rPr>
          <w:rFonts w:ascii="Times New Roman" w:eastAsia="Times New Roman" w:hAnsi="Times New Roman" w:cs="Times New Roman"/>
          <w:sz w:val="28"/>
          <w:szCs w:val="28"/>
        </w:rPr>
        <w:t>Многие родители, понимая важность и необходимость перестройки всей деятел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ности ребенка (с игровой на учебную), готовы сделать все, чтобы облегчить ему всту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ление в новую фазу жизни.</w:t>
      </w:r>
      <w:proofErr w:type="gramEnd"/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 Но часто основную свою задачу они видят в том, чтобы реб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нок овладел как можно большим объемом «школьных» навыков и умений. Они полаг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ют, что если их ребенок еще до школы научится читать, считать и писать, то в 1 классе ему останется только совершенствоваться в этом. 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Но не все идет так гладко, как хотелось бы родителям. Прежде всего, то, что р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бенок до школы умеет читать, писать, считать, совсем не обеспечивает психологическую готовность к школьному обучению и не означает, что ему </w:t>
      </w:r>
      <w:r w:rsidR="00D602E1">
        <w:rPr>
          <w:rFonts w:ascii="Times New Roman" w:eastAsia="Times New Roman" w:hAnsi="Times New Roman" w:cs="Times New Roman"/>
          <w:sz w:val="28"/>
          <w:szCs w:val="28"/>
        </w:rPr>
        <w:t>будет легко учиться в 1 классе.</w:t>
      </w:r>
    </w:p>
    <w:p w:rsidR="00D602E1" w:rsidRDefault="000D7417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0" wp14:anchorId="7FEB3FC5" wp14:editId="7EFA5BCD">
            <wp:simplePos x="0" y="0"/>
            <wp:positionH relativeFrom="margin">
              <wp:posOffset>4688840</wp:posOffset>
            </wp:positionH>
            <wp:positionV relativeFrom="margin">
              <wp:posOffset>4256405</wp:posOffset>
            </wp:positionV>
            <wp:extent cx="2205355" cy="1466850"/>
            <wp:effectExtent l="0" t="0" r="0" b="0"/>
            <wp:wrapSquare wrapText="bothSides"/>
            <wp:docPr id="3" name="Рисунок 3" descr="http://crr-224.ucoz.ru/Centr_kon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ребенка к школьному обучению заключается не в том, чтобы у него к моменту поступления в школу слож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лись психологические черты, которые отличают школьника. Они могут сложиться только в самом ходе школьного обуч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ния под влиянием присущих ему условий жизни и деятел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ности. В дошкольном возрасте возникают только предп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сылки этого «пр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вращения в ученика»: желание учиться и стать школьником; умение управлять своим поведением и деятельностью; достаточный уровень умственного развития и развития речи; наличие познавательных и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47BC" w:rsidRPr="00D602E1">
        <w:rPr>
          <w:rFonts w:ascii="Times New Roman" w:eastAsia="Times New Roman" w:hAnsi="Times New Roman" w:cs="Times New Roman"/>
          <w:sz w:val="28"/>
          <w:szCs w:val="28"/>
        </w:rPr>
        <w:t>тересов и, конечно, знаний и навыков, необходимых для школьного обучения.</w:t>
      </w:r>
    </w:p>
    <w:p w:rsid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Родителям психологи рекомендуют следующее:</w:t>
      </w:r>
    </w:p>
    <w:p w:rsidR="001B47BC" w:rsidRP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 xml:space="preserve">Совершенно не нужно: </w:t>
      </w:r>
    </w:p>
    <w:p w:rsidR="001B47BC" w:rsidRPr="00D602E1" w:rsidRDefault="001B47BC" w:rsidP="00D602E1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до перехода в школу менять режим жизни ребенка — лишать его дневного сна, долгих прогулок, игр вдоволь;</w:t>
      </w:r>
    </w:p>
    <w:p w:rsidR="001B47BC" w:rsidRPr="00D602E1" w:rsidRDefault="001B47BC" w:rsidP="00D602E1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оценивать все, что он делает, так, как должна была бы оцениваться деятел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ность школьника;</w:t>
      </w:r>
    </w:p>
    <w:p w:rsidR="00D602E1" w:rsidRDefault="001B47BC" w:rsidP="00D602E1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проходить с дошкольником программу первого класса, насильственно по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меняя игру учебой.</w:t>
      </w:r>
    </w:p>
    <w:p w:rsidR="001B47BC" w:rsidRPr="00D602E1" w:rsidRDefault="001B47BC" w:rsidP="00D602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 xml:space="preserve">И наоборот, необходимо: </w:t>
      </w:r>
    </w:p>
    <w:p w:rsidR="001B47BC" w:rsidRPr="00D602E1" w:rsidRDefault="001B47BC" w:rsidP="00D602E1">
      <w:pPr>
        <w:numPr>
          <w:ilvl w:val="0"/>
          <w:numId w:val="3"/>
        </w:numPr>
        <w:tabs>
          <w:tab w:val="clear" w:pos="0"/>
        </w:tabs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прививать ребенку широкий интерес к познанию окружающего мира, научить наблюдать, задумываться </w:t>
      </w:r>
      <w:proofErr w:type="gramStart"/>
      <w:r w:rsidRPr="00D602E1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 увиденным и услышанным;</w:t>
      </w:r>
    </w:p>
    <w:p w:rsidR="001B47BC" w:rsidRPr="00D602E1" w:rsidRDefault="001B47BC" w:rsidP="00D602E1">
      <w:pPr>
        <w:numPr>
          <w:ilvl w:val="0"/>
          <w:numId w:val="3"/>
        </w:numPr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учить его преодолевать трудности, планировать свои действия, дорожить временем;</w:t>
      </w:r>
    </w:p>
    <w:p w:rsidR="001B47BC" w:rsidRPr="00D602E1" w:rsidRDefault="001B47BC" w:rsidP="00D602E1">
      <w:pPr>
        <w:numPr>
          <w:ilvl w:val="0"/>
          <w:numId w:val="3"/>
        </w:numPr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поощрять его инициативу и самостоятельность;</w:t>
      </w:r>
    </w:p>
    <w:p w:rsidR="001B47BC" w:rsidRPr="00D602E1" w:rsidRDefault="001B47BC" w:rsidP="00D602E1">
      <w:pPr>
        <w:numPr>
          <w:ilvl w:val="0"/>
          <w:numId w:val="3"/>
        </w:numPr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положительную установку на школу, дисциплину, учебные пре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меты, учителя;</w:t>
      </w:r>
    </w:p>
    <w:p w:rsidR="001B47BC" w:rsidRPr="00D602E1" w:rsidRDefault="001B47BC" w:rsidP="00D602E1">
      <w:pPr>
        <w:numPr>
          <w:ilvl w:val="0"/>
          <w:numId w:val="3"/>
        </w:numPr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учить ребенка слушать и слышать окружающих, уважать чужие мнения и желания, понимать, что собственные желания нужно сообразовывать с желаниями других людей и требованиями ситуации;</w:t>
      </w:r>
    </w:p>
    <w:p w:rsidR="001B47BC" w:rsidRPr="00D602E1" w:rsidRDefault="001B47BC" w:rsidP="00D602E1">
      <w:pPr>
        <w:numPr>
          <w:ilvl w:val="0"/>
          <w:numId w:val="3"/>
        </w:numPr>
        <w:spacing w:after="0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реально оценивать свои действия.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Интеллектуальная готовность к школе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19050" t="0" r="0" b="0"/>
            <wp:wrapSquare wrapText="bothSides"/>
            <wp:docPr id="4" name="Рисунок 4" descr="http://crr-224.ucoz.ru/Centr_kon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15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оворя об интеллектуальной готовности ребенка к шк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ле, имеют в виду общие характеристики его мышления. Для безболезненного вхождения в освоение учебной де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тельности к старшему дошкольному возрасту должны быть сформированы наглядно-образное мышление и отдельные операции поня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ного.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Полученные многочисленными исследователями данные показывают, что дети с высоким уровнем образного мышления успешно учатся в школе, их умственное развитие в условиях школьного обучения прогрессирует. Для детей с низким уровнем наглядно-образного мышления в последующем был характерен формализм в усвоении знаний и способов действия, у них наблюдались значительные трудности в фор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мировании логич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ского мышления.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Второй аспект интеллектуальной готовности связан с формированием знаково-символической функции. До настоящего времени вопрос о том, какой именно уровень развития знаковой деятельности необходим и достаточен для характеристики готовности ребенка к обучению, остается открытым. Предположительно, это уровень, на котором ребенок уже может самостоятельно создавать индивидуальные знаки и показывает ос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знанное отношение к символическому изображению как средству психической деятел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ности. Компонентом интеллектуальной готовности является и формирующееся к 6 годам умение принять некую задачу как учебную, выделить ее и превратить в самостоятельную цель деятельности.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Личностная готовность (готовность мотивационной сф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ры) к школе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990725"/>
            <wp:effectExtent l="19050" t="0" r="0" b="0"/>
            <wp:wrapSquare wrapText="bothSides"/>
            <wp:docPr id="5" name="Рисунок 5" descr="http://crr-224.ucoz.ru/Centr_kons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E1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</w:rPr>
        <w:t>Г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оворя о личностной готовности, прежде всего, имеют в в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ду готовность мотивационной сферы: хочет ли ребенок идти в школу, учиться, интересуется ли он школьной жизнью и учебой, что является ведущим мотивом в этой готовности.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 Она формир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ется к 6 годам примерно у 60% детей и связана с тем, что ребенок начинает осознавать свое положение дошкольника не соответству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щим его возросшим возможн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стям и изменившимся жела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>ниям.</w:t>
      </w:r>
    </w:p>
    <w:p w:rsidR="0083115B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Дети обосновывают субъективное желание идти в школу по-разному. </w:t>
      </w:r>
      <w:proofErr w:type="gramStart"/>
      <w:r w:rsidRPr="00D602E1">
        <w:rPr>
          <w:rFonts w:ascii="Times New Roman" w:eastAsia="Times New Roman" w:hAnsi="Times New Roman" w:cs="Times New Roman"/>
          <w:sz w:val="28"/>
          <w:szCs w:val="28"/>
        </w:rPr>
        <w:t>Большая часть ссылается на интерес к учению, знаниям, на возможность пок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нуть «детский мир» и приобщиться к взрослой жизни, на то, что после учебы можно получить желанную профессию и т.д., но в то же время высокой притяг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тельностью обл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дают и внешние атрибуты школьной жизни (сидение за партой, звонки и перемены, вл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дение ранцем, пеналом и т.д.), возможность общаться с другими детьми</w:t>
      </w:r>
      <w:proofErr w:type="gramEnd"/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 и играть с ними на переменах, а также возможность получать отметки. В общей структуре 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все это имеет положительное значение, выражая общее стремление 6-летнего ребенка к п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ремене собственного места среди других людей.</w:t>
      </w:r>
    </w:p>
    <w:p w:rsidR="001B47BC" w:rsidRPr="00D602E1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Социально-психологическая готовность к школе</w:t>
      </w:r>
    </w:p>
    <w:p w:rsidR="001B47BC" w:rsidRPr="00D602E1" w:rsidRDefault="001B47BC" w:rsidP="00D602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Огромное значение для психологической готовности к школе имеет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формиро</w:t>
      </w:r>
      <w:r w:rsidR="0083115B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вание сф</w:t>
      </w:r>
      <w:r w:rsidR="0083115B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е</w:t>
      </w:r>
      <w:r w:rsidR="0083115B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ры отношений ребенка с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 xml:space="preserve"> взрослыми и сверстниками, к самому себе.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br/>
        <w:t>В работах Е. Е. Кравцовой были выделены трудности, с которыми сталкиваются негот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вые к школе дети.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Причины затруднений ребенка часто лежат либо в </w:t>
      </w:r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 xml:space="preserve">сфере общения </w:t>
      </w:r>
      <w:proofErr w:type="gramStart"/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>со</w:t>
      </w:r>
      <w:proofErr w:type="gramEnd"/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 xml:space="preserve"> взрослым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(непонимание условности вопросов учителя, его особой позиции, специфичн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сти учебных ситуаций и учебного общения), либо в </w:t>
      </w:r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>сфере взаимодействия со сверстн</w:t>
      </w:r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>и</w:t>
      </w:r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>ками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(неумение слушать товарища и следить за его работой, координировать свои де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ствия, содержательно общаться со сверстниками, согласовывать с ними свои интер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сы и желания и т. д.), либо в </w:t>
      </w:r>
      <w:r w:rsidRPr="00D602E1">
        <w:rPr>
          <w:rFonts w:ascii="Times New Roman" w:eastAsia="Times New Roman" w:hAnsi="Times New Roman" w:cs="Times New Roman"/>
          <w:i/>
          <w:iCs/>
          <w:color w:val="1E90FF"/>
          <w:sz w:val="28"/>
          <w:szCs w:val="28"/>
        </w:rPr>
        <w:t>сфере собственного самосознания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(завышенная оценка св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их возможностей и способностей, необъективное, некритичное отношение к результ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602E1">
        <w:rPr>
          <w:rFonts w:ascii="Times New Roman" w:eastAsia="Times New Roman" w:hAnsi="Times New Roman" w:cs="Times New Roman"/>
          <w:i/>
          <w:iCs/>
          <w:sz w:val="28"/>
          <w:szCs w:val="28"/>
        </w:rPr>
        <w:t>там своей деятельности, неверное восприятие оценок учителя и т. д.).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Эти 3 группы трудностей выделяются не случайно. Они отражают основные стороны личностно-социальной готовности ребенка к школе и школьному обучению.</w:t>
      </w:r>
    </w:p>
    <w:p w:rsidR="001B47BC" w:rsidRPr="00D602E1" w:rsidRDefault="001B47BC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b/>
          <w:bCs/>
          <w:i/>
          <w:iCs/>
          <w:color w:val="1E90FF"/>
          <w:sz w:val="28"/>
          <w:szCs w:val="28"/>
        </w:rPr>
        <w:t>Эмоционально-волевая готовность к школе</w:t>
      </w:r>
    </w:p>
    <w:p w:rsidR="0083115B" w:rsidRDefault="001B47BC" w:rsidP="00D602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6" name="Рисунок 6" descr="http://crr-224.ucoz.ru/Centr_kons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r-224.ucoz.ru/Centr_kons/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 xml:space="preserve">Важная сторона готовности к школе относится к сфере самосознания личности ребенка. 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Замечено, что с переходом в новый возрастной период происходят серьезные изменения в отношении ребенка к самому себе. Расширяется не только внешний круг жизнедеятельности ребенка, но и его внутренняя жизнь. Это происходит благодаря уже известному нам новоо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разованию — открытию ребенком собственных переживаний. До этого он, безусловно, имеет переживания, но не знает, что переживает и что является переживающим субъектом. Теперь же возникает активное действенное отношение к со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3115B">
        <w:rPr>
          <w:rFonts w:ascii="Times New Roman" w:eastAsia="Times New Roman" w:hAnsi="Times New Roman" w:cs="Times New Roman"/>
          <w:sz w:val="28"/>
          <w:szCs w:val="28"/>
        </w:rPr>
        <w:t xml:space="preserve">венным эмоциям. </w:t>
      </w:r>
      <w:r w:rsidRPr="00D602E1">
        <w:rPr>
          <w:rFonts w:ascii="Times New Roman" w:eastAsia="Times New Roman" w:hAnsi="Times New Roman" w:cs="Times New Roman"/>
          <w:sz w:val="28"/>
          <w:szCs w:val="28"/>
        </w:rPr>
        <w:t xml:space="preserve">Меняется все самосознание ребенка, в том числе </w:t>
      </w:r>
      <w:r w:rsidRPr="00D602E1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>самооценка</w:t>
      </w:r>
      <w:r w:rsidR="0083115B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</w:rPr>
        <w:t xml:space="preserve">. 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 xml:space="preserve">Мы знаем, что самооценку дошкольника отличают явная необъективность и </w:t>
      </w:r>
      <w:proofErr w:type="spellStart"/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завышенность</w:t>
      </w:r>
      <w:proofErr w:type="spellEnd"/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. Когда ребенка просят поставить на ступеньки нарисованной лестницы детей его группы, ранжировав их по какому-либо социально одобряемому признаку (самый «сильный», «добрый», «умный», «лучший друг» и т. п.), то себя он, как правило, ставит на самую верхнюю ступень, не испытывая неловкости или стыда. Иная картина наблюдается в с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мооценке младших школьников. Они тоже обычно ставят себя на лестнице выше ее с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115B" w:rsidRPr="00D602E1">
        <w:rPr>
          <w:rFonts w:ascii="Times New Roman" w:eastAsia="Times New Roman" w:hAnsi="Times New Roman" w:cs="Times New Roman"/>
          <w:sz w:val="28"/>
          <w:szCs w:val="28"/>
        </w:rPr>
        <w:t>редины, но уже не на самую верхнюю ступень. Кроме того, у них появляется тенденция к обоснованию своих самооценок и оценок. Это исключительно важно для последующего формирования умения оценивать свою деятельность и результаты учени</w:t>
      </w:r>
      <w:r w:rsidR="00C82ACB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4B14C1" w:rsidRPr="0083115B" w:rsidRDefault="0083115B" w:rsidP="008311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1">
        <w:rPr>
          <w:rFonts w:ascii="Times New Roman" w:eastAsia="Times New Roman" w:hAnsi="Times New Roman" w:cs="Times New Roman"/>
          <w:sz w:val="28"/>
          <w:szCs w:val="28"/>
        </w:rPr>
        <w:t>Все перечисленные виды готовности выступают в системе и обеспечивают все вместе безболезненное включение ребенка в режим школы, создавая предпосылки для овладения учебной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B14C1" w:rsidRPr="0083115B" w:rsidSect="00C82AC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438"/>
    <w:multiLevelType w:val="multilevel"/>
    <w:tmpl w:val="D31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246B"/>
    <w:multiLevelType w:val="multilevel"/>
    <w:tmpl w:val="CAFE28E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180A68"/>
    <w:multiLevelType w:val="multilevel"/>
    <w:tmpl w:val="F374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B47BC"/>
    <w:rsid w:val="000D7417"/>
    <w:rsid w:val="001B47BC"/>
    <w:rsid w:val="002144CD"/>
    <w:rsid w:val="004B14C1"/>
    <w:rsid w:val="0083115B"/>
    <w:rsid w:val="00C82ACB"/>
    <w:rsid w:val="00D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user</cp:lastModifiedBy>
  <cp:revision>6</cp:revision>
  <dcterms:created xsi:type="dcterms:W3CDTF">2012-12-25T13:56:00Z</dcterms:created>
  <dcterms:modified xsi:type="dcterms:W3CDTF">2014-04-21T07:18:00Z</dcterms:modified>
</cp:coreProperties>
</file>