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A" w:rsidRPr="00BB285E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285E">
        <w:rPr>
          <w:rFonts w:ascii="Times New Roman" w:hAnsi="Times New Roman"/>
          <w:sz w:val="28"/>
          <w:szCs w:val="28"/>
        </w:rPr>
        <w:t xml:space="preserve">Народные игры имеют многовековую историю, они сохранились и дошли </w:t>
      </w:r>
      <w:proofErr w:type="gramStart"/>
      <w:r w:rsidRPr="00BB285E">
        <w:rPr>
          <w:rFonts w:ascii="Times New Roman" w:hAnsi="Times New Roman"/>
          <w:sz w:val="28"/>
          <w:szCs w:val="28"/>
        </w:rPr>
        <w:t>до</w:t>
      </w:r>
      <w:proofErr w:type="gramEnd"/>
      <w:r w:rsidRPr="00BB2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85E">
        <w:rPr>
          <w:rFonts w:ascii="Times New Roman" w:hAnsi="Times New Roman"/>
          <w:sz w:val="28"/>
          <w:szCs w:val="28"/>
        </w:rPr>
        <w:t>наших</w:t>
      </w:r>
      <w:proofErr w:type="gramEnd"/>
      <w:r w:rsidRPr="00BB285E">
        <w:rPr>
          <w:rFonts w:ascii="Times New Roman" w:hAnsi="Times New Roman"/>
          <w:sz w:val="28"/>
          <w:szCs w:val="28"/>
        </w:rPr>
        <w:t xml:space="preserve"> дней из глубокой старины, передавались из поколения в поколение, вбирая в себя лучшие национальные традиции. Особенно популярными и любимыми были такие игры, как</w:t>
      </w:r>
      <w:r>
        <w:rPr>
          <w:rFonts w:ascii="Times New Roman" w:hAnsi="Times New Roman"/>
          <w:sz w:val="28"/>
          <w:szCs w:val="28"/>
        </w:rPr>
        <w:t>: «Жмурки», «</w:t>
      </w:r>
      <w:proofErr w:type="spellStart"/>
      <w:r>
        <w:rPr>
          <w:rFonts w:ascii="Times New Roman" w:hAnsi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/>
          <w:sz w:val="28"/>
          <w:szCs w:val="28"/>
        </w:rPr>
        <w:t>», «Гори, гори ясно»</w:t>
      </w:r>
    </w:p>
    <w:p w:rsidR="0079428A" w:rsidRPr="00367C77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7C77">
        <w:rPr>
          <w:rFonts w:ascii="Times New Roman" w:hAnsi="Times New Roman"/>
          <w:sz w:val="28"/>
          <w:szCs w:val="28"/>
        </w:rPr>
        <w:t>Народные игры являются 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</w:p>
    <w:p w:rsidR="0079428A" w:rsidRPr="0079635E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Народная игра является</w:t>
      </w:r>
      <w:r w:rsidRPr="0079635E">
        <w:rPr>
          <w:rFonts w:ascii="Times New Roman" w:hAnsi="Times New Roman"/>
          <w:sz w:val="28"/>
          <w:szCs w:val="28"/>
        </w:rPr>
        <w:t xml:space="preserve"> важным средством физиче</w:t>
      </w:r>
      <w:r>
        <w:rPr>
          <w:rFonts w:ascii="Times New Roman" w:hAnsi="Times New Roman"/>
          <w:sz w:val="28"/>
          <w:szCs w:val="28"/>
        </w:rPr>
        <w:t>ского воспитания, она</w:t>
      </w:r>
      <w:r w:rsidRPr="0079635E">
        <w:rPr>
          <w:rFonts w:ascii="Times New Roman" w:hAnsi="Times New Roman"/>
          <w:sz w:val="28"/>
          <w:szCs w:val="28"/>
        </w:rPr>
        <w:t xml:space="preserve"> одновременно оказывает оздоровительное воздействи</w:t>
      </w:r>
      <w:r>
        <w:rPr>
          <w:rFonts w:ascii="Times New Roman" w:hAnsi="Times New Roman"/>
          <w:sz w:val="28"/>
          <w:szCs w:val="28"/>
        </w:rPr>
        <w:t>е на организм ребенка. В игре ребенок</w:t>
      </w:r>
      <w:r w:rsidRPr="0079635E">
        <w:rPr>
          <w:rFonts w:ascii="Times New Roman" w:hAnsi="Times New Roman"/>
          <w:sz w:val="28"/>
          <w:szCs w:val="28"/>
        </w:rPr>
        <w:t xml:space="preserve"> упражняется в самых разнообразных движениях: беге</w:t>
      </w:r>
      <w:r>
        <w:rPr>
          <w:rFonts w:ascii="Times New Roman" w:hAnsi="Times New Roman"/>
          <w:sz w:val="28"/>
          <w:szCs w:val="28"/>
        </w:rPr>
        <w:t xml:space="preserve">             («Селезень»), прыжках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Ерыкалище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«Баба-Яга»), </w:t>
      </w:r>
      <w:r w:rsidRPr="0079635E">
        <w:rPr>
          <w:rFonts w:ascii="Times New Roman" w:hAnsi="Times New Roman"/>
          <w:sz w:val="28"/>
          <w:szCs w:val="28"/>
        </w:rPr>
        <w:t xml:space="preserve"> бросании</w:t>
      </w:r>
      <w:r>
        <w:rPr>
          <w:rFonts w:ascii="Times New Roman" w:hAnsi="Times New Roman"/>
          <w:sz w:val="28"/>
          <w:szCs w:val="28"/>
        </w:rPr>
        <w:t xml:space="preserve">  («</w:t>
      </w:r>
      <w:proofErr w:type="spellStart"/>
      <w:r>
        <w:rPr>
          <w:rFonts w:ascii="Times New Roman" w:hAnsi="Times New Roman"/>
          <w:sz w:val="28"/>
          <w:szCs w:val="28"/>
        </w:rPr>
        <w:t>Подкиды</w:t>
      </w:r>
      <w:proofErr w:type="spellEnd"/>
      <w:r>
        <w:rPr>
          <w:rFonts w:ascii="Times New Roman" w:hAnsi="Times New Roman"/>
          <w:sz w:val="28"/>
          <w:szCs w:val="28"/>
        </w:rPr>
        <w:t>»),</w:t>
      </w:r>
      <w:r w:rsidRPr="0079635E">
        <w:rPr>
          <w:rFonts w:ascii="Times New Roman" w:hAnsi="Times New Roman"/>
          <w:sz w:val="28"/>
          <w:szCs w:val="28"/>
        </w:rPr>
        <w:t xml:space="preserve"> ловле</w:t>
      </w:r>
      <w:r>
        <w:rPr>
          <w:rFonts w:ascii="Times New Roman" w:hAnsi="Times New Roman"/>
          <w:sz w:val="28"/>
          <w:szCs w:val="28"/>
        </w:rPr>
        <w:t xml:space="preserve"> ( «Аисты и лягушки»</w:t>
      </w:r>
      <w:r w:rsidRPr="00796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635E">
        <w:rPr>
          <w:rFonts w:ascii="Times New Roman" w:hAnsi="Times New Roman"/>
          <w:sz w:val="28"/>
          <w:szCs w:val="28"/>
        </w:rPr>
        <w:t>увертывании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 «Выбивало»)</w:t>
      </w:r>
      <w:r w:rsidRPr="0079635E">
        <w:rPr>
          <w:rFonts w:ascii="Times New Roman" w:hAnsi="Times New Roman"/>
          <w:sz w:val="28"/>
          <w:szCs w:val="28"/>
        </w:rPr>
        <w:t xml:space="preserve">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</w:t>
      </w:r>
      <w:r>
        <w:rPr>
          <w:rFonts w:ascii="Times New Roman" w:hAnsi="Times New Roman"/>
          <w:sz w:val="28"/>
          <w:szCs w:val="28"/>
        </w:rPr>
        <w:t>Особенно о</w:t>
      </w:r>
      <w:r w:rsidRPr="0079635E">
        <w:rPr>
          <w:rFonts w:ascii="Times New Roman" w:hAnsi="Times New Roman"/>
          <w:sz w:val="28"/>
          <w:szCs w:val="28"/>
        </w:rPr>
        <w:t xml:space="preserve">здоровительный эффект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79635E">
        <w:rPr>
          <w:rFonts w:ascii="Times New Roman" w:hAnsi="Times New Roman"/>
          <w:sz w:val="28"/>
          <w:szCs w:val="28"/>
        </w:rPr>
        <w:t>подвижных игр усиливается при проведении их на свежем воздухе.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sz w:val="28"/>
          <w:szCs w:val="28"/>
        </w:rPr>
        <w:t>Чурилки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79428A" w:rsidRPr="00367C77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7C77">
        <w:rPr>
          <w:rFonts w:ascii="Times New Roman" w:hAnsi="Times New Roman"/>
          <w:sz w:val="28"/>
          <w:szCs w:val="28"/>
        </w:rPr>
        <w:tab/>
        <w:t>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ребенка-дошкольника. 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>«Жаворонок»,</w:t>
      </w:r>
      <w:r w:rsidRPr="0036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«Аисты и лягушки</w:t>
      </w:r>
      <w:r w:rsidRPr="00367C77">
        <w:rPr>
          <w:rFonts w:ascii="Times New Roman" w:hAnsi="Times New Roman"/>
          <w:sz w:val="28"/>
          <w:szCs w:val="28"/>
        </w:rPr>
        <w:t>» и т. д.). 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</w:t>
      </w:r>
    </w:p>
    <w:p w:rsidR="0079428A" w:rsidRPr="00367C77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7C77">
        <w:rPr>
          <w:rFonts w:ascii="Times New Roman" w:hAnsi="Times New Roman"/>
          <w:sz w:val="28"/>
          <w:szCs w:val="28"/>
        </w:rPr>
        <w:tab/>
        <w:t xml:space="preserve"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воспитываемые у него качества. Например, в игре «Коршун и наседка» коршун должен ловить лишь одного цыпленка, стоящего в конце всей вереницы цыплят, и только после слов наседки: «Не дам тебе своих детей ловить». </w:t>
      </w:r>
      <w:proofErr w:type="gramStart"/>
      <w:r w:rsidRPr="00367C77">
        <w:rPr>
          <w:rFonts w:ascii="Times New Roman" w:hAnsi="Times New Roman"/>
          <w:sz w:val="28"/>
          <w:szCs w:val="28"/>
        </w:rPr>
        <w:t>Игра требует внимания, выдержки, сообразительности и ловкости, умения ориентироваться в пространстве, проявления чувства коллективизма, слаженности действий, взаимопомощи («один — за всех и все — за одного» — цыплята), ответственности, смелости, находчивости (наседка).</w:t>
      </w:r>
      <w:proofErr w:type="gramEnd"/>
    </w:p>
    <w:p w:rsidR="0079428A" w:rsidRPr="00367C77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7C77">
        <w:rPr>
          <w:rFonts w:ascii="Times New Roman" w:hAnsi="Times New Roman"/>
          <w:sz w:val="28"/>
          <w:szCs w:val="28"/>
        </w:rPr>
        <w:tab/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367C77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367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(«Сова», «Овцы и волк»</w:t>
      </w:r>
      <w:r w:rsidRPr="00367C77">
        <w:rPr>
          <w:rFonts w:ascii="Times New Roman" w:hAnsi="Times New Roman"/>
          <w:sz w:val="28"/>
          <w:szCs w:val="28"/>
        </w:rPr>
        <w:t xml:space="preserve"> Они сохраняют свою художественную прелесть, эстетическое значение и составляют ценнейший, неповторимый игровой фольклор.</w:t>
      </w:r>
      <w:proofErr w:type="gramEnd"/>
      <w:r>
        <w:rPr>
          <w:rFonts w:ascii="Times New Roman" w:hAnsi="Times New Roman"/>
          <w:sz w:val="28"/>
          <w:szCs w:val="28"/>
        </w:rPr>
        <w:t xml:space="preserve">  ( «Золотые воротца)</w:t>
      </w:r>
    </w:p>
    <w:p w:rsidR="0079428A" w:rsidRPr="00367C77" w:rsidRDefault="0079428A" w:rsidP="007942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7C77">
        <w:rPr>
          <w:rFonts w:ascii="Times New Roman" w:hAnsi="Times New Roman"/>
          <w:sz w:val="28"/>
          <w:szCs w:val="28"/>
        </w:rPr>
        <w:t xml:space="preserve">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 Работая с детьми, педагогу надо помнить, что впечатления детства глубоки и неизгладимы в памяти взрослого человека. Они образуют фундамент для развития его нравственных </w:t>
      </w:r>
      <w:r w:rsidRPr="00367C77">
        <w:rPr>
          <w:rFonts w:ascii="Times New Roman" w:hAnsi="Times New Roman"/>
          <w:sz w:val="28"/>
          <w:szCs w:val="28"/>
        </w:rPr>
        <w:lastRenderedPageBreak/>
        <w:t>чувств, сознания и дальнейшего проявления их в общественно полезной и творческой деятельности.</w:t>
      </w:r>
    </w:p>
    <w:p w:rsidR="0079428A" w:rsidRDefault="0079428A" w:rsidP="0079428A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p w:rsidR="0079428A" w:rsidRDefault="0079428A" w:rsidP="0079428A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p w:rsidR="0079428A" w:rsidRDefault="0079428A" w:rsidP="0079428A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p w:rsidR="0079428A" w:rsidRDefault="0079428A" w:rsidP="0079428A">
      <w:pPr>
        <w:tabs>
          <w:tab w:val="left" w:pos="5355"/>
        </w:tabs>
        <w:rPr>
          <w:rFonts w:ascii="Times New Roman" w:hAnsi="Times New Roman"/>
          <w:sz w:val="28"/>
          <w:szCs w:val="28"/>
        </w:rPr>
      </w:pPr>
    </w:p>
    <w:p w:rsidR="00986F04" w:rsidRDefault="00986F04"/>
    <w:sectPr w:rsidR="009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28A"/>
    <w:rsid w:val="0079428A"/>
    <w:rsid w:val="0098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2016-02-08T13:58:00Z</dcterms:created>
  <dcterms:modified xsi:type="dcterms:W3CDTF">2016-02-08T13:59:00Z</dcterms:modified>
</cp:coreProperties>
</file>