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E2" w:rsidRDefault="0060262E" w:rsidP="005C7D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CA4">
        <w:rPr>
          <w:rFonts w:ascii="Times New Roman" w:hAnsi="Times New Roman" w:cs="Times New Roman"/>
          <w:b/>
          <w:i/>
          <w:sz w:val="28"/>
          <w:szCs w:val="28"/>
        </w:rPr>
        <w:t>Приёмы организации пе</w:t>
      </w:r>
      <w:r w:rsidR="00DE5CA4">
        <w:rPr>
          <w:rFonts w:ascii="Times New Roman" w:hAnsi="Times New Roman" w:cs="Times New Roman"/>
          <w:b/>
          <w:i/>
          <w:sz w:val="28"/>
          <w:szCs w:val="28"/>
        </w:rPr>
        <w:t>рвого этапа урока ЦЕЛЕПОЛАГАНИЯ</w:t>
      </w:r>
    </w:p>
    <w:p w:rsidR="00DE5CA4" w:rsidRPr="00DE5CA4" w:rsidRDefault="00DE5CA4" w:rsidP="005C7D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262E" w:rsidRPr="005C7D39" w:rsidRDefault="0060262E" w:rsidP="005C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Ведущее место в структуре современного урока занимает этап целеполагания.</w:t>
      </w: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на данном этапе возникает внутренняя мотивация ученика на активную, деятельностную позицию, возникают побуждения: узна</w:t>
      </w:r>
      <w:r w:rsidR="00FD564C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найти, доказать. Организация</w:t>
      </w: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этапа требует продумывания средств, приемов, мотивирующих учащихся на предстоящую деятельность.</w:t>
      </w:r>
    </w:p>
    <w:p w:rsidR="0060262E" w:rsidRPr="005C7D39" w:rsidRDefault="0060262E" w:rsidP="005C7D3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ученик сформулировал и присвоил себе цель, его необходимо столкнуть с ситуацией, в которой он обнаружит дефицит своих знаний и способностей. В этом случае цель им воспримется как проблема, которая, будучи реально объективной, для него выступит как субъективная.</w:t>
      </w:r>
    </w:p>
    <w:p w:rsidR="0060262E" w:rsidRPr="005C7D39" w:rsidRDefault="0060262E" w:rsidP="005C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приемов целеполагания необходимо </w:t>
      </w:r>
      <w:r w:rsidR="00A3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условия: учет уровня знаний и опыта учащихся; доступность; направленность работы на активную мыслительную деятельность. Следует отметить, что все приемы строятся на диалоге. Поэтому учителю необходимо грамотно формировать и выстраивать цепочку вопросов и учить детей отвечать на них.</w:t>
      </w:r>
    </w:p>
    <w:p w:rsidR="0060262E" w:rsidRPr="005C7D39" w:rsidRDefault="0060262E" w:rsidP="005C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Рассмотрим на примерах</w:t>
      </w:r>
      <w:r w:rsidR="00677E94" w:rsidRPr="005C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77E94" w:rsidRPr="005C7D39" w:rsidRDefault="00677E94" w:rsidP="005C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62E" w:rsidRPr="005C7D39" w:rsidRDefault="0060262E" w:rsidP="005C7D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Прием «Яркое пятно».</w:t>
      </w:r>
      <w:r w:rsidRPr="005C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прием состоит в представлении учащимся набора однотипных предметов, слов, ряда чисел, </w:t>
      </w:r>
      <w:r w:rsidR="00677E94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картинок, фото, </w:t>
      </w: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выражений, одно из которых выделено цветом или размером. Через зрительное восприятие концентрируем внимание на выделенном объекте. Затем, совместно выясняем общность предложенного и причину обособленности выделенного объекта. Далее формируется тема и цели урока.</w:t>
      </w:r>
      <w:r w:rsidR="006B3168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Пример: черно-белое фото частей растени</w:t>
      </w:r>
      <w:r w:rsidR="005C7D39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</w:t>
      </w:r>
      <w:r w:rsidR="006B3168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изученных на уроке 6 кл.</w:t>
      </w:r>
      <w:r w:rsidR="003E6537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B3168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которых цветное фото цветка</w:t>
      </w:r>
      <w:r w:rsidR="003E6537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168" w:rsidRPr="005C7D39" w:rsidRDefault="006B3168" w:rsidP="005C7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</w:p>
    <w:p w:rsidR="006B3168" w:rsidRPr="005C7D39" w:rsidRDefault="006B3168" w:rsidP="005C7D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Группировка</w:t>
      </w:r>
    </w:p>
    <w:p w:rsidR="0060262E" w:rsidRPr="005C7D39" w:rsidRDefault="006B3168" w:rsidP="005C7D39">
      <w:pPr>
        <w:pStyle w:val="a3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Ряд слов, предметов, фигур, цифр предлагаю детям разделить на группы, обосновывая свои высказывания. </w:t>
      </w:r>
      <w:r w:rsidR="005C7D39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3E6537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признаку</w:t>
      </w: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«Знаю, не знаю».</w:t>
      </w:r>
      <w:r w:rsidR="003E6537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Пример: 8 кл. изучили дыхательную систему, следующая тема пищеварительная система. </w:t>
      </w:r>
      <w:proofErr w:type="gramStart"/>
      <w:r w:rsidR="003E6537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альвеола, носовая полость, кишечник, трахея, пищевод, бронхи, желудок и т.д.</w:t>
      </w:r>
      <w:proofErr w:type="gramEnd"/>
    </w:p>
    <w:p w:rsidR="001E564C" w:rsidRPr="005C7D39" w:rsidRDefault="001E564C" w:rsidP="005C7D3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64C" w:rsidRPr="005C7D39" w:rsidRDefault="001E564C" w:rsidP="005C7D3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Исключение</w:t>
      </w:r>
    </w:p>
    <w:p w:rsidR="001E564C" w:rsidRPr="005C7D39" w:rsidRDefault="001E564C" w:rsidP="005C7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Прием можно использовать чрез зрительное или слуховое восприятие.</w:t>
      </w:r>
    </w:p>
    <w:p w:rsidR="001E564C" w:rsidRPr="005C7D39" w:rsidRDefault="005C7D39" w:rsidP="005C7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1E564C"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кл. Изучили класс Пресмыкающиеся, следующая тема класс Птицы. На слайде фото крокодила, черепахи, змей (разные виды) и фото птицы любого вида.  Учитель предлагает прочитать слова или рассмотреть фото и выявить лишнее, обосновав причину.</w:t>
      </w:r>
    </w:p>
    <w:p w:rsidR="001E564C" w:rsidRPr="005C7D39" w:rsidRDefault="001E564C" w:rsidP="005C7D3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CA4" w:rsidRDefault="00DE5CA4" w:rsidP="00DE5C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E5CA4" w:rsidRDefault="00DE5CA4" w:rsidP="00DE5C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E5CA4" w:rsidRDefault="00DE5CA4" w:rsidP="00DE5C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E5CA4" w:rsidRDefault="00DE5CA4" w:rsidP="00DE5C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8694D" w:rsidRPr="005C7D39" w:rsidRDefault="00F8694D" w:rsidP="00DE5C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C7D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Собери слово</w:t>
      </w:r>
    </w:p>
    <w:p w:rsidR="00F8694D" w:rsidRPr="005C7D39" w:rsidRDefault="00F8694D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знаков необходимо собрать слова, которое будет являться ключевым для определения темы и цели урока. Пример 6кл тема «Цветок». На слайде цепочка из различных знаков. Учитель просит собрать слово:</w:t>
      </w:r>
      <w:r w:rsidRPr="005C7D39">
        <w:rPr>
          <w:rFonts w:ascii="Times New Roman" w:hAnsi="Times New Roman" w:cs="Times New Roman"/>
          <w:sz w:val="28"/>
          <w:szCs w:val="28"/>
        </w:rPr>
        <w:t xml:space="preserve"> </w:t>
      </w:r>
      <w:r w:rsidRPr="005C7D39">
        <w:rPr>
          <w:rFonts w:ascii="Times New Roman" w:hAnsi="Times New Roman" w:cs="Times New Roman"/>
          <w:sz w:val="28"/>
          <w:szCs w:val="28"/>
          <w:lang w:val="en-US"/>
        </w:rPr>
        <w:t>NY</w:t>
      </w:r>
      <w:r w:rsidRPr="005C7D39">
        <w:rPr>
          <w:rFonts w:ascii="Times New Roman" w:hAnsi="Times New Roman" w:cs="Times New Roman"/>
          <w:sz w:val="28"/>
          <w:szCs w:val="28"/>
        </w:rPr>
        <w:t>Ц!4</w:t>
      </w:r>
      <w:r w:rsidRPr="005C7D39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5C7D39">
        <w:rPr>
          <w:rFonts w:ascii="Times New Roman" w:hAnsi="Times New Roman" w:cs="Times New Roman"/>
          <w:sz w:val="28"/>
          <w:szCs w:val="28"/>
        </w:rPr>
        <w:t>В</w:t>
      </w:r>
      <w:r w:rsidRPr="005C7D39">
        <w:rPr>
          <w:rFonts w:ascii="Times New Roman" w:hAnsi="Times New Roman" w:cs="Times New Roman"/>
          <w:sz w:val="28"/>
          <w:szCs w:val="28"/>
          <w:lang w:val="en-US"/>
        </w:rPr>
        <w:t>Wq</w:t>
      </w:r>
      <w:r w:rsidRPr="005C7D39">
        <w:rPr>
          <w:rFonts w:ascii="Times New Roman" w:hAnsi="Times New Roman" w:cs="Times New Roman"/>
          <w:sz w:val="28"/>
          <w:szCs w:val="28"/>
        </w:rPr>
        <w:t>Е3@Т</w:t>
      </w:r>
      <w:r w:rsidRPr="005C7D39">
        <w:rPr>
          <w:rFonts w:ascii="Times New Roman" w:hAnsi="Times New Roman" w:cs="Times New Roman"/>
          <w:sz w:val="28"/>
          <w:szCs w:val="28"/>
          <w:lang w:val="en-US"/>
        </w:rPr>
        <w:t>vuR</w:t>
      </w:r>
      <w:r w:rsidRPr="005C7D39">
        <w:rPr>
          <w:rFonts w:ascii="Times New Roman" w:hAnsi="Times New Roman" w:cs="Times New Roman"/>
          <w:sz w:val="28"/>
          <w:szCs w:val="28"/>
        </w:rPr>
        <w:t>9]+О?</w:t>
      </w:r>
      <w:proofErr w:type="gramStart"/>
      <w:r w:rsidRPr="005C7D39">
        <w:rPr>
          <w:rFonts w:ascii="Times New Roman" w:hAnsi="Times New Roman" w:cs="Times New Roman"/>
          <w:sz w:val="28"/>
          <w:szCs w:val="28"/>
          <w:lang w:val="en-US"/>
        </w:rPr>
        <w:t>ZG</w:t>
      </w:r>
      <w:r w:rsidRPr="005C7D39">
        <w:rPr>
          <w:rFonts w:ascii="Times New Roman" w:hAnsi="Times New Roman" w:cs="Times New Roman"/>
          <w:sz w:val="28"/>
          <w:szCs w:val="28"/>
        </w:rPr>
        <w:t>К  (</w:t>
      </w:r>
      <w:proofErr w:type="gramEnd"/>
      <w:r w:rsidRPr="005C7D39">
        <w:rPr>
          <w:rFonts w:ascii="Times New Roman" w:hAnsi="Times New Roman" w:cs="Times New Roman"/>
          <w:sz w:val="28"/>
          <w:szCs w:val="28"/>
        </w:rPr>
        <w:t>ЦВЕТОК). Учащиеся исключают ненужные знаки, оставляют буквы русского алфавита, складывают слово.</w:t>
      </w:r>
    </w:p>
    <w:p w:rsidR="00F8694D" w:rsidRPr="005C7D39" w:rsidRDefault="007519A7" w:rsidP="005C7D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Синквейн </w:t>
      </w:r>
      <w:r w:rsidRPr="005C7D39">
        <w:rPr>
          <w:rFonts w:ascii="Times New Roman" w:hAnsi="Times New Roman" w:cs="Times New Roman"/>
          <w:sz w:val="28"/>
          <w:szCs w:val="28"/>
        </w:rPr>
        <w:t>(без темы, т.е. названия)</w:t>
      </w:r>
    </w:p>
    <w:p w:rsidR="007519A7" w:rsidRPr="005C7D39" w:rsidRDefault="007519A7" w:rsidP="005C7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Учащиеся изучают характеристики синквейна и предполагают его название.</w:t>
      </w:r>
    </w:p>
    <w:p w:rsidR="007519A7" w:rsidRPr="005C7D39" w:rsidRDefault="007519A7" w:rsidP="005C7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Пример: 6 кл. тема «ЦВЕТОК»</w:t>
      </w:r>
    </w:p>
    <w:p w:rsidR="007519A7" w:rsidRPr="005C7D39" w:rsidRDefault="007519A7" w:rsidP="005C7D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?????</w:t>
      </w:r>
    </w:p>
    <w:p w:rsidR="007519A7" w:rsidRPr="005C7D39" w:rsidRDefault="007519A7" w:rsidP="005C7D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Привлекательные, разные.</w:t>
      </w:r>
    </w:p>
    <w:p w:rsidR="007519A7" w:rsidRPr="005C7D39" w:rsidRDefault="007519A7" w:rsidP="005C7D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Расцветают, пахнут, отцветают.</w:t>
      </w:r>
    </w:p>
    <w:p w:rsidR="007519A7" w:rsidRPr="005C7D39" w:rsidRDefault="007519A7" w:rsidP="005C7D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7D39">
        <w:rPr>
          <w:rFonts w:ascii="Times New Roman" w:hAnsi="Times New Roman" w:cs="Times New Roman"/>
          <w:sz w:val="28"/>
          <w:szCs w:val="28"/>
        </w:rPr>
        <w:t xml:space="preserve">Необходимы для семенного размножения.                                </w:t>
      </w:r>
      <w:proofErr w:type="gramEnd"/>
    </w:p>
    <w:p w:rsidR="007519A7" w:rsidRPr="005C7D39" w:rsidRDefault="007519A7" w:rsidP="005C7D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Лепесток.</w:t>
      </w:r>
    </w:p>
    <w:p w:rsidR="007519A7" w:rsidRPr="005C7D39" w:rsidRDefault="007519A7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Схема синквейна:</w:t>
      </w:r>
    </w:p>
    <w:p w:rsidR="007519A7" w:rsidRPr="005C7D39" w:rsidRDefault="007519A7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1строка: ТЕМА (или название) 1существительное</w:t>
      </w:r>
    </w:p>
    <w:p w:rsidR="007519A7" w:rsidRPr="005C7D39" w:rsidRDefault="007519A7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2 строка: два прилагательных</w:t>
      </w:r>
    </w:p>
    <w:p w:rsidR="007519A7" w:rsidRPr="005C7D39" w:rsidRDefault="007519A7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3 строка: три глагола</w:t>
      </w:r>
    </w:p>
    <w:p w:rsidR="007519A7" w:rsidRPr="005C7D39" w:rsidRDefault="007519A7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 xml:space="preserve">4 строка: высказывание на тему </w:t>
      </w:r>
    </w:p>
    <w:p w:rsidR="007519A7" w:rsidRPr="005C7D39" w:rsidRDefault="007519A7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>5 строка:</w:t>
      </w:r>
      <w:r w:rsidR="00FD564C" w:rsidRPr="005C7D39">
        <w:rPr>
          <w:rFonts w:ascii="Times New Roman" w:hAnsi="Times New Roman" w:cs="Times New Roman"/>
          <w:sz w:val="28"/>
          <w:szCs w:val="28"/>
        </w:rPr>
        <w:t xml:space="preserve"> </w:t>
      </w:r>
      <w:r w:rsidRPr="005C7D39">
        <w:rPr>
          <w:rFonts w:ascii="Times New Roman" w:hAnsi="Times New Roman" w:cs="Times New Roman"/>
          <w:sz w:val="28"/>
          <w:szCs w:val="28"/>
        </w:rPr>
        <w:t xml:space="preserve">одно </w:t>
      </w:r>
      <w:r w:rsidR="005C7D39" w:rsidRPr="005C7D39">
        <w:rPr>
          <w:rFonts w:ascii="Times New Roman" w:hAnsi="Times New Roman" w:cs="Times New Roman"/>
          <w:sz w:val="28"/>
          <w:szCs w:val="28"/>
        </w:rPr>
        <w:t>существительное,</w:t>
      </w:r>
      <w:r w:rsidRPr="005C7D39">
        <w:rPr>
          <w:rFonts w:ascii="Times New Roman" w:hAnsi="Times New Roman" w:cs="Times New Roman"/>
          <w:sz w:val="28"/>
          <w:szCs w:val="28"/>
        </w:rPr>
        <w:t xml:space="preserve"> связанное с темой.</w:t>
      </w:r>
    </w:p>
    <w:p w:rsidR="00FD564C" w:rsidRPr="005C7D39" w:rsidRDefault="00FD564C" w:rsidP="005C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4C" w:rsidRPr="005C7D39" w:rsidRDefault="00FD564C" w:rsidP="005C7D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b/>
          <w:sz w:val="28"/>
          <w:szCs w:val="28"/>
          <w:u w:val="single"/>
        </w:rPr>
        <w:t>Просмотр фрагмента видеоролика, мультфильма</w:t>
      </w:r>
      <w:r w:rsidRPr="005C7D39">
        <w:rPr>
          <w:rFonts w:ascii="Times New Roman" w:hAnsi="Times New Roman" w:cs="Times New Roman"/>
          <w:sz w:val="28"/>
          <w:szCs w:val="28"/>
        </w:rPr>
        <w:t xml:space="preserve"> и т.д., где содержится значимая информация по теме урока (не более 1 мин). После просмотра учитель выстраивает диалог, в результате которого ученики определяют тему и цель урока.</w:t>
      </w:r>
    </w:p>
    <w:p w:rsidR="005C7D39" w:rsidRPr="005C7D39" w:rsidRDefault="005C7D39" w:rsidP="005C7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 w:rsidRPr="005C7D39">
        <w:rPr>
          <w:rFonts w:ascii="Times New Roman" w:hAnsi="Times New Roman" w:cs="Times New Roman"/>
          <w:sz w:val="28"/>
          <w:szCs w:val="28"/>
        </w:rPr>
        <w:t xml:space="preserve"> 6 кл. тема «Грибы». Учитель демонстрирует видеоролик (возможно без звукового сопровождения). Далее  строится диалог, который подводит к определению темы и цели урока.</w:t>
      </w:r>
    </w:p>
    <w:p w:rsidR="007519A7" w:rsidRPr="005C7D39" w:rsidRDefault="007519A7" w:rsidP="005C7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37" w:rsidRPr="005C7D39" w:rsidRDefault="003E6537" w:rsidP="005C7D39">
      <w:pPr>
        <w:pStyle w:val="a3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68" w:rsidRPr="005C7D39" w:rsidRDefault="00DE5CA4" w:rsidP="005C7D39">
      <w:pPr>
        <w:pStyle w:val="a3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может организовываться в парах, группах. Для этого задания печатаются на карточках. Устно оговаривается время выполнения задания.</w:t>
      </w:r>
    </w:p>
    <w:sectPr w:rsidR="006B3168" w:rsidRPr="005C7D39" w:rsidSect="008B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607"/>
    <w:multiLevelType w:val="hybridMultilevel"/>
    <w:tmpl w:val="53F4256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475347A"/>
    <w:multiLevelType w:val="hybridMultilevel"/>
    <w:tmpl w:val="F7E4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27CCD"/>
    <w:multiLevelType w:val="multilevel"/>
    <w:tmpl w:val="18A6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06E3E"/>
    <w:multiLevelType w:val="hybridMultilevel"/>
    <w:tmpl w:val="A516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479A7"/>
    <w:multiLevelType w:val="hybridMultilevel"/>
    <w:tmpl w:val="C03C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2E"/>
    <w:rsid w:val="001E564C"/>
    <w:rsid w:val="00240365"/>
    <w:rsid w:val="00372096"/>
    <w:rsid w:val="003E6537"/>
    <w:rsid w:val="005C7D39"/>
    <w:rsid w:val="005D5B9C"/>
    <w:rsid w:val="0060262E"/>
    <w:rsid w:val="00677E94"/>
    <w:rsid w:val="006B3168"/>
    <w:rsid w:val="007519A7"/>
    <w:rsid w:val="008B5BE2"/>
    <w:rsid w:val="00A32C46"/>
    <w:rsid w:val="00DE5CA4"/>
    <w:rsid w:val="00F8694D"/>
    <w:rsid w:val="00FD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E2"/>
  </w:style>
  <w:style w:type="paragraph" w:styleId="2">
    <w:name w:val="heading 2"/>
    <w:basedOn w:val="a"/>
    <w:link w:val="20"/>
    <w:uiPriority w:val="9"/>
    <w:qFormat/>
    <w:rsid w:val="006B3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2016-02-04T11:38:00Z</cp:lastPrinted>
  <dcterms:created xsi:type="dcterms:W3CDTF">2016-02-04T09:49:00Z</dcterms:created>
  <dcterms:modified xsi:type="dcterms:W3CDTF">2016-02-04T11:39:00Z</dcterms:modified>
</cp:coreProperties>
</file>