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F2" w:rsidRPr="00BC60F2" w:rsidRDefault="00BC60F2" w:rsidP="00BC60F2">
      <w:pPr>
        <w:jc w:val="center"/>
        <w:rPr>
          <w:rFonts w:ascii="Times New Roman" w:hAnsi="Times New Roman" w:cs="Times New Roman"/>
          <w:sz w:val="32"/>
          <w:szCs w:val="32"/>
        </w:rPr>
      </w:pPr>
      <w:r w:rsidRPr="00BC60F2">
        <w:rPr>
          <w:rFonts w:ascii="Times New Roman" w:hAnsi="Times New Roman" w:cs="Times New Roman"/>
          <w:sz w:val="32"/>
          <w:szCs w:val="32"/>
        </w:rPr>
        <w:t>Контрольная работа по теме</w:t>
      </w:r>
    </w:p>
    <w:p w:rsidR="00A51F5F" w:rsidRDefault="00BC60F2" w:rsidP="00BC60F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C60F2">
        <w:rPr>
          <w:rFonts w:ascii="Times New Roman" w:hAnsi="Times New Roman" w:cs="Times New Roman"/>
          <w:sz w:val="32"/>
          <w:szCs w:val="32"/>
        </w:rPr>
        <w:t>«</w:t>
      </w:r>
      <w:r w:rsidRPr="00BC60F2">
        <w:rPr>
          <w:rFonts w:ascii="Times New Roman" w:hAnsi="Times New Roman" w:cs="Times New Roman"/>
          <w:b/>
          <w:bCs/>
          <w:spacing w:val="-3"/>
          <w:sz w:val="32"/>
          <w:szCs w:val="32"/>
          <w:lang w:eastAsia="ru-RU"/>
        </w:rPr>
        <w:t>С</w:t>
      </w:r>
      <w:r w:rsidRPr="00BC60F2">
        <w:rPr>
          <w:rFonts w:ascii="Times New Roman" w:hAnsi="Times New Roman" w:cs="Times New Roman"/>
          <w:b/>
          <w:bCs/>
          <w:spacing w:val="4"/>
          <w:sz w:val="32"/>
          <w:szCs w:val="32"/>
          <w:lang w:eastAsia="ru-RU"/>
        </w:rPr>
        <w:t>т</w:t>
      </w:r>
      <w:r w:rsidRPr="00BC60F2">
        <w:rPr>
          <w:rFonts w:ascii="Times New Roman" w:hAnsi="Times New Roman" w:cs="Times New Roman"/>
          <w:b/>
          <w:bCs/>
          <w:spacing w:val="-2"/>
          <w:sz w:val="32"/>
          <w:szCs w:val="32"/>
          <w:lang w:eastAsia="ru-RU"/>
        </w:rPr>
        <w:t>р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аны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Зап</w:t>
      </w:r>
      <w:r w:rsidRPr="00BC60F2">
        <w:rPr>
          <w:rFonts w:ascii="Times New Roman" w:hAnsi="Times New Roman" w:cs="Times New Roman"/>
          <w:b/>
          <w:bCs/>
          <w:spacing w:val="1"/>
          <w:sz w:val="32"/>
          <w:szCs w:val="32"/>
          <w:lang w:eastAsia="ru-RU"/>
        </w:rPr>
        <w:t>а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дной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BC60F2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в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ропы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</w:t>
      </w:r>
      <w:r w:rsidRPr="00BC60F2">
        <w:rPr>
          <w:rFonts w:ascii="Times New Roman" w:hAnsi="Times New Roman" w:cs="Times New Roman"/>
          <w:b/>
          <w:bCs/>
          <w:spacing w:val="-1"/>
          <w:sz w:val="32"/>
          <w:szCs w:val="32"/>
          <w:lang w:eastAsia="ru-RU"/>
        </w:rPr>
        <w:t>у</w:t>
      </w:r>
      <w:r w:rsidRPr="00BC60F2">
        <w:rPr>
          <w:rFonts w:ascii="Times New Roman" w:hAnsi="Times New Roman" w:cs="Times New Roman"/>
          <w:b/>
          <w:bCs/>
          <w:spacing w:val="1"/>
          <w:sz w:val="32"/>
          <w:szCs w:val="32"/>
          <w:lang w:eastAsia="ru-RU"/>
        </w:rPr>
        <w:t>б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BC60F2">
        <w:rPr>
          <w:rFonts w:ascii="Times New Roman" w:hAnsi="Times New Roman" w:cs="Times New Roman"/>
          <w:b/>
          <w:bCs/>
          <w:spacing w:val="-2"/>
          <w:sz w:val="32"/>
          <w:szCs w:val="32"/>
          <w:lang w:eastAsia="ru-RU"/>
        </w:rPr>
        <w:t>ж</w:t>
      </w:r>
      <w:r w:rsidRPr="00BC60F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XIX в – н</w:t>
      </w:r>
      <w:r w:rsidRPr="00BC60F2">
        <w:rPr>
          <w:rFonts w:ascii="Times New Roman" w:hAnsi="Times New Roman" w:cs="Times New Roman"/>
          <w:b/>
          <w:spacing w:val="-1"/>
          <w:sz w:val="32"/>
          <w:szCs w:val="32"/>
          <w:lang w:eastAsia="ru-RU"/>
        </w:rPr>
        <w:t>а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>ч</w:t>
      </w:r>
      <w:r w:rsidRPr="00BC60F2">
        <w:rPr>
          <w:rFonts w:ascii="Times New Roman" w:hAnsi="Times New Roman" w:cs="Times New Roman"/>
          <w:b/>
          <w:spacing w:val="2"/>
          <w:sz w:val="32"/>
          <w:szCs w:val="32"/>
          <w:lang w:eastAsia="ru-RU"/>
        </w:rPr>
        <w:t>а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>ла X</w:t>
      </w:r>
      <w:r w:rsidRPr="00BC60F2">
        <w:rPr>
          <w:rFonts w:ascii="Times New Roman" w:hAnsi="Times New Roman" w:cs="Times New Roman"/>
          <w:b/>
          <w:spacing w:val="-1"/>
          <w:sz w:val="32"/>
          <w:szCs w:val="32"/>
          <w:lang w:eastAsia="ru-RU"/>
        </w:rPr>
        <w:t>X</w:t>
      </w:r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BC60F2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BC60F2" w:rsidRDefault="00BC60F2" w:rsidP="00BC60F2">
      <w:pPr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32"/>
          <w:lang w:eastAsia="ru-RU"/>
        </w:rPr>
        <w:t>Часть 1</w:t>
      </w:r>
    </w:p>
    <w:p w:rsidR="00BC60F2" w:rsidRPr="005719C9" w:rsidRDefault="00BC60F2" w:rsidP="00BC6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Император Германии: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отчитывался перед рейхстагом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выбирался съездом курфюрстов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обладал только исполнительной властью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Обладал практически абсолютной властью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BC60F2" w:rsidRPr="005719C9" w:rsidRDefault="00BC60F2" w:rsidP="00BC6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Согласно рабочему законодательству  </w:t>
      </w:r>
      <w:r w:rsidRPr="005719C9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Pr="005719C9">
        <w:rPr>
          <w:rFonts w:ascii="Times New Roman" w:hAnsi="Times New Roman" w:cs="Times New Roman"/>
          <w:sz w:val="24"/>
          <w:szCs w:val="32"/>
        </w:rPr>
        <w:t xml:space="preserve"> в. в Германии: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вводилось всеобщее избирательное право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вводилось страхование на случай болезни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. сокращался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до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 восьми часов рабочий день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Разрешалась деятельность социалистических партий</w:t>
      </w:r>
    </w:p>
    <w:p w:rsidR="00BC60F2" w:rsidRPr="005719C9" w:rsidRDefault="00BC60F2" w:rsidP="00BC60F2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BC60F2" w:rsidRPr="005719C9" w:rsidRDefault="00BC60F2" w:rsidP="00BC60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Законы вигов и тори в </w:t>
      </w:r>
      <w:r w:rsidR="0072074A" w:rsidRPr="005719C9">
        <w:rPr>
          <w:rFonts w:ascii="Times New Roman" w:hAnsi="Times New Roman" w:cs="Times New Roman"/>
          <w:sz w:val="24"/>
          <w:szCs w:val="32"/>
        </w:rPr>
        <w:t xml:space="preserve">к. </w:t>
      </w:r>
      <w:r w:rsidR="0072074A" w:rsidRPr="005719C9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="0072074A" w:rsidRPr="005719C9">
        <w:rPr>
          <w:rFonts w:ascii="Times New Roman" w:hAnsi="Times New Roman" w:cs="Times New Roman"/>
          <w:sz w:val="24"/>
          <w:szCs w:val="32"/>
        </w:rPr>
        <w:t xml:space="preserve"> в. свидетельствовали о том, что политика этих партий: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резко различалась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имела общую направленность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в. укрепляла авторитарный режим в стране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Способствовала усилению социальных противоречий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72074A" w:rsidRPr="005719C9" w:rsidRDefault="0072074A" w:rsidP="00720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1868г., 1900г., 1906г. в истории Великобритании связаны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с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: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рабочим движением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военными походами и кампаниями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национально – освободительным движением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провидением политических и социальных реформ</w:t>
      </w:r>
    </w:p>
    <w:p w:rsidR="0072074A" w:rsidRPr="005719C9" w:rsidRDefault="0072074A" w:rsidP="0072074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72074A" w:rsidRPr="005719C9" w:rsidRDefault="00D0299C" w:rsidP="007207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В период Третьей республики во Франции: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ввели всеобщее избирательное право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отделили церковь от государства и школы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в. запретили деятельность политических партий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объявили государственным гимном Франции гимн «Боже, храни короля!»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0299C" w:rsidRPr="005719C9" w:rsidRDefault="00D0299C" w:rsidP="00D029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В конце </w:t>
      </w:r>
      <w:r w:rsidRPr="005719C9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Pr="005719C9">
        <w:rPr>
          <w:rFonts w:ascii="Times New Roman" w:hAnsi="Times New Roman" w:cs="Times New Roman"/>
          <w:sz w:val="24"/>
          <w:szCs w:val="32"/>
        </w:rPr>
        <w:t xml:space="preserve"> века Франция установила свое господство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над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: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Индией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югом Африки</w:t>
      </w:r>
    </w:p>
    <w:p w:rsidR="00D0299C" w:rsidRPr="005719C9" w:rsidRDefault="00D0299C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. </w:t>
      </w:r>
      <w:r w:rsidR="00CD2594" w:rsidRPr="005719C9">
        <w:rPr>
          <w:rFonts w:ascii="Times New Roman" w:hAnsi="Times New Roman" w:cs="Times New Roman"/>
          <w:sz w:val="24"/>
          <w:szCs w:val="32"/>
        </w:rPr>
        <w:t xml:space="preserve">Индокитаем </w:t>
      </w:r>
    </w:p>
    <w:p w:rsidR="00CD2594" w:rsidRPr="005719C9" w:rsidRDefault="00CD2594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Суэцким каналом</w:t>
      </w:r>
    </w:p>
    <w:p w:rsidR="00CD2594" w:rsidRPr="005719C9" w:rsidRDefault="00CD2594" w:rsidP="00D0299C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CD2594" w:rsidRPr="005719C9" w:rsidRDefault="00CD2594" w:rsidP="00C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Законодательная власть, согласно конституции Италии, осуществлялась: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королем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парламентом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lastRenderedPageBreak/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королем и парламентом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королем и римским папой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CD2594" w:rsidRPr="005719C9" w:rsidRDefault="00CD2594" w:rsidP="00C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Особенностью развития итальянского общества стала (о):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массовая эмиграция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высокая коррупция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в. отсутствие внутренних конфликтов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большая численность среднего класса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CD2594" w:rsidRPr="005719C9" w:rsidRDefault="00CD2594" w:rsidP="00C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Австрию в </w:t>
      </w:r>
      <w:r w:rsidRPr="005719C9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Pr="005719C9">
        <w:rPr>
          <w:rFonts w:ascii="Times New Roman" w:hAnsi="Times New Roman" w:cs="Times New Roman"/>
          <w:sz w:val="24"/>
          <w:szCs w:val="32"/>
        </w:rPr>
        <w:t xml:space="preserve"> в. называли «Лоскутной империей» т. к.: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а. государство было раздробленным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>. государство было многонациональным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.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главным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 занятием населения было ткацкое производство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>г. территория государства лежала в разных климатических поясах</w:t>
      </w:r>
    </w:p>
    <w:p w:rsidR="00CD2594" w:rsidRPr="005719C9" w:rsidRDefault="00CD2594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CD2594" w:rsidRPr="005719C9" w:rsidRDefault="00CD2594" w:rsidP="00CD25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Общее в политике Бисмарка и Франца Иосифа </w:t>
      </w:r>
      <w:r w:rsidRPr="005719C9">
        <w:rPr>
          <w:rFonts w:ascii="Times New Roman" w:hAnsi="Times New Roman" w:cs="Times New Roman"/>
          <w:sz w:val="24"/>
          <w:szCs w:val="32"/>
          <w:lang w:val="en-US"/>
        </w:rPr>
        <w:t>I</w:t>
      </w:r>
      <w:r w:rsidRPr="005719C9">
        <w:rPr>
          <w:rFonts w:ascii="Times New Roman" w:hAnsi="Times New Roman" w:cs="Times New Roman"/>
          <w:sz w:val="24"/>
          <w:szCs w:val="32"/>
        </w:rPr>
        <w:t>:</w:t>
      </w:r>
    </w:p>
    <w:p w:rsidR="00CD2594" w:rsidRPr="005719C9" w:rsidRDefault="005719C9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        </w:t>
      </w:r>
      <w:r w:rsidR="00CD2594" w:rsidRPr="005719C9">
        <w:rPr>
          <w:rFonts w:ascii="Times New Roman" w:hAnsi="Times New Roman" w:cs="Times New Roman"/>
          <w:sz w:val="24"/>
          <w:szCs w:val="32"/>
        </w:rPr>
        <w:t>а. проведение массовых репрессий</w:t>
      </w:r>
    </w:p>
    <w:p w:rsidR="00CD2594" w:rsidRPr="005719C9" w:rsidRDefault="005719C9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        </w:t>
      </w:r>
      <w:proofErr w:type="gramStart"/>
      <w:r w:rsidR="00CD2594" w:rsidRPr="005719C9">
        <w:rPr>
          <w:rFonts w:ascii="Times New Roman" w:hAnsi="Times New Roman" w:cs="Times New Roman"/>
          <w:sz w:val="24"/>
          <w:szCs w:val="32"/>
        </w:rPr>
        <w:t>б</w:t>
      </w:r>
      <w:proofErr w:type="gramEnd"/>
      <w:r w:rsidR="00CD2594" w:rsidRPr="005719C9">
        <w:rPr>
          <w:rFonts w:ascii="Times New Roman" w:hAnsi="Times New Roman" w:cs="Times New Roman"/>
          <w:sz w:val="24"/>
          <w:szCs w:val="32"/>
        </w:rPr>
        <w:t xml:space="preserve">. </w:t>
      </w:r>
      <w:r w:rsidRPr="005719C9">
        <w:rPr>
          <w:rFonts w:ascii="Times New Roman" w:hAnsi="Times New Roman" w:cs="Times New Roman"/>
          <w:sz w:val="24"/>
          <w:szCs w:val="32"/>
        </w:rPr>
        <w:t>отказ от политики колониальных захватов</w:t>
      </w:r>
    </w:p>
    <w:p w:rsidR="005719C9" w:rsidRPr="005719C9" w:rsidRDefault="005719C9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       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в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. </w:t>
      </w:r>
      <w:proofErr w:type="gramStart"/>
      <w:r w:rsidRPr="005719C9">
        <w:rPr>
          <w:rFonts w:ascii="Times New Roman" w:hAnsi="Times New Roman" w:cs="Times New Roman"/>
          <w:sz w:val="24"/>
          <w:szCs w:val="32"/>
        </w:rPr>
        <w:t>борьба</w:t>
      </w:r>
      <w:proofErr w:type="gramEnd"/>
      <w:r w:rsidRPr="005719C9">
        <w:rPr>
          <w:rFonts w:ascii="Times New Roman" w:hAnsi="Times New Roman" w:cs="Times New Roman"/>
          <w:sz w:val="24"/>
          <w:szCs w:val="32"/>
        </w:rPr>
        <w:t xml:space="preserve"> с оппозицией и проведение социальных реформ</w:t>
      </w:r>
    </w:p>
    <w:p w:rsidR="005719C9" w:rsidRPr="005719C9" w:rsidRDefault="005719C9" w:rsidP="00CD259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5719C9">
        <w:rPr>
          <w:rFonts w:ascii="Times New Roman" w:hAnsi="Times New Roman" w:cs="Times New Roman"/>
          <w:sz w:val="24"/>
          <w:szCs w:val="32"/>
        </w:rPr>
        <w:t xml:space="preserve">        г. отказ от государственного вмешательства в экономику</w:t>
      </w:r>
    </w:p>
    <w:p w:rsidR="005719C9" w:rsidRDefault="005719C9" w:rsidP="00CD2594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5719C9" w:rsidRPr="005719C9" w:rsidRDefault="005719C9" w:rsidP="005719C9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719C9" w:rsidRPr="005719C9" w:rsidRDefault="005719C9" w:rsidP="005719C9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719C9">
        <w:rPr>
          <w:rFonts w:ascii="Times New Roman" w:hAnsi="Times New Roman" w:cs="Times New Roman"/>
          <w:b/>
          <w:sz w:val="28"/>
          <w:szCs w:val="32"/>
        </w:rPr>
        <w:t>Часть 2</w:t>
      </w:r>
    </w:p>
    <w:p w:rsidR="00CD2594" w:rsidRDefault="00CD2594" w:rsidP="005719C9">
      <w:pPr>
        <w:pStyle w:val="a3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719C9" w:rsidRPr="00D95C6F" w:rsidRDefault="005719C9" w:rsidP="005719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Расположите в хронологической последовательности события.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А. окончание Франко – прусской войны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Б. отставка О. Бисмарка с поста канцлера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 xml:space="preserve">В. начало правления прусского короля Вильгельма </w:t>
      </w:r>
      <w:r w:rsidRPr="00D95C6F">
        <w:rPr>
          <w:rFonts w:ascii="Times New Roman" w:hAnsi="Times New Roman" w:cs="Times New Roman"/>
          <w:sz w:val="24"/>
          <w:szCs w:val="32"/>
          <w:lang w:val="en-US"/>
        </w:rPr>
        <w:t>I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Г. принятие «Исключительного закона против социалистов»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Ответ:_________________</w:t>
      </w:r>
    </w:p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719C9" w:rsidRPr="00D95C6F" w:rsidRDefault="005719C9" w:rsidP="005719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Установите соответствие между партией и политическим деятелем.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7"/>
        <w:gridCol w:w="3768"/>
      </w:tblGrid>
      <w:tr w:rsidR="005719C9" w:rsidRPr="00D95C6F" w:rsidTr="00583713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4027" w:type="dxa"/>
          </w:tcPr>
          <w:p w:rsidR="005719C9" w:rsidRPr="00D95C6F" w:rsidRDefault="005719C9" w:rsidP="005719C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Партия</w:t>
            </w:r>
          </w:p>
        </w:tc>
        <w:tc>
          <w:tcPr>
            <w:tcW w:w="3768" w:type="dxa"/>
          </w:tcPr>
          <w:p w:rsidR="005719C9" w:rsidRPr="00D95C6F" w:rsidRDefault="005719C9" w:rsidP="005719C9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Политический деятель</w:t>
            </w:r>
          </w:p>
        </w:tc>
      </w:tr>
      <w:tr w:rsidR="005719C9" w:rsidRPr="00D95C6F" w:rsidTr="0058371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027" w:type="dxa"/>
          </w:tcPr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А) консервативная</w:t>
            </w:r>
          </w:p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Б) либеральная</w:t>
            </w:r>
          </w:p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 xml:space="preserve">В) </w:t>
            </w:r>
            <w:proofErr w:type="spellStart"/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лейбористкая</w:t>
            </w:r>
            <w:proofErr w:type="spellEnd"/>
          </w:p>
        </w:tc>
        <w:tc>
          <w:tcPr>
            <w:tcW w:w="3768" w:type="dxa"/>
          </w:tcPr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1) Б. Дизраэли</w:t>
            </w:r>
          </w:p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 xml:space="preserve">2) У. </w:t>
            </w:r>
            <w:proofErr w:type="spellStart"/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Гладстон</w:t>
            </w:r>
            <w:proofErr w:type="spellEnd"/>
          </w:p>
          <w:p w:rsidR="005719C9" w:rsidRPr="00D95C6F" w:rsidRDefault="005719C9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3) Ф. О</w:t>
            </w:r>
            <w:r w:rsidR="00583713" w:rsidRPr="00D95C6F">
              <w:rPr>
                <w:rFonts w:ascii="Times New Roman" w:hAnsi="Times New Roman" w:cs="Times New Roman"/>
                <w:sz w:val="24"/>
                <w:szCs w:val="32"/>
              </w:rPr>
              <w:t xml:space="preserve">’ </w:t>
            </w:r>
            <w:proofErr w:type="spellStart"/>
            <w:r w:rsidR="00583713" w:rsidRPr="00D95C6F">
              <w:rPr>
                <w:rFonts w:ascii="Times New Roman" w:hAnsi="Times New Roman" w:cs="Times New Roman"/>
                <w:sz w:val="24"/>
                <w:szCs w:val="32"/>
              </w:rPr>
              <w:t>Коннер</w:t>
            </w:r>
            <w:proofErr w:type="spellEnd"/>
          </w:p>
          <w:p w:rsidR="00583713" w:rsidRPr="00D95C6F" w:rsidRDefault="00583713" w:rsidP="005719C9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D95C6F">
              <w:rPr>
                <w:rFonts w:ascii="Times New Roman" w:hAnsi="Times New Roman" w:cs="Times New Roman"/>
                <w:sz w:val="24"/>
                <w:szCs w:val="32"/>
              </w:rPr>
              <w:t>4. Д. Р. Макдональд</w:t>
            </w:r>
          </w:p>
        </w:tc>
      </w:tr>
    </w:tbl>
    <w:p w:rsidR="005719C9" w:rsidRPr="00D95C6F" w:rsidRDefault="005719C9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Ответ:_____________________________</w:t>
      </w:r>
    </w:p>
    <w:p w:rsidR="00583713" w:rsidRPr="00D95C6F" w:rsidRDefault="00583713" w:rsidP="005719C9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83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lastRenderedPageBreak/>
        <w:t xml:space="preserve">О каком политическом процессе </w:t>
      </w:r>
      <w:r w:rsidRPr="00D95C6F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Pr="00D95C6F">
        <w:rPr>
          <w:rFonts w:ascii="Times New Roman" w:hAnsi="Times New Roman" w:cs="Times New Roman"/>
          <w:sz w:val="24"/>
          <w:szCs w:val="32"/>
        </w:rPr>
        <w:t xml:space="preserve"> в. идет речь в отрывке из документа?</w:t>
      </w: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5D61D8" w:rsidRDefault="00583713" w:rsidP="00583713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5D61D8">
        <w:rPr>
          <w:rFonts w:ascii="Times New Roman" w:hAnsi="Times New Roman" w:cs="Times New Roman"/>
          <w:b/>
          <w:sz w:val="24"/>
          <w:szCs w:val="32"/>
        </w:rPr>
        <w:t>Вместе с безвестным офицером на скамью подсудимых села вся Франция.</w:t>
      </w: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Ответ: о «деле_____________________________________».</w:t>
      </w: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83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 xml:space="preserve">Какие особенности отличают процесс модернизации Италии в конце </w:t>
      </w:r>
      <w:r w:rsidRPr="00D95C6F">
        <w:rPr>
          <w:rFonts w:ascii="Times New Roman" w:hAnsi="Times New Roman" w:cs="Times New Roman"/>
          <w:sz w:val="24"/>
          <w:szCs w:val="32"/>
          <w:lang w:val="en-US"/>
        </w:rPr>
        <w:t>XIX</w:t>
      </w:r>
      <w:r w:rsidRPr="00D95C6F">
        <w:rPr>
          <w:rFonts w:ascii="Times New Roman" w:hAnsi="Times New Roman" w:cs="Times New Roman"/>
          <w:sz w:val="24"/>
          <w:szCs w:val="32"/>
        </w:rPr>
        <w:t xml:space="preserve"> в.? укажите два верных ответа из пяти предложенных.</w:t>
      </w:r>
    </w:p>
    <w:p w:rsidR="00583713" w:rsidRPr="00D95C6F" w:rsidRDefault="00583713" w:rsidP="00583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Высокие темпы модернизации</w:t>
      </w:r>
    </w:p>
    <w:p w:rsidR="00583713" w:rsidRPr="00D95C6F" w:rsidRDefault="00583713" w:rsidP="00583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Высокий уровень жизни населения</w:t>
      </w:r>
    </w:p>
    <w:p w:rsidR="00583713" w:rsidRPr="00D95C6F" w:rsidRDefault="00583713" w:rsidP="00583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Сохранение феодальных пережитков</w:t>
      </w:r>
    </w:p>
    <w:p w:rsidR="00583713" w:rsidRPr="00D95C6F" w:rsidRDefault="00583713" w:rsidP="00583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Большой государственный сектор в экономике</w:t>
      </w:r>
    </w:p>
    <w:p w:rsidR="00583713" w:rsidRPr="00D95C6F" w:rsidRDefault="00583713" w:rsidP="005837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Светский характер государства и образования</w:t>
      </w:r>
    </w:p>
    <w:p w:rsidR="00583713" w:rsidRPr="00D95C6F" w:rsidRDefault="00583713" w:rsidP="00583713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83713">
      <w:pPr>
        <w:ind w:left="426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Ответ:______________________________________</w:t>
      </w:r>
    </w:p>
    <w:p w:rsidR="00583713" w:rsidRPr="00D95C6F" w:rsidRDefault="00583713" w:rsidP="00583713">
      <w:pPr>
        <w:ind w:left="426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D95C6F" w:rsidRDefault="00583713" w:rsidP="0058371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В каком году был создан документ, из которого приведен отрывок?</w:t>
      </w: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Pr="005D61D8" w:rsidRDefault="00583713" w:rsidP="00583713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  <w:r w:rsidRPr="005D61D8">
        <w:rPr>
          <w:rFonts w:ascii="Times New Roman" w:hAnsi="Times New Roman" w:cs="Times New Roman"/>
          <w:b/>
          <w:sz w:val="24"/>
          <w:szCs w:val="32"/>
        </w:rPr>
        <w:t>Общими делами королевств и земель, представленных в рейхсрате, и земель венгерской короны объявляются: а) иностранные дела…; б) военные…; в) финансы….</w:t>
      </w:r>
    </w:p>
    <w:p w:rsidR="00583713" w:rsidRPr="00D95C6F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583713" w:rsidRDefault="00583713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D95C6F">
        <w:rPr>
          <w:rFonts w:ascii="Times New Roman" w:hAnsi="Times New Roman" w:cs="Times New Roman"/>
          <w:sz w:val="24"/>
          <w:szCs w:val="32"/>
        </w:rPr>
        <w:t>Ответ:___________________________________</w:t>
      </w:r>
    </w:p>
    <w:p w:rsidR="00D95C6F" w:rsidRDefault="00D95C6F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95C6F" w:rsidRDefault="00D95C6F" w:rsidP="00583713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95C6F" w:rsidRDefault="00D95C6F" w:rsidP="00D95C6F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95C6F">
        <w:rPr>
          <w:rFonts w:ascii="Times New Roman" w:hAnsi="Times New Roman" w:cs="Times New Roman"/>
          <w:b/>
          <w:sz w:val="28"/>
          <w:szCs w:val="32"/>
        </w:rPr>
        <w:t>Часть 3</w:t>
      </w:r>
    </w:p>
    <w:p w:rsidR="00D95C6F" w:rsidRDefault="00D95C6F" w:rsidP="00D95C6F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95C6F" w:rsidRDefault="00D95C6F" w:rsidP="00D95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Прочтите отрывок из документа и выполните задания 1, 2. Используйте в ответах информацию источника, а также знания из курса истории.</w:t>
      </w:r>
    </w:p>
    <w:p w:rsidR="00D95C6F" w:rsidRDefault="00D95C6F" w:rsidP="00D95C6F">
      <w:pPr>
        <w:pStyle w:val="a3"/>
        <w:ind w:left="1080"/>
        <w:jc w:val="both"/>
        <w:rPr>
          <w:rFonts w:ascii="Times New Roman" w:hAnsi="Times New Roman" w:cs="Times New Roman"/>
          <w:sz w:val="24"/>
          <w:szCs w:val="32"/>
        </w:rPr>
      </w:pPr>
    </w:p>
    <w:p w:rsidR="00D95C6F" w:rsidRPr="005D61D8" w:rsidRDefault="00D95C6F" w:rsidP="00D95C6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5D61D8">
        <w:rPr>
          <w:rFonts w:ascii="Times New Roman" w:hAnsi="Times New Roman" w:cs="Times New Roman"/>
          <w:b/>
          <w:sz w:val="24"/>
          <w:szCs w:val="32"/>
        </w:rPr>
        <w:t>«Королева умерла, и в воздухе величайшей столицы мира стояла серая мгла</w:t>
      </w:r>
      <w:proofErr w:type="gramStart"/>
      <w:r w:rsidRPr="005D61D8">
        <w:rPr>
          <w:rFonts w:ascii="Times New Roman" w:hAnsi="Times New Roman" w:cs="Times New Roman"/>
          <w:b/>
          <w:sz w:val="24"/>
          <w:szCs w:val="32"/>
        </w:rPr>
        <w:t>… В</w:t>
      </w:r>
      <w:proofErr w:type="gramEnd"/>
      <w:r w:rsidRPr="005D61D8">
        <w:rPr>
          <w:rFonts w:ascii="Times New Roman" w:hAnsi="Times New Roman" w:cs="Times New Roman"/>
          <w:b/>
          <w:sz w:val="24"/>
          <w:szCs w:val="32"/>
        </w:rPr>
        <w:t xml:space="preserve"> 37-м году, когда королева взошла на престол… В стране царила учтивость, для нищих строили закуты, бедняков вешали за ничтожные преступления, и Диккенс только что начинал писать. Без малого два поколения сменилось с тех пор, а за это время – пароходы, железные дороги, телеграф, велосипеды, электричество, телефоны и вот теперь эти автомобили</w:t>
      </w:r>
      <w:proofErr w:type="gramStart"/>
      <w:r w:rsidRPr="005D61D8">
        <w:rPr>
          <w:rFonts w:ascii="Times New Roman" w:hAnsi="Times New Roman" w:cs="Times New Roman"/>
          <w:b/>
          <w:sz w:val="24"/>
          <w:szCs w:val="32"/>
        </w:rPr>
        <w:t>… Ш</w:t>
      </w:r>
      <w:proofErr w:type="gramEnd"/>
      <w:r w:rsidRPr="005D61D8">
        <w:rPr>
          <w:rFonts w:ascii="Times New Roman" w:hAnsi="Times New Roman" w:cs="Times New Roman"/>
          <w:b/>
          <w:sz w:val="24"/>
          <w:szCs w:val="32"/>
        </w:rPr>
        <w:t>естьдесят четыре года покровительства собственности[70] создали крупную буржуазию, приглаживали, шлифовали, поддерживали её до тех пор, пока она манерами, нравами, языком, внешностью, привычками и душой почти не перес</w:t>
      </w:r>
      <w:r w:rsidR="005D61D8" w:rsidRPr="005D61D8">
        <w:rPr>
          <w:rFonts w:ascii="Times New Roman" w:hAnsi="Times New Roman" w:cs="Times New Roman"/>
          <w:b/>
          <w:sz w:val="24"/>
          <w:szCs w:val="32"/>
        </w:rPr>
        <w:t>тала отличаться от аристократии…</w:t>
      </w:r>
    </w:p>
    <w:p w:rsidR="005D61D8" w:rsidRPr="005D61D8" w:rsidRDefault="005D61D8" w:rsidP="00D95C6F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5D61D8">
        <w:rPr>
          <w:rFonts w:ascii="Times New Roman" w:hAnsi="Times New Roman" w:cs="Times New Roman"/>
          <w:b/>
          <w:sz w:val="24"/>
          <w:szCs w:val="32"/>
        </w:rPr>
        <w:t>Век уходит! Со всем этим тред</w:t>
      </w:r>
      <w:r w:rsidRPr="005D61D8">
        <w:rPr>
          <w:rFonts w:ascii="Cambria Math" w:hAnsi="Cambria Math" w:cs="Cambria Math"/>
          <w:b/>
          <w:sz w:val="24"/>
          <w:szCs w:val="32"/>
        </w:rPr>
        <w:t>‑</w:t>
      </w:r>
      <w:r w:rsidRPr="005D61D8">
        <w:rPr>
          <w:rFonts w:ascii="Times New Roman" w:hAnsi="Times New Roman" w:cs="Times New Roman"/>
          <w:b/>
          <w:sz w:val="24"/>
          <w:szCs w:val="32"/>
        </w:rPr>
        <w:t>юнионизмом и с этими лейбористами в парламенте, с этими французскими романами и ощущением чего</w:t>
      </w:r>
      <w:r w:rsidRPr="005D61D8">
        <w:rPr>
          <w:rFonts w:ascii="Cambria Math" w:hAnsi="Cambria Math" w:cs="Cambria Math"/>
          <w:b/>
          <w:sz w:val="24"/>
          <w:szCs w:val="32"/>
        </w:rPr>
        <w:t>‑</w:t>
      </w:r>
      <w:r w:rsidRPr="005D61D8">
        <w:rPr>
          <w:rFonts w:ascii="Times New Roman" w:hAnsi="Times New Roman" w:cs="Times New Roman"/>
          <w:b/>
          <w:sz w:val="24"/>
          <w:szCs w:val="32"/>
        </w:rPr>
        <w:t xml:space="preserve">то такого в воздухе, чего не выразишь словами, всё пошло совсем </w:t>
      </w:r>
      <w:proofErr w:type="gramStart"/>
      <w:r w:rsidRPr="005D61D8">
        <w:rPr>
          <w:rFonts w:ascii="Times New Roman" w:hAnsi="Times New Roman" w:cs="Times New Roman"/>
          <w:b/>
          <w:sz w:val="24"/>
          <w:szCs w:val="32"/>
        </w:rPr>
        <w:t>по</w:t>
      </w:r>
      <w:r w:rsidRPr="005D61D8">
        <w:rPr>
          <w:rFonts w:ascii="Cambria Math" w:hAnsi="Cambria Math" w:cs="Cambria Math"/>
          <w:b/>
          <w:sz w:val="24"/>
          <w:szCs w:val="32"/>
        </w:rPr>
        <w:t>‑</w:t>
      </w:r>
      <w:r w:rsidRPr="005D61D8">
        <w:rPr>
          <w:rFonts w:ascii="Times New Roman" w:hAnsi="Times New Roman" w:cs="Times New Roman"/>
          <w:b/>
          <w:sz w:val="24"/>
          <w:szCs w:val="32"/>
        </w:rPr>
        <w:t>другому</w:t>
      </w:r>
      <w:proofErr w:type="gramEnd"/>
      <w:r w:rsidRPr="005D61D8">
        <w:rPr>
          <w:rFonts w:ascii="Times New Roman" w:hAnsi="Times New Roman" w:cs="Times New Roman"/>
          <w:b/>
          <w:sz w:val="24"/>
          <w:szCs w:val="32"/>
        </w:rPr>
        <w:t>...</w:t>
      </w:r>
      <w:bookmarkStart w:id="0" w:name="_GoBack"/>
      <w:bookmarkEnd w:id="0"/>
    </w:p>
    <w:p w:rsidR="005D61D8" w:rsidRDefault="005D61D8" w:rsidP="005D61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О какой стране идет речь в отрывке из документа? Назовите имя королевы, о которой говорится в тексте.</w:t>
      </w:r>
    </w:p>
    <w:p w:rsid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p w:rsid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Ответ:______________________________________________________________________________________________________________________________________________________________________________________________</w:t>
      </w:r>
    </w:p>
    <w:p w:rsid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p w:rsidR="005D61D8" w:rsidRDefault="005D61D8" w:rsidP="005D61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Какие изменения произошли в экономической, политической и социальной жизни страны в этот период?</w:t>
      </w:r>
    </w:p>
    <w:p w:rsid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p w:rsid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61D8" w:rsidRDefault="005D61D8" w:rsidP="005D61D8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5D61D8" w:rsidRDefault="005D61D8" w:rsidP="005D61D8">
      <w:pPr>
        <w:ind w:left="284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2.</w:t>
      </w:r>
      <w:r>
        <w:rPr>
          <w:rFonts w:ascii="Times New Roman" w:hAnsi="Times New Roman" w:cs="Times New Roman"/>
          <w:sz w:val="24"/>
          <w:szCs w:val="32"/>
        </w:rPr>
        <w:t xml:space="preserve">Сравните политическое устройство Германии и Великобритании в конце </w:t>
      </w:r>
      <w:r>
        <w:rPr>
          <w:rFonts w:ascii="Times New Roman" w:hAnsi="Times New Roman" w:cs="Times New Roman"/>
          <w:sz w:val="24"/>
          <w:szCs w:val="32"/>
          <w:lang w:val="en-US"/>
        </w:rPr>
        <w:t>XIX</w:t>
      </w:r>
      <w:r>
        <w:rPr>
          <w:rFonts w:ascii="Times New Roman" w:hAnsi="Times New Roman" w:cs="Times New Roman"/>
          <w:sz w:val="24"/>
          <w:szCs w:val="32"/>
        </w:rPr>
        <w:t xml:space="preserve"> века. Укажите, что было общим, а что различным. Ответ запишите в таблице.</w:t>
      </w:r>
    </w:p>
    <w:p w:rsidR="005D61D8" w:rsidRDefault="005D61D8" w:rsidP="005D61D8">
      <w:pPr>
        <w:ind w:left="284"/>
        <w:jc w:val="both"/>
        <w:rPr>
          <w:rFonts w:ascii="Times New Roman" w:hAnsi="Times New Roman" w:cs="Times New Roman"/>
          <w:sz w:val="24"/>
          <w:szCs w:val="32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725"/>
        <w:gridCol w:w="4562"/>
      </w:tblGrid>
      <w:tr w:rsidR="005D61D8" w:rsidTr="005D61D8">
        <w:tc>
          <w:tcPr>
            <w:tcW w:w="9287" w:type="dxa"/>
            <w:gridSpan w:val="2"/>
          </w:tcPr>
          <w:p w:rsidR="005D61D8" w:rsidRDefault="005D61D8" w:rsidP="005D61D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Общее</w:t>
            </w:r>
          </w:p>
        </w:tc>
      </w:tr>
      <w:tr w:rsidR="005D61D8" w:rsidTr="005D61D8">
        <w:tc>
          <w:tcPr>
            <w:tcW w:w="9287" w:type="dxa"/>
            <w:gridSpan w:val="2"/>
          </w:tcPr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D61D8" w:rsidTr="005D61D8">
        <w:tc>
          <w:tcPr>
            <w:tcW w:w="9287" w:type="dxa"/>
            <w:gridSpan w:val="2"/>
          </w:tcPr>
          <w:p w:rsidR="005D61D8" w:rsidRDefault="005D61D8" w:rsidP="005D61D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Различия</w:t>
            </w:r>
          </w:p>
        </w:tc>
      </w:tr>
      <w:tr w:rsidR="005D61D8" w:rsidTr="005D61D8">
        <w:tc>
          <w:tcPr>
            <w:tcW w:w="4725" w:type="dxa"/>
          </w:tcPr>
          <w:p w:rsidR="005D61D8" w:rsidRDefault="005D61D8" w:rsidP="005D61D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Германия</w:t>
            </w:r>
          </w:p>
        </w:tc>
        <w:tc>
          <w:tcPr>
            <w:tcW w:w="4562" w:type="dxa"/>
          </w:tcPr>
          <w:p w:rsidR="005D61D8" w:rsidRDefault="005D61D8" w:rsidP="005D61D8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Великобритания</w:t>
            </w:r>
          </w:p>
        </w:tc>
      </w:tr>
      <w:tr w:rsidR="005D61D8" w:rsidTr="005D61D8">
        <w:tc>
          <w:tcPr>
            <w:tcW w:w="4725" w:type="dxa"/>
          </w:tcPr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562" w:type="dxa"/>
          </w:tcPr>
          <w:p w:rsidR="005D61D8" w:rsidRDefault="005D61D8" w:rsidP="005D61D8">
            <w:pPr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5D61D8" w:rsidRPr="005D61D8" w:rsidRDefault="005D61D8" w:rsidP="005D61D8">
      <w:pPr>
        <w:ind w:left="284"/>
        <w:jc w:val="both"/>
        <w:rPr>
          <w:rFonts w:ascii="Times New Roman" w:hAnsi="Times New Roman" w:cs="Times New Roman"/>
          <w:sz w:val="24"/>
          <w:szCs w:val="32"/>
        </w:rPr>
      </w:pPr>
    </w:p>
    <w:p w:rsidR="005D61D8" w:rsidRPr="005D61D8" w:rsidRDefault="005D61D8" w:rsidP="005D61D8">
      <w:pPr>
        <w:pStyle w:val="a3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sectPr w:rsidR="005D61D8" w:rsidRPr="005D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DF7"/>
    <w:multiLevelType w:val="hybridMultilevel"/>
    <w:tmpl w:val="37006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4200"/>
    <w:multiLevelType w:val="hybridMultilevel"/>
    <w:tmpl w:val="2B166382"/>
    <w:lvl w:ilvl="0" w:tplc="0D467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8C469D"/>
    <w:multiLevelType w:val="hybridMultilevel"/>
    <w:tmpl w:val="675C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A271C"/>
    <w:multiLevelType w:val="hybridMultilevel"/>
    <w:tmpl w:val="A3405B0E"/>
    <w:lvl w:ilvl="0" w:tplc="46D861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62405"/>
    <w:multiLevelType w:val="hybridMultilevel"/>
    <w:tmpl w:val="02FE4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0BAF"/>
    <w:multiLevelType w:val="hybridMultilevel"/>
    <w:tmpl w:val="34805B94"/>
    <w:lvl w:ilvl="0" w:tplc="A440BC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D8"/>
    <w:rsid w:val="005719C9"/>
    <w:rsid w:val="00583713"/>
    <w:rsid w:val="005D61D8"/>
    <w:rsid w:val="0072074A"/>
    <w:rsid w:val="007559D8"/>
    <w:rsid w:val="008544D9"/>
    <w:rsid w:val="00A51F5F"/>
    <w:rsid w:val="00BC60F2"/>
    <w:rsid w:val="00CD2594"/>
    <w:rsid w:val="00D0299C"/>
    <w:rsid w:val="00D61A8D"/>
    <w:rsid w:val="00D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F2"/>
    <w:pPr>
      <w:ind w:left="720"/>
      <w:contextualSpacing/>
    </w:pPr>
  </w:style>
  <w:style w:type="table" w:styleId="a4">
    <w:name w:val="Table Grid"/>
    <w:basedOn w:val="a1"/>
    <w:uiPriority w:val="59"/>
    <w:rsid w:val="005D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F2"/>
    <w:pPr>
      <w:ind w:left="720"/>
      <w:contextualSpacing/>
    </w:pPr>
  </w:style>
  <w:style w:type="table" w:styleId="a4">
    <w:name w:val="Table Grid"/>
    <w:basedOn w:val="a1"/>
    <w:uiPriority w:val="59"/>
    <w:rsid w:val="005D6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2015-11-29T08:51:00Z</cp:lastPrinted>
  <dcterms:created xsi:type="dcterms:W3CDTF">2015-11-29T08:21:00Z</dcterms:created>
  <dcterms:modified xsi:type="dcterms:W3CDTF">2015-11-29T08:55:00Z</dcterms:modified>
</cp:coreProperties>
</file>