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85" w:rsidRPr="007A3285" w:rsidRDefault="007A3285" w:rsidP="007A32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Доклад по теме «Духовно-нравственное воспитание на уроках физики»</w:t>
      </w:r>
    </w:p>
    <w:p w:rsidR="00796489" w:rsidRPr="00796489" w:rsidRDefault="00796489" w:rsidP="0079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 – нравственное воспитание является неоспоримой и важнейшей целью всякого общества. Недостатки и упущения в нравственном воспитании наносят обществу невозвратимый невосполнимый урон.</w:t>
      </w:r>
      <w:r w:rsidR="00624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96489" w:rsidRPr="00796489" w:rsidRDefault="00796489" w:rsidP="0079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Духовно – нравственное развитие и воспитание учащихся является важной задачей образовательной системы и направлено на воспитание в каждом ученике гражданина и патриота, на раскрытие способностей и талантов учащихся, подготовку их к жизни в высокотехнологичном конкурентном мире.</w:t>
      </w:r>
    </w:p>
    <w:p w:rsidR="00796489" w:rsidRPr="00796489" w:rsidRDefault="00796489" w:rsidP="0079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 – нравственное развитие – осуществляемое в процессе социализации последовательное расширение и укрепление  ценностно – 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 и миру в целом.</w:t>
      </w:r>
    </w:p>
    <w:p w:rsidR="00796489" w:rsidRPr="00796489" w:rsidRDefault="00796489" w:rsidP="0079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Духовно – нравственное воспитание – педагогически организованный процесс усвоения и принятия учащимися базовых национальных ценностей, освоение общечеловеческих ценностей и культурных, духовных и нравственных ценностей многонационального народа. И одно из первых мест  в духовно – нравственном  воспитании занимают уроки физики.</w:t>
      </w:r>
    </w:p>
    <w:p w:rsidR="00796489" w:rsidRPr="00796489" w:rsidRDefault="00796489" w:rsidP="0079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Духовно – нравственное развитие учащихся на уроках физики включает в себя следующие аспекты:</w:t>
      </w:r>
    </w:p>
    <w:p w:rsidR="00796489" w:rsidRPr="00796489" w:rsidRDefault="00796489" w:rsidP="00796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gramStart"/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нравственный</w:t>
      </w:r>
      <w:proofErr w:type="gramEnd"/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– это разумное понимание использования достижений науки;</w:t>
      </w:r>
    </w:p>
    <w:p w:rsidR="00796489" w:rsidRPr="00796489" w:rsidRDefault="00796489" w:rsidP="00796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gramStart"/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</w:t>
      </w:r>
      <w:proofErr w:type="gramEnd"/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  формирование творческой личности, уважение к творцам науки и техники;</w:t>
      </w:r>
    </w:p>
    <w:p w:rsidR="00796489" w:rsidRPr="00796489" w:rsidRDefault="00796489" w:rsidP="00796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gramStart"/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политехнический</w:t>
      </w:r>
      <w:proofErr w:type="gramEnd"/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использование полученных знаний для решения практических жизненных задач в повседневной жизни;</w:t>
      </w:r>
    </w:p>
    <w:p w:rsidR="00796489" w:rsidRDefault="00796489" w:rsidP="00796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патриотический – изучение сведений о своем районе проживания, его богатстве, культурных традициях.</w:t>
      </w:r>
    </w:p>
    <w:p w:rsidR="006246EA" w:rsidRDefault="006246EA" w:rsidP="006246E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основных жизненных ценностей происходит в период роста </w:t>
      </w:r>
      <w:proofErr w:type="spellStart"/>
      <w:r w:rsidRPr="00624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gramStart"/>
      <w:r w:rsidRPr="00624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624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этим главную роль в процессе становления занимает школа и конечно учителя. В процессе преподавания физики учитель должен систематически ориентировать ученика на значимые для него ценности:</w:t>
      </w:r>
    </w:p>
    <w:p w:rsidR="006246EA" w:rsidRPr="006246EA" w:rsidRDefault="006246EA" w:rsidP="006246E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ценности:</w:t>
      </w:r>
    </w:p>
    <w:p w:rsidR="006246EA" w:rsidRPr="006246EA" w:rsidRDefault="006246EA" w:rsidP="006246E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человек</w:t>
      </w:r>
    </w:p>
    <w:p w:rsidR="006246EA" w:rsidRPr="006246EA" w:rsidRDefault="006246EA" w:rsidP="006246E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жизнь, природа, общество</w:t>
      </w:r>
    </w:p>
    <w:p w:rsidR="006246EA" w:rsidRPr="006246EA" w:rsidRDefault="006246EA" w:rsidP="006246E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добро, истина, красота</w:t>
      </w:r>
    </w:p>
    <w:p w:rsidR="006246EA" w:rsidRPr="006246EA" w:rsidRDefault="006246EA" w:rsidP="006246E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труд, познание, общение, игра</w:t>
      </w:r>
    </w:p>
    <w:p w:rsidR="006246EA" w:rsidRPr="006246EA" w:rsidRDefault="006246EA" w:rsidP="006246E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свобода, счастье, совесть, равенство, справедливость, братство.</w:t>
      </w:r>
    </w:p>
    <w:p w:rsidR="006246EA" w:rsidRPr="006246EA" w:rsidRDefault="006246EA" w:rsidP="006246E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Концептуальные ценности:</w:t>
      </w:r>
      <w:r w:rsidRPr="00624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246EA" w:rsidRPr="006246EA" w:rsidRDefault="006246EA" w:rsidP="006246E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место человека в окружающем мире</w:t>
      </w:r>
    </w:p>
    <w:p w:rsidR="006246EA" w:rsidRPr="006246EA" w:rsidRDefault="006246EA" w:rsidP="006246E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диалектика связи человека и природы</w:t>
      </w:r>
    </w:p>
    <w:p w:rsidR="006246EA" w:rsidRDefault="006246EA" w:rsidP="006246E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процесс познания человеком прир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 и себя, как составной части</w:t>
      </w:r>
    </w:p>
    <w:p w:rsidR="006246EA" w:rsidRPr="006246EA" w:rsidRDefault="006246EA" w:rsidP="006246E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ценности:</w:t>
      </w:r>
    </w:p>
    <w:p w:rsidR="006246EA" w:rsidRPr="006246EA" w:rsidRDefault="006246EA" w:rsidP="006246E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-целеустремленность</w:t>
      </w:r>
    </w:p>
    <w:p w:rsidR="006246EA" w:rsidRPr="006246EA" w:rsidRDefault="006246EA" w:rsidP="006246E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-отстаивание взглядов</w:t>
      </w:r>
    </w:p>
    <w:p w:rsidR="006246EA" w:rsidRPr="006246EA" w:rsidRDefault="006246EA" w:rsidP="006246E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-самостоятельность</w:t>
      </w:r>
    </w:p>
    <w:p w:rsidR="006246EA" w:rsidRPr="006246EA" w:rsidRDefault="006246EA" w:rsidP="006246E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-настойчивость</w:t>
      </w:r>
    </w:p>
    <w:p w:rsidR="006246EA" w:rsidRPr="006246EA" w:rsidRDefault="006246EA" w:rsidP="006246E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-трудолюбие</w:t>
      </w:r>
      <w:r w:rsidRPr="00624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246EA" w:rsidRDefault="006246EA" w:rsidP="0079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96489"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чувства патриотизма у учащихся происходит в процессе ознакомления с жизнью и творчеством ученых</w:t>
      </w:r>
      <w:proofErr w:type="gramStart"/>
      <w:r w:rsidR="00796489"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24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24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оказав, что у многих российских ученых  были замечательные качества: преданность Отчизне, стремление развить науку своей Родины, поднять ее престиж на более высокий уровень.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96489" w:rsidRPr="00796489" w:rsidRDefault="006246EA" w:rsidP="0079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796489"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</w:t>
      </w:r>
      <w:r w:rsidR="00C5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биографий выдающихся физиков и их достижений в области </w:t>
      </w:r>
      <w:proofErr w:type="spellStart"/>
      <w:r w:rsidR="00C5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физики</w:t>
      </w:r>
      <w:proofErr w:type="gramStart"/>
      <w:r w:rsidR="00C5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spellEnd"/>
      <w:proofErr w:type="gramEnd"/>
      <w:r w:rsidR="00C5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их вклад в науку:</w:t>
      </w:r>
    </w:p>
    <w:p w:rsidR="00C550A3" w:rsidRDefault="00796489" w:rsidP="0079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 Ломоносов – создание  молекулярно – кинетической теории строения вещества;</w:t>
      </w:r>
    </w:p>
    <w:p w:rsidR="00796489" w:rsidRPr="00796489" w:rsidRDefault="00796489" w:rsidP="0079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 Менделеев – создание  </w:t>
      </w:r>
      <w:r w:rsidR="00C5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периодической системы элементов</w:t>
      </w:r>
    </w:p>
    <w:p w:rsidR="00796489" w:rsidRPr="00796489" w:rsidRDefault="00796489" w:rsidP="0079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Умов – выяснение физического смысла понятия энергия;</w:t>
      </w:r>
    </w:p>
    <w:p w:rsidR="00796489" w:rsidRPr="00796489" w:rsidRDefault="00796489" w:rsidP="0079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А.С.Попов -  изучение принципов радиосвязи;</w:t>
      </w:r>
    </w:p>
    <w:p w:rsidR="00796489" w:rsidRPr="00796489" w:rsidRDefault="00796489" w:rsidP="0079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П.Н. Лебедев – измерение световое давление на твердые тела и газы;</w:t>
      </w:r>
    </w:p>
    <w:p w:rsidR="00796489" w:rsidRPr="00796489" w:rsidRDefault="00796489" w:rsidP="0079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 Столетов – исследование фотоэффекта;</w:t>
      </w:r>
    </w:p>
    <w:p w:rsidR="00796489" w:rsidRPr="00796489" w:rsidRDefault="00796489" w:rsidP="0079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Н.Г. Басов и А.М. Прохоров – создание микроволнового генератора радиоизлучения;</w:t>
      </w:r>
    </w:p>
    <w:p w:rsidR="00796489" w:rsidRPr="00796489" w:rsidRDefault="00796489" w:rsidP="0079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К.Э. Циолковский и С.П. Королев – достижения в области познания и изучения космического пространства;</w:t>
      </w:r>
    </w:p>
    <w:p w:rsidR="00796489" w:rsidRPr="00796489" w:rsidRDefault="00796489" w:rsidP="0079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 Курчатов – создание ядерного реактора и применение атомной энергии;</w:t>
      </w:r>
    </w:p>
    <w:p w:rsidR="00796489" w:rsidRPr="00796489" w:rsidRDefault="00796489" w:rsidP="0079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И. </w:t>
      </w:r>
      <w:proofErr w:type="spellStart"/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Вави́лов</w:t>
      </w:r>
      <w:proofErr w:type="spellEnd"/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научной школы физической оптики.</w:t>
      </w:r>
    </w:p>
    <w:p w:rsidR="00796489" w:rsidRPr="00796489" w:rsidRDefault="00796489" w:rsidP="0079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 Необходимо учитывать, что сила биографического воздействия растет, если показать весь спектр творческих увлечений ученых (Ломоносов сочинял стихи, оды, занимался мозаикой; Циолковский — автор ряда научно-фантастических произведений, а также исследований в других областях знаний: лингвистике, биологии и др.)</w:t>
      </w:r>
    </w:p>
    <w:p w:rsidR="00796489" w:rsidRDefault="00796489" w:rsidP="0079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Биографический материал должен логично входить в излагаемый материал, подчеркивая яркий эмоциональный образ и устремленность ученого в достижении поставленной цели.</w:t>
      </w:r>
    </w:p>
    <w:p w:rsidR="00410B92" w:rsidRDefault="00410B92" w:rsidP="00410B92">
      <w:proofErr w:type="spellStart"/>
      <w:r>
        <w:t>Например</w:t>
      </w:r>
      <w:proofErr w:type="gramStart"/>
      <w:r>
        <w:t>,д</w:t>
      </w:r>
      <w:proofErr w:type="gramEnd"/>
      <w:r>
        <w:t>ля</w:t>
      </w:r>
      <w:proofErr w:type="spellEnd"/>
      <w:r>
        <w:t xml:space="preserve"> патриотического воспитания учащихся существенен и такой факт из биографии П. Н. Лебедева. В 1911г., </w:t>
      </w:r>
      <w:proofErr w:type="spellStart"/>
      <w:r>
        <w:t>уче¬ный</w:t>
      </w:r>
      <w:proofErr w:type="spellEnd"/>
      <w:r>
        <w:t xml:space="preserve">, проработавший 20 лет в </w:t>
      </w:r>
      <w:proofErr w:type="spellStart"/>
      <w:r>
        <w:t>универ¬ситете</w:t>
      </w:r>
      <w:proofErr w:type="spellEnd"/>
      <w:r>
        <w:t xml:space="preserve">, покинул его в знак протеста против реакционных действий министра просвещения. П. Н. </w:t>
      </w:r>
      <w:proofErr w:type="spellStart"/>
      <w:r>
        <w:t>Ле¬бедев</w:t>
      </w:r>
      <w:proofErr w:type="spellEnd"/>
      <w:r>
        <w:t xml:space="preserve"> остался без квартиры, любимой работы и сре</w:t>
      </w:r>
      <w:proofErr w:type="gramStart"/>
      <w:r>
        <w:t>дств к ж</w:t>
      </w:r>
      <w:proofErr w:type="gramEnd"/>
      <w:r>
        <w:t xml:space="preserve">изни. В это </w:t>
      </w:r>
      <w:proofErr w:type="spellStart"/>
      <w:r>
        <w:t>вре¬мя</w:t>
      </w:r>
      <w:proofErr w:type="spellEnd"/>
      <w:r>
        <w:t xml:space="preserve"> он получил приглашение в </w:t>
      </w:r>
      <w:proofErr w:type="spellStart"/>
      <w:r>
        <w:t>Инсти¬тут</w:t>
      </w:r>
      <w:proofErr w:type="spellEnd"/>
      <w:r>
        <w:t xml:space="preserve"> Нобеля в Стокгольме, где ему обещали хорошие условия для </w:t>
      </w:r>
      <w:proofErr w:type="spellStart"/>
      <w:r>
        <w:t>рабо¬ты</w:t>
      </w:r>
      <w:proofErr w:type="spellEnd"/>
      <w:r>
        <w:t xml:space="preserve">, свободу действий и большие деньги. Но ученый отказался от этого предложения и остался на Родине. Как истинный патриот он не мог </w:t>
      </w:r>
      <w:proofErr w:type="spellStart"/>
      <w:proofErr w:type="gramStart"/>
      <w:r>
        <w:t>по-кинуть</w:t>
      </w:r>
      <w:proofErr w:type="spellEnd"/>
      <w:proofErr w:type="gramEnd"/>
      <w:r>
        <w:t xml:space="preserve"> свое Отечество. </w:t>
      </w:r>
      <w:r>
        <w:br/>
      </w:r>
      <w:proofErr w:type="gramStart"/>
      <w:r>
        <w:t>При изучении вопроса о ядерных реакциях и их энергетическом выходе и</w:t>
      </w:r>
      <w:r w:rsidR="00FD364E">
        <w:t>меет смысл обратиться в воспита</w:t>
      </w:r>
      <w:r>
        <w:t>тельных целях к биографии И. В. Курчатова — крупнейшего ученого, орг</w:t>
      </w:r>
      <w:r w:rsidR="00FD364E">
        <w:t>анизатора советской атомной нау</w:t>
      </w:r>
      <w:r>
        <w:t xml:space="preserve">ки и техники, чтобы показать, как он руководил работами в области </w:t>
      </w:r>
      <w:proofErr w:type="spellStart"/>
      <w:r>
        <w:t>произ-водства</w:t>
      </w:r>
      <w:proofErr w:type="spellEnd"/>
      <w:r>
        <w:t xml:space="preserve"> атомной энергии, создания ядерного оружия и какое это имело значение для укрепления обороны Родины.</w:t>
      </w:r>
      <w:proofErr w:type="gramEnd"/>
      <w:r>
        <w:t xml:space="preserve"> Важно также обрисовать деятельность Игоря Васильевича, нап</w:t>
      </w:r>
      <w:r w:rsidR="00FD364E">
        <w:t>равленную на использование ядер</w:t>
      </w:r>
      <w:r>
        <w:t>ной энергии в мирных целях: ученый акт</w:t>
      </w:r>
      <w:r w:rsidR="00FD364E">
        <w:t>ивно боролся за запрещение испы</w:t>
      </w:r>
      <w:r>
        <w:t>та</w:t>
      </w:r>
      <w:r w:rsidR="00FD364E">
        <w:t>ний ядерного оружия, за мир. Не</w:t>
      </w:r>
      <w:r>
        <w:t>задолго до своей смерти (в 1960 г.) он говорил: «Я счастлив, что родился в России и посвятил свою жизнь атомной науке великой страны. Я глубоко верю и твердо знаю, что наш</w:t>
      </w:r>
      <w:r w:rsidR="00FD364E">
        <w:t xml:space="preserve"> народ, наше правительство толь</w:t>
      </w:r>
      <w:r>
        <w:t>ко на</w:t>
      </w:r>
      <w:r w:rsidR="00FD364E">
        <w:t xml:space="preserve"> благо общества отдадут достиже</w:t>
      </w:r>
      <w:r>
        <w:t xml:space="preserve">ния этой науки». </w:t>
      </w:r>
      <w:r>
        <w:br/>
        <w:t>При рассмотрении вопроса об изобретении радиосвязи полезно остановиться на исторических заслугах А. С. Попова перед Родиной и вс</w:t>
      </w:r>
      <w:r w:rsidR="00FD364E">
        <w:t>ем человечеством. Александр Сте</w:t>
      </w:r>
      <w:r>
        <w:t>пан</w:t>
      </w:r>
      <w:r w:rsidR="00FD364E">
        <w:t>ович воплотил в себе лучшие чер</w:t>
      </w:r>
      <w:r>
        <w:t xml:space="preserve">ты передовых ученых России, твердо веривших в науку, активно </w:t>
      </w:r>
      <w:proofErr w:type="spellStart"/>
      <w:proofErr w:type="gramStart"/>
      <w:r>
        <w:t>способст-вов</w:t>
      </w:r>
      <w:r w:rsidR="00FD364E">
        <w:t>авших</w:t>
      </w:r>
      <w:proofErr w:type="spellEnd"/>
      <w:proofErr w:type="gramEnd"/>
      <w:r w:rsidR="00FD364E">
        <w:t xml:space="preserve"> ее прогрессу и использова</w:t>
      </w:r>
      <w:r>
        <w:t xml:space="preserve">нию научных достижений для </w:t>
      </w:r>
      <w:r w:rsidR="00FD364E">
        <w:t>реше</w:t>
      </w:r>
      <w:r>
        <w:t xml:space="preserve">ния различных прикладных задач. </w:t>
      </w:r>
      <w:proofErr w:type="gramStart"/>
      <w:r>
        <w:t>Одн</w:t>
      </w:r>
      <w:r w:rsidR="00FD364E">
        <w:t>о из величайших в мире изобрете</w:t>
      </w:r>
      <w:r>
        <w:t xml:space="preserve">ний — изобретение радио — сделано А. </w:t>
      </w:r>
      <w:r w:rsidR="00FD364E">
        <w:t>С. Поповым 7 мая 1895 г. (25 ап</w:t>
      </w:r>
      <w:r>
        <w:t>реля по старому стилю). 24марта 1896 г. ученый впервые осуществил радиотелеграфную передачу, а уже зимой 1899—1900 гг. радиотелеграф А. С. Попова был успешно применен для</w:t>
      </w:r>
      <w:r w:rsidR="00FD364E">
        <w:t xml:space="preserve"> снятия с камней броненосца «Ге</w:t>
      </w:r>
      <w:r>
        <w:t>не</w:t>
      </w:r>
      <w:r w:rsidR="00FD364E">
        <w:t>рал-адмирал Апраксин», потерпев</w:t>
      </w:r>
      <w:r>
        <w:t xml:space="preserve">шего аварию в районе о. </w:t>
      </w:r>
      <w:proofErr w:type="spellStart"/>
      <w:r>
        <w:t>Гогланд</w:t>
      </w:r>
      <w:proofErr w:type="spellEnd"/>
      <w:r>
        <w:t xml:space="preserve"> — в 43 км от населенного пункта</w:t>
      </w:r>
      <w:proofErr w:type="gramEnd"/>
      <w:r>
        <w:t xml:space="preserve">, а также для спасения рыбаков, унесенных в море на льдине. </w:t>
      </w:r>
      <w:r>
        <w:br/>
        <w:t>Очень важно подчеркнуть, что А. С. Попов бескорыстно служил науке, отд</w:t>
      </w:r>
      <w:r w:rsidR="00FD364E">
        <w:t>авая ей все силы и знания. Ника</w:t>
      </w:r>
      <w:r>
        <w:t>ких попыток извлечь материальные выгоды из своего изобретения он не с</w:t>
      </w:r>
      <w:r w:rsidR="00FD364E">
        <w:t>делал. Понимание важности откры</w:t>
      </w:r>
      <w:r>
        <w:t>ти</w:t>
      </w:r>
      <w:r w:rsidR="00FD364E">
        <w:t>я для Родины было для него един</w:t>
      </w:r>
      <w:r>
        <w:t>ственной, притом лучшей наградой. Известно, что А. С. Попова дважды при</w:t>
      </w:r>
      <w:r w:rsidR="00FD364E">
        <w:t>глашали переехать жить за грани</w:t>
      </w:r>
      <w:r>
        <w:t xml:space="preserve">цу, предлагали передать на любых условиях свои работы или принять участие в совместной эксплуатации изобретения. Ученый категорически отказался от </w:t>
      </w:r>
      <w:proofErr w:type="gramStart"/>
      <w:r>
        <w:t>ведения</w:t>
      </w:r>
      <w:proofErr w:type="gramEnd"/>
      <w:r>
        <w:t xml:space="preserve"> каких бы то ни было переговоров на эту тему и вы-ставил иностранных уполномоченных за дверь. Хорошо известны слова А. С. Попова: «Я русский человек, и все свои знания, весь свой труд, свои достижения я имею право отдать толь</w:t>
      </w:r>
      <w:r w:rsidR="00FD364E">
        <w:t>ко моей Родине. И если не совре</w:t>
      </w:r>
      <w:r>
        <w:t>менники, то, может быть, пот</w:t>
      </w:r>
      <w:r w:rsidR="00FD364E">
        <w:t>омки на</w:t>
      </w:r>
      <w:r>
        <w:t>ши поймут, как счастлив я, что не за рубежом, а в России открыто новое средство связи».</w:t>
      </w:r>
    </w:p>
    <w:p w:rsidR="00796489" w:rsidRPr="00410B92" w:rsidRDefault="00410B92" w:rsidP="00410B92">
      <w:r>
        <w:t>Когда говорим об одном из основоположников ракетостроения академике С. П. Коро</w:t>
      </w:r>
      <w:r w:rsidR="00FD364E">
        <w:t>леве, полезно для патриотическо</w:t>
      </w:r>
      <w:r>
        <w:t xml:space="preserve">го воспитания учащихся отметить, что девизом главного конструктора </w:t>
      </w:r>
      <w:r w:rsidR="00FD364E">
        <w:lastRenderedPageBreak/>
        <w:t>кос</w:t>
      </w:r>
      <w:r>
        <w:t>мич</w:t>
      </w:r>
      <w:r w:rsidR="00FD364E">
        <w:t>еских ракет С. П. Королева и со</w:t>
      </w:r>
      <w:r>
        <w:t>зд</w:t>
      </w:r>
      <w:r w:rsidR="00FD364E">
        <w:t>анной им научной школы было: ра</w:t>
      </w:r>
      <w:r>
        <w:t>бот</w:t>
      </w:r>
      <w:r w:rsidR="00FD364E">
        <w:t>ать и работать в интересах Роди</w:t>
      </w:r>
      <w:r>
        <w:t xml:space="preserve">ны, в интересах человечества. </w:t>
      </w:r>
      <w:r>
        <w:br/>
        <w:t>Приступая к теме «Основы молекулярно-кинетической теории» в X клас</w:t>
      </w:r>
      <w:r w:rsidR="00FD364E">
        <w:t>се, в кратком историческом обзо</w:t>
      </w:r>
      <w:r>
        <w:t>ре необходимо отметить вклад М. В. Ломоносова в развитие этой теории. Полезно напомнить и его заслуги перед Родиной. Одна из них состоит в том</w:t>
      </w:r>
      <w:r w:rsidR="00FD364E">
        <w:t>, что Михаил Васильевич благода</w:t>
      </w:r>
      <w:r>
        <w:t xml:space="preserve">ря природному таланту, трудолюбию, целеустремленности, силе творческого духа смог не только подняться до уровня величайших представителей науки, но и своим примером убедить, «что может собственных Платонов и </w:t>
      </w:r>
      <w:r w:rsidR="00FD364E">
        <w:t>быстрых разумом Ньютонов россий</w:t>
      </w:r>
      <w:r>
        <w:t>ск</w:t>
      </w:r>
      <w:r w:rsidR="00FD364E">
        <w:t>ая земля рождать». Этим он дока</w:t>
      </w:r>
      <w:r>
        <w:t xml:space="preserve">зал, как говорил В. Г. Белинский, что </w:t>
      </w:r>
      <w:r w:rsidR="00FD364E">
        <w:t>«русский способен ко всему вели</w:t>
      </w:r>
      <w:r>
        <w:t>кому и прекрасному», и тем самым обо</w:t>
      </w:r>
      <w:r w:rsidR="00FD364E">
        <w:t>сновал право русского народа вы</w:t>
      </w:r>
      <w:r>
        <w:t>ступать наряду с другими великими нациями равноправным партнером в об</w:t>
      </w:r>
      <w:r w:rsidR="00FD364E">
        <w:t>щем деле созидания мировой циви</w:t>
      </w:r>
      <w:r>
        <w:t>лизации».</w:t>
      </w:r>
    </w:p>
    <w:p w:rsidR="00796489" w:rsidRPr="00796489" w:rsidRDefault="00796489" w:rsidP="0079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Отражение успехов в космосе нашей страны, основанных на достижениях современной физики, знакомство с Нобелевскими лауреатами – </w:t>
      </w:r>
      <w:r w:rsidR="0039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тоже </w:t>
      </w:r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формировать чувство</w:t>
      </w:r>
      <w:r w:rsidR="00C5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патриотизма и </w:t>
      </w:r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гордости за свою Родину.</w:t>
      </w:r>
    </w:p>
    <w:p w:rsidR="00796489" w:rsidRPr="00796489" w:rsidRDefault="00796489" w:rsidP="0079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Анализ ценностных аспектов современной физики: использование атомной энергии в военных и мирных целях, загрязнение атмосферы, экологические проблемы, все это способствует восприятию учащегося себя - как гражданина, гуманиста, борца за мир.</w:t>
      </w:r>
    </w:p>
    <w:p w:rsidR="00796489" w:rsidRPr="00796489" w:rsidRDefault="00796489" w:rsidP="0079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Практическая направленность уроков физики формирует умение использовать полученные знания  (бытовая техника, охрана труда, окружающей среды, техника безопасности).</w:t>
      </w:r>
    </w:p>
    <w:p w:rsidR="00796489" w:rsidRPr="00796489" w:rsidRDefault="00796489" w:rsidP="0079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духовно – нравственного развития на уроках физики:</w:t>
      </w:r>
    </w:p>
    <w:p w:rsidR="00796489" w:rsidRPr="00796489" w:rsidRDefault="00796489" w:rsidP="007964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наглядные (портреты ученых, плакаты);</w:t>
      </w:r>
    </w:p>
    <w:p w:rsidR="00796489" w:rsidRPr="00796489" w:rsidRDefault="00796489" w:rsidP="007964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</w:t>
      </w:r>
      <w:proofErr w:type="gramStart"/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 и ау</w:t>
      </w:r>
      <w:proofErr w:type="gramEnd"/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диозаписи (фильмы, прослушивания);</w:t>
      </w:r>
    </w:p>
    <w:p w:rsidR="00796489" w:rsidRPr="00796489" w:rsidRDefault="00796489" w:rsidP="007964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презентации (биографии ученых, истории открытий)</w:t>
      </w:r>
    </w:p>
    <w:p w:rsidR="00796489" w:rsidRPr="00796489" w:rsidRDefault="00796489" w:rsidP="007964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ИКТ (модели и схемы опытов);</w:t>
      </w:r>
    </w:p>
    <w:p w:rsidR="00796489" w:rsidRDefault="00796489" w:rsidP="007964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объяснения значимости физических теорий и законов.</w:t>
      </w:r>
    </w:p>
    <w:p w:rsidR="00410B92" w:rsidRPr="00410B92" w:rsidRDefault="00410B92" w:rsidP="00410B9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усиления воспитательной функции урока (без </w:t>
      </w:r>
      <w:proofErr w:type="spellStart"/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менторства</w:t>
      </w:r>
      <w:proofErr w:type="spellEnd"/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нравоучений) нужны разнообразные формы и методы воспитательной работы с использованием различных учёбных занятий </w:t>
      </w:r>
    </w:p>
    <w:p w:rsidR="00410B92" w:rsidRPr="00410B92" w:rsidRDefault="00410B92" w:rsidP="00410B9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эффективным оказывается следующее: </w:t>
      </w:r>
    </w:p>
    <w:p w:rsidR="00410B92" w:rsidRPr="00410B92" w:rsidRDefault="00410B92" w:rsidP="00410B9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подготовка учащимися материалов к сообщениям и выступление с ними перед учащимися  класса по  темам</w:t>
      </w:r>
      <w:proofErr w:type="gramStart"/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410B92" w:rsidRPr="00410B92" w:rsidRDefault="00410B92" w:rsidP="00410B9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краткая   биографическая   справка,  включающая черты мировоззрения, гражданскую позицию, философское кредо, широту взглядов, мотивы научного творчества, отношение к своим ученикам, заслуги перед Отечеством.</w:t>
      </w:r>
    </w:p>
    <w:p w:rsidR="00410B92" w:rsidRPr="00410B92" w:rsidRDefault="00410B92" w:rsidP="00410B9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отрывков из литературных произведений.</w:t>
      </w:r>
    </w:p>
    <w:p w:rsidR="00410B92" w:rsidRPr="00410B92" w:rsidRDefault="00410B92" w:rsidP="00410B9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творчества и личности учёного выдающимися физиками или государством.</w:t>
      </w:r>
    </w:p>
    <w:p w:rsidR="00410B92" w:rsidRPr="00410B92" w:rsidRDefault="00410B92" w:rsidP="00410B9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описание исторических опытов.                                                                                             </w:t>
      </w:r>
    </w:p>
    <w:p w:rsidR="00410B92" w:rsidRPr="00410B92" w:rsidRDefault="00410B92" w:rsidP="00410B9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курьёзные случаи из жизни ученых.</w:t>
      </w:r>
    </w:p>
    <w:p w:rsidR="00410B92" w:rsidRPr="00410B92" w:rsidRDefault="00410B92" w:rsidP="00410B9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составление и решение задач, связанных с биографическими данными ученых.  </w:t>
      </w:r>
    </w:p>
    <w:p w:rsidR="00410B92" w:rsidRPr="00410B92" w:rsidRDefault="00410B92" w:rsidP="00410B9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3) сочинение учащимися стихотворений, на затронувшие их душу, нравственные поступки ученых. </w:t>
      </w:r>
    </w:p>
    <w:p w:rsidR="00410B92" w:rsidRPr="00410B92" w:rsidRDefault="00410B92" w:rsidP="00410B9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изготовление прибора или модели (рисунка) исторического прибора, устройства,  связанного с именем выдающегося физика. </w:t>
      </w:r>
    </w:p>
    <w:p w:rsidR="00410B92" w:rsidRPr="00410B92" w:rsidRDefault="00410B92" w:rsidP="00410B92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оформление стенда (например, посвященного физикам нашего края или юбилярам)</w:t>
      </w:r>
    </w:p>
    <w:p w:rsidR="00410B92" w:rsidRPr="00410B92" w:rsidRDefault="00410B92" w:rsidP="00410B9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выполнения этих заданий ученики “соприкасаются  с великой жизнью”, видят примеры нравственных поступков, проявление патриотических чувств.</w:t>
      </w:r>
    </w:p>
    <w:p w:rsidR="00410B92" w:rsidRPr="00410B92" w:rsidRDefault="00410B92" w:rsidP="00410B9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 старших классах учащиеся участвуют в конференциях, семинарах, диспутах соответствующей тематики, например:</w:t>
      </w:r>
    </w:p>
    <w:p w:rsidR="00410B92" w:rsidRPr="00410B92" w:rsidRDefault="00410B92" w:rsidP="00410B9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“Физики нашего края”         “Воздухоплавание”          “Кто изобрёл радио?”          “Ато</w:t>
      </w:r>
      <w:proofErr w:type="gramStart"/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помощник или убийца?”          “Вклад русских ученых в мировую науку: М.В.Ломоносов” </w:t>
      </w:r>
    </w:p>
    <w:p w:rsidR="00410B92" w:rsidRPr="00410B92" w:rsidRDefault="00410B92" w:rsidP="00410B9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привлечение высказываний великих людей по ходу занятия: они как молнии, пронзают сознание ребят и запоминаются надолго.</w:t>
      </w:r>
    </w:p>
    <w:p w:rsidR="00410B92" w:rsidRDefault="00410B92" w:rsidP="00410B9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рассматривая различные физические явления и их закономерности, иногда сравниваем их с нашей жизнью, как бы переносим туда. </w:t>
      </w:r>
    </w:p>
    <w:p w:rsidR="00410B92" w:rsidRPr="00410B92" w:rsidRDefault="00410B92" w:rsidP="00410B9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самых верных путей духовно-нравственного воспитания:  установление тесной связи между классными и внеклассными занятиями. Предлагаю некоторые темы различных форм внеклассной работы, которые могут быть задействованы и на уроках физики: </w:t>
      </w:r>
      <w:r w:rsidRPr="00410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Проведение физических олимпиад</w:t>
      </w:r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способствуют развитию таких ценных качеств личности, как настойчивость, целеустремленность, самостоятельность, трудолюбие. </w:t>
      </w:r>
    </w:p>
    <w:p w:rsidR="00410B92" w:rsidRPr="00410B92" w:rsidRDefault="00410B92" w:rsidP="00410B9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0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Научные викторины</w:t>
      </w:r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«Наши соотечественники – лауреаты Нобелевской премии»; «Из истории открытия», «Семейные династии ученых-физиков», «Физики о патриотизме» </w:t>
      </w:r>
    </w:p>
    <w:p w:rsidR="00410B92" w:rsidRPr="00410B92" w:rsidRDefault="00410B92" w:rsidP="00410B9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10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Фольклорные викторины</w:t>
      </w:r>
      <w:proofErr w:type="gramStart"/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:«</w:t>
      </w:r>
      <w:proofErr w:type="gramEnd"/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Пословица недаром молвится», «Загадаю – угадай» </w:t>
      </w:r>
    </w:p>
    <w:p w:rsidR="00410B92" w:rsidRPr="00410B92" w:rsidRDefault="00410B92" w:rsidP="00410B9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Заседание ученого совета</w:t>
      </w:r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«Электромагнитное поле и жизнь», «Ядерная энергетика: за и против»</w:t>
      </w:r>
    </w:p>
    <w:p w:rsidR="00410B92" w:rsidRPr="00410B92" w:rsidRDefault="00410B92" w:rsidP="00410B9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10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Физические вечера</w:t>
      </w:r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Вечер, посвященный научной деятельности А.С.Попова. Вечер, посвященный жизни и творчеству М.В. Ломоносова. </w:t>
      </w:r>
    </w:p>
    <w:p w:rsidR="00410B92" w:rsidRPr="00410B92" w:rsidRDefault="00410B92" w:rsidP="00410B9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410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Выставки</w:t>
      </w:r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D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gramStart"/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фото-выставка</w:t>
      </w:r>
      <w:proofErr w:type="gramEnd"/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«Физика вокруг нас» «Физика у нас дома» (соблюдение правил безопасного обращения с бытовыми приборами), «Метеорологический уголок»</w:t>
      </w:r>
    </w:p>
    <w:p w:rsidR="00410B92" w:rsidRPr="00410B92" w:rsidRDefault="00410B92" w:rsidP="00410B9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0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Экскурсии</w:t>
      </w:r>
      <w:r w:rsidRPr="00410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«Физиотерапевтический кабинет поликлиники», «Подстанция», «Телефонная станция»,  и др.</w:t>
      </w:r>
    </w:p>
    <w:p w:rsidR="00410B92" w:rsidRPr="00410B92" w:rsidRDefault="00410B92" w:rsidP="00410B9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Семинары, </w:t>
      </w:r>
      <w:r w:rsidRPr="00410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Диспуты</w:t>
      </w:r>
      <w:proofErr w:type="gramStart"/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:«</w:t>
      </w:r>
      <w:proofErr w:type="gramEnd"/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и развитие науки о природе», «Физическая картина мира и альтернативные взгляды на мир»</w:t>
      </w:r>
      <w:r w:rsidRPr="00410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  «</w:t>
      </w:r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 энергетики и охрана  окружающей среды»; </w:t>
      </w:r>
    </w:p>
    <w:p w:rsidR="00410B92" w:rsidRPr="00410B92" w:rsidRDefault="00410B92" w:rsidP="00410B9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0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Иследовательская</w:t>
      </w:r>
      <w:proofErr w:type="spellEnd"/>
      <w:r w:rsidRPr="00410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деятельность учащихся</w:t>
      </w:r>
      <w:r w:rsidRPr="004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7811" w:rsidRPr="005E7811" w:rsidRDefault="005E7811" w:rsidP="005E781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Залог успеха работы по духовно-нравственному </w:t>
      </w:r>
      <w:proofErr w:type="gramStart"/>
      <w:r w:rsidRPr="005E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воспитанию-это</w:t>
      </w:r>
      <w:proofErr w:type="gramEnd"/>
      <w:r w:rsidRPr="005E7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взаимосвязь процесса обучения и воспитания гармонично развитой личности. Каждый день, переступая порог школы, нужно стремиться воспитать из своих   учеников настоящих патриотов своего Отечества, достойных граждан России, полезных для государства и семьи. Хочется, чтобы душа каждого ребенка вобрала в себя лучшие качества человека – созидателя и творца, носителя нравственной чистоты, красоты, добра, справедливости, трудолюбия.</w:t>
      </w:r>
    </w:p>
    <w:p w:rsidR="00410B92" w:rsidRPr="00410B92" w:rsidRDefault="00410B92" w:rsidP="00410B9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B92" w:rsidRDefault="00410B92" w:rsidP="00410B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B92" w:rsidRDefault="00410B92" w:rsidP="00410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B92" w:rsidRPr="00796489" w:rsidRDefault="00410B92" w:rsidP="00410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B75" w:rsidRDefault="003D4B75"/>
    <w:sectPr w:rsidR="003D4B75" w:rsidSect="001D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108DC"/>
    <w:multiLevelType w:val="multilevel"/>
    <w:tmpl w:val="3E8A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83BA3"/>
    <w:multiLevelType w:val="multilevel"/>
    <w:tmpl w:val="E118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489"/>
    <w:rsid w:val="001D591A"/>
    <w:rsid w:val="00390DF6"/>
    <w:rsid w:val="003D4B75"/>
    <w:rsid w:val="00410B92"/>
    <w:rsid w:val="005E7811"/>
    <w:rsid w:val="006246EA"/>
    <w:rsid w:val="00796489"/>
    <w:rsid w:val="007A3285"/>
    <w:rsid w:val="0099653C"/>
    <w:rsid w:val="00C550A3"/>
    <w:rsid w:val="00FA625C"/>
    <w:rsid w:val="00FA7CA6"/>
    <w:rsid w:val="00FD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96489"/>
    <w:rPr>
      <w:i/>
      <w:iCs/>
    </w:rPr>
  </w:style>
  <w:style w:type="paragraph" w:styleId="a5">
    <w:name w:val="List Paragraph"/>
    <w:basedOn w:val="a"/>
    <w:uiPriority w:val="34"/>
    <w:qFormat/>
    <w:rsid w:val="00624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asusok</dc:creator>
  <cp:keywords/>
  <dc:description/>
  <cp:lastModifiedBy>User</cp:lastModifiedBy>
  <cp:revision>11</cp:revision>
  <cp:lastPrinted>2014-07-03T18:19:00Z</cp:lastPrinted>
  <dcterms:created xsi:type="dcterms:W3CDTF">2014-07-03T18:17:00Z</dcterms:created>
  <dcterms:modified xsi:type="dcterms:W3CDTF">2016-02-12T15:06:00Z</dcterms:modified>
</cp:coreProperties>
</file>