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90" w:rsidRPr="00112159" w:rsidRDefault="00301E90" w:rsidP="00301E90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Название работы:  урок биологии с использованием презентации.</w:t>
      </w:r>
    </w:p>
    <w:p w:rsidR="00301E90" w:rsidRPr="00112159" w:rsidRDefault="00301E90" w:rsidP="00301E90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Автор: Евтеева Елена Алексеевна (</w:t>
      </w:r>
      <w:hyperlink r:id="rId6" w:history="1">
        <w:r w:rsidR="00E665A0" w:rsidRPr="00112159">
          <w:rPr>
            <w:rStyle w:val="a7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e</w:t>
        </w:r>
        <w:r w:rsidR="00E665A0" w:rsidRPr="00112159">
          <w:rPr>
            <w:rStyle w:val="a7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.</w:t>
        </w:r>
        <w:r w:rsidR="00E665A0" w:rsidRPr="00112159">
          <w:rPr>
            <w:rStyle w:val="a7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evteewa</w:t>
        </w:r>
        <w:r w:rsidR="00E665A0" w:rsidRPr="00112159">
          <w:rPr>
            <w:rStyle w:val="a7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@</w:t>
        </w:r>
        <w:r w:rsidR="00E665A0" w:rsidRPr="00112159">
          <w:rPr>
            <w:rStyle w:val="a7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yandex</w:t>
        </w:r>
        <w:r w:rsidR="00E665A0" w:rsidRPr="00112159">
          <w:rPr>
            <w:rStyle w:val="a7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.</w:t>
        </w:r>
        <w:r w:rsidR="00E665A0" w:rsidRPr="00112159">
          <w:rPr>
            <w:rStyle w:val="a7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ru</w:t>
        </w:r>
      </w:hyperlink>
      <w:r w:rsidR="00E665A0" w:rsidRPr="0011215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</w:t>
      </w:r>
    </w:p>
    <w:p w:rsidR="00E665A0" w:rsidRPr="00112159" w:rsidRDefault="00E665A0" w:rsidP="00301E90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Место работы: МОУ </w:t>
      </w:r>
      <w:proofErr w:type="spellStart"/>
      <w:r w:rsidRPr="0011215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Речицкая</w:t>
      </w:r>
      <w:proofErr w:type="spellEnd"/>
      <w:r w:rsidRPr="0011215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СОШ.</w:t>
      </w:r>
    </w:p>
    <w:p w:rsidR="00E665A0" w:rsidRPr="00112159" w:rsidRDefault="00E665A0" w:rsidP="00301E90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Предмет: биология, урок изучения нового материала.</w:t>
      </w:r>
    </w:p>
    <w:p w:rsidR="00E665A0" w:rsidRPr="00112159" w:rsidRDefault="00E665A0" w:rsidP="00301E90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Тема: Генетика пола. Наследование признаков, сцепленных с полом.</w:t>
      </w:r>
    </w:p>
    <w:p w:rsidR="00E665A0" w:rsidRPr="00112159" w:rsidRDefault="00E665A0" w:rsidP="00301E90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Продолжительность: 45 минут</w:t>
      </w:r>
    </w:p>
    <w:p w:rsidR="00E665A0" w:rsidRPr="00112159" w:rsidRDefault="00302D3F" w:rsidP="00301E90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Класс: 9 класс</w:t>
      </w:r>
    </w:p>
    <w:p w:rsidR="00302D3F" w:rsidRPr="00112159" w:rsidRDefault="00302D3F" w:rsidP="00301E90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Технологии:</w:t>
      </w:r>
      <w:proofErr w:type="gramStart"/>
      <w:r w:rsidRPr="0011215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 в </w:t>
      </w:r>
      <w:proofErr w:type="spellStart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1555" w:rsidRPr="00112159" w:rsidRDefault="00302D3F" w:rsidP="00301E90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Текст работы.</w:t>
      </w:r>
    </w:p>
    <w:p w:rsidR="00121555" w:rsidRPr="00112159" w:rsidRDefault="00121555" w:rsidP="00121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1555" w:rsidRPr="00112159" w:rsidRDefault="00121555" w:rsidP="001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Оборудование: 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компьютер,</w:t>
      </w: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мультимедиапроектор</w:t>
      </w:r>
      <w:proofErr w:type="spellEnd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, экран</w:t>
      </w:r>
      <w:r w:rsidR="000D0B41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презентация в </w:t>
      </w:r>
      <w:proofErr w:type="spellStart"/>
      <w:r w:rsidR="000D0B41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="000D0B41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0B41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="000D0B41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, опорный конспект, лист заданий</w:t>
      </w:r>
    </w:p>
    <w:p w:rsidR="00121555" w:rsidRPr="00112159" w:rsidRDefault="00121555" w:rsidP="00301E90">
      <w:pPr>
        <w:spacing w:before="100" w:beforeAutospacing="1" w:after="100" w:afterAutospacing="1" w:line="240" w:lineRule="auto"/>
        <w:ind w:left="-113"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Особенность: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изучение темы урока осуществляется на основе просмотра презентации “Генетика пола. Наследование, сцепленное с полом”.</w:t>
      </w:r>
    </w:p>
    <w:p w:rsidR="00121555" w:rsidRPr="00112159" w:rsidRDefault="00121555" w:rsidP="001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Тип урока: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изучения новой темы.</w:t>
      </w:r>
    </w:p>
    <w:p w:rsidR="00121555" w:rsidRPr="00112159" w:rsidRDefault="00121555" w:rsidP="001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 сформировать у учащихся представление о генетике пола, наследовании признаков, сцепленных с полом.</w:t>
      </w:r>
    </w:p>
    <w:p w:rsidR="00121555" w:rsidRPr="00112159" w:rsidRDefault="00121555" w:rsidP="001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121555" w:rsidRPr="00112159" w:rsidRDefault="00121555" w:rsidP="001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Образовательные: 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понятия: </w:t>
      </w:r>
      <w:proofErr w:type="spellStart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аутосомы</w:t>
      </w:r>
      <w:proofErr w:type="spellEnd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гетерохромосомы, </w:t>
      </w:r>
      <w:proofErr w:type="spellStart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гомогаметный</w:t>
      </w:r>
      <w:proofErr w:type="spellEnd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гетерогаметный</w:t>
      </w:r>
      <w:proofErr w:type="spellEnd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пол, сформировать представление о детерминации развития пола, признаках, сцепленных с полом, признаках наследуемых через Y-хромосому и Х-хромосому; познакомить учащихся с</w:t>
      </w: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особенностями наследования половых хромосом, некоторыми патологическими состояниями человека, наследуемыми </w:t>
      </w:r>
      <w:proofErr w:type="spellStart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сцепленно</w:t>
      </w:r>
      <w:proofErr w:type="spellEnd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полом.</w:t>
      </w:r>
    </w:p>
    <w:p w:rsidR="00121555" w:rsidRPr="00112159" w:rsidRDefault="00121555" w:rsidP="001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Воспитательные: 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сознательное отношение к свое</w:t>
      </w:r>
      <w:r w:rsidR="00302D3F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му здоровью и здоровью потомков;</w:t>
      </w:r>
      <w:r w:rsidR="003D5DED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7CF1" w:rsidRPr="00112159">
        <w:rPr>
          <w:rFonts w:ascii="Times New Roman" w:hAnsi="Times New Roman" w:cs="Times New Roman"/>
          <w:color w:val="000000"/>
          <w:sz w:val="28"/>
          <w:szCs w:val="28"/>
        </w:rPr>
        <w:t>формирование убеждения учащихся в теоретической и практической значимости биологических знаний; формирование уважение к своей истории своей семьи, рода, страны.</w:t>
      </w:r>
    </w:p>
    <w:p w:rsidR="00301E90" w:rsidRPr="00112159" w:rsidRDefault="00121555" w:rsidP="001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Развивающие: 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продолжить формирование умений и навыков решения генетических задач на сцепленное наследование генов, на наследование, сцепленное с полом, развивать мыслительные операции; терминологический 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аппарат</w:t>
      </w:r>
      <w:proofErr w:type="gramStart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E46EB0" w:rsidRPr="001121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46EB0" w:rsidRPr="0011215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E46EB0" w:rsidRPr="00112159">
        <w:rPr>
          <w:rFonts w:ascii="Times New Roman" w:hAnsi="Times New Roman" w:cs="Times New Roman"/>
          <w:color w:val="000000"/>
          <w:sz w:val="28"/>
          <w:szCs w:val="28"/>
        </w:rPr>
        <w:t>пособствовать развитию умения учащихся высказываться по поставленным проблемам, анализировать, логически мыслить, делать самостоятельные выводы; формирование информационной компетентности</w:t>
      </w:r>
    </w:p>
    <w:p w:rsidR="00607A0E" w:rsidRPr="00112159" w:rsidRDefault="00607A0E" w:rsidP="001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555" w:rsidRPr="00112159" w:rsidRDefault="00121555" w:rsidP="00121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 урока</w:t>
      </w:r>
    </w:p>
    <w:p w:rsidR="001D4888" w:rsidRPr="00112159" w:rsidRDefault="00121555" w:rsidP="001D488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Организационный момент.</w:t>
      </w:r>
      <w:r w:rsidR="00DD3CEE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07A0E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Приветствие. Инст</w:t>
      </w:r>
      <w:r w:rsidR="00160407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DD3CEE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укция о порядке работы на уроке.</w:t>
      </w:r>
    </w:p>
    <w:p w:rsidR="00DD3CEE" w:rsidRPr="00112159" w:rsidRDefault="00DD3CEE" w:rsidP="00DD3CEE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hAnsi="Times New Roman" w:cs="Times New Roman"/>
          <w:sz w:val="28"/>
          <w:szCs w:val="28"/>
        </w:rPr>
        <w:t>Домашнее задание: §39, учить опорный конспект. Решить на выбор две задачи.</w:t>
      </w:r>
    </w:p>
    <w:p w:rsidR="001D4888" w:rsidRPr="00112159" w:rsidRDefault="001D4888" w:rsidP="001D488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Проблемная ситуация.</w:t>
      </w:r>
    </w:p>
    <w:p w:rsidR="001D4888" w:rsidRPr="00112159" w:rsidRDefault="00607A0E" w:rsidP="0060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В кабинет врача вошли двое. Он и Она. В нерешительности остановились на пороге. На вопрос о цели визита молодые люди начали рассказывать. Знакомы они со школьной скамьи и любят друг друга, хотят пожениться. Молодые люди считают себя здоровыми. Но у родственников девушки сын болен гемофилией</w:t>
      </w:r>
      <w:proofErr w:type="gramStart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волнует вопрос: "Если они вступят в брак, не родится ли у них такой ребенок?"</w:t>
      </w:r>
    </w:p>
    <w:p w:rsidR="001D4888" w:rsidRPr="00112159" w:rsidRDefault="001D4888" w:rsidP="0060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Учитель. Какой ответ они получили от врача?</w:t>
      </w:r>
    </w:p>
    <w:p w:rsidR="001D4888" w:rsidRPr="00112159" w:rsidRDefault="001D4888" w:rsidP="00607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поставленный вопрос вы дадите в конце урока. После изучения материала урока.</w:t>
      </w:r>
    </w:p>
    <w:p w:rsidR="001D4888" w:rsidRPr="00112159" w:rsidRDefault="001D4888" w:rsidP="001D4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приступить к новой теме, давайте проверим имеющиеся уже у вас знания. Они помогут нам при изучении новой темы.</w:t>
      </w:r>
    </w:p>
    <w:p w:rsidR="001A1755" w:rsidRPr="00112159" w:rsidRDefault="001D4888" w:rsidP="001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Выполнить задание №1 </w:t>
      </w:r>
      <w:r w:rsidR="001A1755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r w:rsidR="00DD3CEE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1755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DD3CEE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Start"/>
      <w:r w:rsidR="00DD3CEE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A1755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1A1755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лайд №2)</w:t>
      </w:r>
      <w:r w:rsidR="001A1755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755" w:rsidRPr="00112159" w:rsidRDefault="001A1755" w:rsidP="001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6065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выполнения 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№2)</w:t>
      </w:r>
    </w:p>
    <w:p w:rsidR="00286065" w:rsidRPr="00112159" w:rsidRDefault="00286065" w:rsidP="001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нового материала.</w:t>
      </w:r>
    </w:p>
    <w:p w:rsidR="00286065" w:rsidRPr="00112159" w:rsidRDefault="00286065" w:rsidP="001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учителя с элементами беседы.</w:t>
      </w:r>
    </w:p>
    <w:p w:rsidR="00121555" w:rsidRPr="00112159" w:rsidRDefault="00121555" w:rsidP="00121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виду, имеющему чёткое деление на мужские и женские особи, свойственно определённое соотношение полов, близкое 1</w:t>
      </w:r>
      <w:proofErr w:type="gramStart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Как объяснить это явление?</w:t>
      </w:r>
    </w:p>
    <w:p w:rsidR="00286065" w:rsidRPr="00112159" w:rsidRDefault="00286065" w:rsidP="00286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С таким соотношением мы сталкивались при анализирующем скрещивании</w:t>
      </w:r>
      <w:r w:rsidR="00DD3CEE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1755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(слайд </w:t>
      </w:r>
      <w:r w:rsidR="004324AB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</w:p>
    <w:p w:rsidR="00286065" w:rsidRPr="00112159" w:rsidRDefault="00286065" w:rsidP="00286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получить такое расщепление од</w:t>
      </w:r>
      <w:r w:rsidR="00112159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ин пол должен быть гомозиготным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, а другой гетерозиготным.</w:t>
      </w:r>
    </w:p>
    <w:p w:rsidR="001F4746" w:rsidRPr="00112159" w:rsidRDefault="00286065" w:rsidP="00286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Такое предположение высказал</w:t>
      </w:r>
      <w:r w:rsidR="00B7348A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proofErr w:type="spellStart"/>
      <w:proofErr w:type="gramStart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Мендаль</w:t>
      </w:r>
      <w:proofErr w:type="spellEnd"/>
      <w:proofErr w:type="gramEnd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оно было подтверждено Т. Морганом внача</w:t>
      </w:r>
      <w:r w:rsidR="003D5DED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ле 20 в. Ему удалось установить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, чем самцы отличаются от самок.  Чем?</w:t>
      </w:r>
      <w:r w:rsidR="001F4746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86065" w:rsidRPr="00112159" w:rsidRDefault="001F4746" w:rsidP="00286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это выяснить рассмотрите кариотип человека </w:t>
      </w:r>
      <w:proofErr w:type="gramStart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рис  98 стр.189 учебника)</w:t>
      </w:r>
      <w:r w:rsidR="004324AB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A1755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</w:t>
      </w:r>
      <w:r w:rsidR="004324AB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№  4)</w:t>
      </w:r>
    </w:p>
    <w:p w:rsidR="004324AB" w:rsidRPr="00112159" w:rsidRDefault="004324AB" w:rsidP="00286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Заполнение опорного конспекта.</w:t>
      </w:r>
      <w:r w:rsidR="001A1755"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( Приложение 2)</w:t>
      </w:r>
    </w:p>
    <w:p w:rsidR="004324AB" w:rsidRPr="00112159" w:rsidRDefault="004324AB" w:rsidP="00286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Кариотип это</w:t>
      </w:r>
      <w:r w:rsidR="001A1755"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хромосомный набор вида.</w:t>
      </w:r>
    </w:p>
    <w:p w:rsidR="00286065" w:rsidRPr="00112159" w:rsidRDefault="001F4746" w:rsidP="00286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4324AB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тветьте на вопросы задания 2 </w:t>
      </w:r>
      <w:r w:rsidR="003D5DED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A1755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1)</w:t>
      </w:r>
    </w:p>
    <w:p w:rsidR="004324AB" w:rsidRPr="00112159" w:rsidRDefault="004324AB" w:rsidP="00286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Вопросы.</w:t>
      </w:r>
    </w:p>
    <w:p w:rsidR="004324AB" w:rsidRPr="00112159" w:rsidRDefault="004324AB" w:rsidP="004324A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пар хромосом </w:t>
      </w:r>
      <w:r w:rsidR="001F4746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у человека?</w:t>
      </w:r>
    </w:p>
    <w:p w:rsidR="001F4746" w:rsidRPr="00112159" w:rsidRDefault="001F4746" w:rsidP="001F474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всего хромосом у человека?</w:t>
      </w:r>
    </w:p>
    <w:p w:rsidR="001F4746" w:rsidRPr="00112159" w:rsidRDefault="001F4746" w:rsidP="001F4746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112159">
        <w:rPr>
          <w:rFonts w:ascii="Times New Roman" w:hAnsi="Times New Roman" w:cs="Times New Roman"/>
          <w:bCs/>
          <w:sz w:val="28"/>
          <w:szCs w:val="28"/>
        </w:rPr>
        <w:t>Сколько пар одинаковых хромосом у обоих полов?</w:t>
      </w:r>
    </w:p>
    <w:p w:rsidR="00F01361" w:rsidRPr="00112159" w:rsidRDefault="001F4746" w:rsidP="001F4746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112159">
        <w:rPr>
          <w:rFonts w:ascii="Times New Roman" w:hAnsi="Times New Roman" w:cs="Times New Roman"/>
          <w:bCs/>
          <w:sz w:val="28"/>
          <w:szCs w:val="28"/>
        </w:rPr>
        <w:t>Сколько пар хромосом</w:t>
      </w:r>
      <w:proofErr w:type="gramStart"/>
      <w:r w:rsidRPr="0011215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112159">
        <w:rPr>
          <w:rFonts w:ascii="Times New Roman" w:hAnsi="Times New Roman" w:cs="Times New Roman"/>
          <w:bCs/>
          <w:sz w:val="28"/>
          <w:szCs w:val="28"/>
        </w:rPr>
        <w:t xml:space="preserve"> по которым мужской и женский пол отличаются друг от друга?</w:t>
      </w:r>
    </w:p>
    <w:p w:rsidR="001F4746" w:rsidRPr="00112159" w:rsidRDefault="00F01361" w:rsidP="00F0136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  №  4) Кариотип человека.</w:t>
      </w:r>
    </w:p>
    <w:p w:rsidR="001F4746" w:rsidRPr="00112159" w:rsidRDefault="001F4746" w:rsidP="001F4746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1A1755" w:rsidRPr="00112159" w:rsidRDefault="001F4746" w:rsidP="001F474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Заполнение опорного конспекта.</w:t>
      </w:r>
      <w:r w:rsidR="001A1755"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( Приложение 2)</w:t>
      </w:r>
      <w:r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1F4746" w:rsidRPr="00112159" w:rsidRDefault="001F4746" w:rsidP="001F474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746" w:rsidRPr="00112159" w:rsidRDefault="001F4746" w:rsidP="001F474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746" w:rsidRPr="00112159" w:rsidRDefault="000E708A" w:rsidP="001F4746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учителя с использованием</w:t>
      </w:r>
      <w:r w:rsidR="00112159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</w:t>
      </w:r>
      <w:proofErr w:type="gramStart"/>
      <w:r w:rsidR="00112159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12159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1361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F01361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F01361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лайд 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№  5)</w:t>
      </w:r>
    </w:p>
    <w:p w:rsidR="000E708A" w:rsidRPr="00112159" w:rsidRDefault="000E708A" w:rsidP="001F4746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</w:t>
      </w:r>
      <w:r w:rsidR="00DD6A20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хромосомного 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определения пола</w:t>
      </w:r>
      <w:r w:rsidR="00DD6A20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A20" w:rsidRPr="00112159" w:rsidRDefault="00DD6A20" w:rsidP="001F4746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человека  женский пол </w:t>
      </w:r>
      <w:proofErr w:type="spellStart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гомогаметный</w:t>
      </w:r>
      <w:proofErr w:type="spellEnd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(ХХ)  и образует один вид гамет</w:t>
      </w:r>
      <w:r w:rsidR="003D5DED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(Х), а мужской пол </w:t>
      </w:r>
      <w:proofErr w:type="spellStart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гетерогаметный</w:t>
      </w:r>
      <w:proofErr w:type="spellEnd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образует два вида гамет  Х и У. </w:t>
      </w:r>
    </w:p>
    <w:p w:rsidR="00DD6A20" w:rsidRPr="00112159" w:rsidRDefault="00DD6A20" w:rsidP="001F4746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 яйцеклетка оплодотворяется сперматозоидом</w:t>
      </w:r>
      <w:r w:rsidR="00D97963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, несущим Х- хромосому, развивается женский организм, а если</w:t>
      </w:r>
      <w:proofErr w:type="gramStart"/>
      <w:r w:rsidR="00D97963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="00D97963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хромосому</w:t>
      </w:r>
      <w:r w:rsidR="00112159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963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- мужской организм. Соотношение полов 1:1.</w:t>
      </w:r>
    </w:p>
    <w:p w:rsidR="00D97963" w:rsidRPr="00112159" w:rsidRDefault="00F01361" w:rsidP="001F4746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(Презентации слайд</w:t>
      </w:r>
      <w:r w:rsidR="00D97963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№6</w:t>
      </w:r>
      <w:proofErr w:type="gramStart"/>
      <w:r w:rsidR="00D97963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D97963" w:rsidRPr="00112159" w:rsidRDefault="00D97963" w:rsidP="001F4746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Вывод. Пол определяется в момент оплодотворения.</w:t>
      </w:r>
    </w:p>
    <w:p w:rsidR="000D0B41" w:rsidRPr="00112159" w:rsidRDefault="00D97963" w:rsidP="001F4746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Заполнение опорного конспекта. </w:t>
      </w:r>
      <w:r w:rsidR="00F01361"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 Приложение 2)</w:t>
      </w:r>
    </w:p>
    <w:p w:rsidR="000D0B41" w:rsidRPr="00112159" w:rsidRDefault="000D0B41" w:rsidP="000D0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Пол, содержащий в своих клетках две Х-хромосомы, называется</w:t>
      </w: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гомогаметным, </w:t>
      </w: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он дает все гаметы одинаковые, а содержащий и Х– </w:t>
      </w:r>
      <w:proofErr w:type="gramStart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End"/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Y-хромосомы, образующий два типа гамет –</w:t>
      </w:r>
      <w:proofErr w:type="spellStart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гетерогаметным</w:t>
      </w:r>
      <w:proofErr w:type="spellEnd"/>
      <w:r w:rsidR="007B5C45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B5C45" w:rsidRPr="00112159" w:rsidRDefault="007B5C45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Слайд №7</w:t>
      </w:r>
      <w:proofErr w:type="gramStart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У</w:t>
      </w:r>
      <w:proofErr w:type="gramEnd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человека, дрозофилы, млекопитающих  - </w:t>
      </w:r>
      <w:proofErr w:type="spellStart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гомогаметный</w:t>
      </w:r>
      <w:proofErr w:type="spellEnd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 женский, а у птиц, бабочек, пресмыкающих</w:t>
      </w:r>
      <w:r w:rsidR="00D44848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r w:rsidR="00F01361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44848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мужской.</w:t>
      </w:r>
    </w:p>
    <w:p w:rsidR="00B24864" w:rsidRPr="00112159" w:rsidRDefault="00B24864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44848" w:rsidRPr="00112159" w:rsidRDefault="00D44848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Слайд №</w:t>
      </w:r>
      <w:proofErr w:type="gramStart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proofErr w:type="gramEnd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От какого пола</w:t>
      </w:r>
      <w:r w:rsidR="00160407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proofErr w:type="spellStart"/>
      <w:r w:rsidR="00160407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гомогаметного</w:t>
      </w:r>
      <w:proofErr w:type="spellEnd"/>
      <w:r w:rsidR="00160407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</w:t>
      </w:r>
      <w:proofErr w:type="spellStart"/>
      <w:r w:rsidR="00160407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гетерогаметного</w:t>
      </w:r>
      <w:proofErr w:type="spellEnd"/>
      <w:r w:rsidR="00160407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зависит </w:t>
      </w:r>
      <w:r w:rsidR="00160407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 будущего ребёнка</w:t>
      </w: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.?</w:t>
      </w:r>
    </w:p>
    <w:p w:rsidR="00160407" w:rsidRPr="00112159" w:rsidRDefault="00160407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Рассказ учителя о строении половых хромосом. </w:t>
      </w:r>
      <w:r w:rsidR="00A07C47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(Слайд №9)</w:t>
      </w:r>
    </w:p>
    <w:p w:rsidR="00A07C47" w:rsidRPr="00112159" w:rsidRDefault="00A07C47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У-хромосома</w:t>
      </w:r>
      <w:proofErr w:type="spellEnd"/>
      <w:proofErr w:type="gramEnd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меньше по размерам и содержит меньше генов.</w:t>
      </w:r>
    </w:p>
    <w:p w:rsidR="00A07C47" w:rsidRPr="00112159" w:rsidRDefault="00A07C47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 – хромосома</w:t>
      </w:r>
      <w:proofErr w:type="gramStart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сод</w:t>
      </w:r>
      <w:r w:rsidR="00B24864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ержит не только признаки , отвеч</w:t>
      </w: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ающие за половые </w:t>
      </w:r>
    </w:p>
    <w:p w:rsidR="00247598" w:rsidRPr="00112159" w:rsidRDefault="00B24864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различия, но и много других признаков.</w:t>
      </w:r>
      <w:r w:rsidR="00247598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247598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Гены</w:t>
      </w:r>
      <w:proofErr w:type="gramEnd"/>
      <w:r w:rsidR="00247598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расположенные в половых хромосомах являются сцепленными с полом. (Слайд №9) </w:t>
      </w:r>
    </w:p>
    <w:p w:rsidR="00B24864" w:rsidRPr="00112159" w:rsidRDefault="00247598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Заполнение опорного конспекта.</w:t>
      </w:r>
      <w:r w:rsidR="00F01361"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( Приложение 2)</w:t>
      </w:r>
    </w:p>
    <w:p w:rsidR="00B24864" w:rsidRPr="00112159" w:rsidRDefault="00B24864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7598" w:rsidRPr="00112159" w:rsidRDefault="00247598" w:rsidP="002475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Наследование сцепленное с полом это – наследование признаков</w:t>
      </w:r>
      <w:proofErr w:type="gramStart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которые определяются генами, лежащими в половых хромосомах (Х  или У) </w:t>
      </w:r>
      <w:r w:rsidR="00197902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(Слайд №10)</w:t>
      </w:r>
    </w:p>
    <w:p w:rsidR="00B24864" w:rsidRPr="00112159" w:rsidRDefault="00B24864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7598" w:rsidRPr="00112159" w:rsidRDefault="00247598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Самые известные заболевания</w:t>
      </w:r>
      <w:proofErr w:type="gramStart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сцепленные с </w:t>
      </w:r>
      <w:proofErr w:type="spellStart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proofErr w:type="spellEnd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хромосомой – дальтонизм и гемофилия.</w:t>
      </w:r>
    </w:p>
    <w:p w:rsidR="00247598" w:rsidRPr="00112159" w:rsidRDefault="00247598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Дальтонизм, частичная цветовая слепота. (Слайд №</w:t>
      </w:r>
      <w:r w:rsidR="00197902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247598" w:rsidRPr="00112159" w:rsidRDefault="00247598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Зарядка для глаз.</w:t>
      </w:r>
    </w:p>
    <w:p w:rsidR="00247598" w:rsidRPr="00112159" w:rsidRDefault="00247598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2BF4" w:rsidRPr="00112159" w:rsidRDefault="00247598" w:rsidP="00282B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Гемофилия</w:t>
      </w:r>
      <w:r w:rsidR="00DD3CEE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сцепленное с полом рецессивное заболевание,</w:t>
      </w:r>
      <w:r w:rsidR="0038740E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котором нарушает</w:t>
      </w:r>
      <w:r w:rsidR="0038740E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 свёртывание крови. (Слайд №</w:t>
      </w:r>
      <w:r w:rsidR="00197902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="0038740E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282BF4"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282BF4" w:rsidRPr="00112159" w:rsidRDefault="00282BF4" w:rsidP="00282B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Заполнение опорного конспекта.</w:t>
      </w:r>
      <w:r w:rsidR="00F01361"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( Приложение 2)</w:t>
      </w:r>
    </w:p>
    <w:p w:rsidR="00247598" w:rsidRPr="00112159" w:rsidRDefault="00247598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E7964" w:rsidRPr="00112159" w:rsidRDefault="004E7964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8740E" w:rsidRPr="00112159" w:rsidRDefault="004E7964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Рассказ учителя о гемофилии.</w:t>
      </w:r>
      <w:proofErr w:type="gramStart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(Слайд № 13</w:t>
      </w:r>
      <w:r w:rsidR="00197902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-14</w:t>
      </w: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185EA6" w:rsidRPr="00112159" w:rsidRDefault="00185EA6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Болезнь вызывает продолжительные кровотечения при ушибах порезах и даже самопроизвольно.</w:t>
      </w:r>
    </w:p>
    <w:p w:rsidR="00185EA6" w:rsidRPr="00112159" w:rsidRDefault="00112159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Гемофилию в 19 веке</w:t>
      </w:r>
      <w:r w:rsidR="00185EA6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2A7C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185EA6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азывали</w:t>
      </w:r>
      <w:r w:rsidR="001F2A7C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5EA6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 болезнью королей», т.к. она часто встречалась в царских семьях Европы. От нее умерли три ис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панских короля</w:t>
      </w:r>
      <w:proofErr w:type="gramStart"/>
      <w:r w:rsidR="00F01361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F01361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F01361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proofErr w:type="gramEnd"/>
      <w:r w:rsidR="00F01361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ё страдал и </w:t>
      </w:r>
      <w:r w:rsidR="00185EA6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царевич Алексей – наследник престола последнего русского царя Николая </w:t>
      </w:r>
      <w:r w:rsidR="00185EA6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="00185EA6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185EA6" w:rsidRPr="00112159" w:rsidRDefault="001F2A7C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 страшная неизлечимая болезнь стала трагедией царской семьи. Обычно с такой болезнью редко доживают до зрелого возраста, т.к. любой порез или ушиб может стать причиной смерти. Болезнь царевича была объявлена  государственной тайной. Царица Александра Фёдоровна тяжело переживала за сына.</w:t>
      </w:r>
      <w:r w:rsidR="00197902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История царской семьи трагична</w:t>
      </w:r>
      <w:proofErr w:type="gramStart"/>
      <w:r w:rsidR="00197902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="00197902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 они погибли в подвале </w:t>
      </w:r>
      <w:proofErr w:type="spellStart"/>
      <w:r w:rsidR="00197902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Ипатьевского</w:t>
      </w:r>
      <w:proofErr w:type="spellEnd"/>
      <w:r w:rsidR="00197902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дома</w:t>
      </w:r>
      <w:r w:rsidR="00F01361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97902" w:rsidRPr="00112159" w:rsidRDefault="00197902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Откуда взялась гемофилия у Романовых</w:t>
      </w:r>
      <w:r w:rsidR="00112159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стало </w:t>
      </w:r>
      <w:r w:rsidR="00DD3CEE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ясно,</w:t>
      </w: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когда была составлена родословная этой семьи. ( Слайд №15)</w:t>
      </w:r>
      <w:r w:rsidR="00282BF4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Начало ей положила Английская королева Виктория. Она была носительницей гена гемофилии.</w:t>
      </w:r>
    </w:p>
    <w:p w:rsidR="00282BF4" w:rsidRPr="00112159" w:rsidRDefault="00282BF4" w:rsidP="00282B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Заполнение опорного конспекта.</w:t>
      </w:r>
      <w:r w:rsidR="00F01361"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( Приложение 2)</w:t>
      </w:r>
    </w:p>
    <w:p w:rsidR="00282BF4" w:rsidRPr="00112159" w:rsidRDefault="00282BF4" w:rsidP="00282B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Вопросы</w:t>
      </w:r>
    </w:p>
    <w:p w:rsidR="00282BF4" w:rsidRPr="00112159" w:rsidRDefault="00282BF4" w:rsidP="00282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1.Кто болеет гемофилией?</w:t>
      </w:r>
    </w:p>
    <w:p w:rsidR="00282BF4" w:rsidRPr="00112159" w:rsidRDefault="00282BF4" w:rsidP="00282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2. Кто являются носителями этого гена?</w:t>
      </w:r>
    </w:p>
    <w:p w:rsidR="00282BF4" w:rsidRPr="00112159" w:rsidRDefault="00282BF4" w:rsidP="00282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3. Сколько детей, внуков, правнуков королевы Виктории болели гемофилией.</w:t>
      </w:r>
    </w:p>
    <w:p w:rsidR="00282BF4" w:rsidRPr="00112159" w:rsidRDefault="00DD3CEE" w:rsidP="00282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у Виктории б</w:t>
      </w:r>
      <w:r w:rsidR="00416A40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ыло большое потомство и её дочери вышли замуж за разных европейских правителей, гемофилия появилась сразу в нескольких царствующих домах: в прусском, испанском и русском.</w:t>
      </w:r>
    </w:p>
    <w:p w:rsidR="00260723" w:rsidRPr="00112159" w:rsidRDefault="00260723" w:rsidP="00282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CEE" w:rsidRPr="00112159" w:rsidRDefault="00DD3CEE" w:rsidP="00282B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Рассмотрим,</w:t>
      </w:r>
      <w:r w:rsidR="00260723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какова вероятность рождения больных детей,</w:t>
      </w:r>
      <w:r w:rsidR="00F01361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0723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решив задачу №1.</w:t>
      </w:r>
      <w:r w:rsidR="00F01361"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F01361" w:rsidRPr="00112159" w:rsidRDefault="00F01361" w:rsidP="00282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( Приложение 1) </w:t>
      </w:r>
      <w:r w:rsidR="00260723"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0723" w:rsidRPr="00112159" w:rsidRDefault="00F01361" w:rsidP="00282B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Проверка </w:t>
      </w:r>
      <w:proofErr w:type="gramStart"/>
      <w:r w:rsidR="00260723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="00260723"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Слайд №16)</w:t>
      </w:r>
    </w:p>
    <w:p w:rsidR="00260723" w:rsidRPr="00112159" w:rsidRDefault="00260723" w:rsidP="00282B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0723" w:rsidRPr="00112159" w:rsidRDefault="003D5DED" w:rsidP="00282B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Учитель. Каков ответ врача молодой паре?</w:t>
      </w:r>
    </w:p>
    <w:p w:rsidR="00B7348A" w:rsidRPr="00112159" w:rsidRDefault="003D5DED" w:rsidP="00282B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Вероятность рождения больного сына 25%. Все родившееся девочки – фенотипические здоровы. 25% девочек носители гена гемофилии.</w:t>
      </w:r>
    </w:p>
    <w:p w:rsidR="003D5DED" w:rsidRPr="00112159" w:rsidRDefault="003D5DED" w:rsidP="00282B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 об ответственности родителей за здоровье детей.</w:t>
      </w:r>
    </w:p>
    <w:p w:rsidR="00B7348A" w:rsidRDefault="00B7348A" w:rsidP="00282B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(Слайд №17)</w:t>
      </w:r>
    </w:p>
    <w:p w:rsidR="00AE127F" w:rsidRPr="00AE127F" w:rsidRDefault="00AE127F" w:rsidP="00AE127F">
      <w:pPr>
        <w:shd w:val="clear" w:color="auto" w:fill="FFFFFF"/>
        <w:spacing w:after="0" w:line="270" w:lineRule="atLeast"/>
        <w:ind w:left="4680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E127F">
        <w:rPr>
          <w:rFonts w:ascii="Arial" w:eastAsia="Times New Roman" w:hAnsi="Arial" w:cs="Arial"/>
          <w:b/>
          <w:bCs/>
          <w:color w:val="444444"/>
          <w:sz w:val="28"/>
        </w:rPr>
        <w:t> «Быть хорошо рожденным - право каждого человека».</w:t>
      </w:r>
    </w:p>
    <w:p w:rsidR="00AE127F" w:rsidRPr="00AE127F" w:rsidRDefault="00AE127F" w:rsidP="00AE127F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AE127F">
        <w:rPr>
          <w:rFonts w:ascii="Arial" w:eastAsia="Times New Roman" w:hAnsi="Arial" w:cs="Arial"/>
          <w:b/>
          <w:bCs/>
          <w:color w:val="444444"/>
          <w:sz w:val="28"/>
        </w:rPr>
        <w:t>Л.Н. Толстой.</w:t>
      </w:r>
    </w:p>
    <w:p w:rsidR="00AE127F" w:rsidRPr="00AE127F" w:rsidRDefault="00AE127F" w:rsidP="00AE127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AE127F">
        <w:rPr>
          <w:rFonts w:ascii="Arial" w:eastAsia="Times New Roman" w:hAnsi="Arial" w:cs="Arial"/>
          <w:color w:val="444444"/>
          <w:sz w:val="28"/>
        </w:rPr>
        <w:t>Каждый человек имеет право  родиться здоровым. И обеспечить это право  должны в первую очередь родители. Но многие ли из них задумываются об этом? Очевидно, нет, если так много рождается детей с физическими и психическими дефектами, отклонениями, уродствами. Причины, конечно, могут быть разные, зависящие и не зависящие от воли родителей. Однако, потребление матерью токсических веществ (случаи наркомании, токсикомании, злоупотребление алкоголем и никотином) замедляет и нарушает внутриутробное развитие плода. Родившиеся дети часто отстают в росте и развитии, обладают уменьшенными размерами головы и мозга, слабоумием, характерным лицом с коротким вздернутым носом, маленьким подбородком, узкой красной каймой губ, узкими раскосыми глазами, не заращенной верхней губой и небом и другими пороками в развитии.</w:t>
      </w:r>
    </w:p>
    <w:p w:rsidR="00AE127F" w:rsidRPr="00AE127F" w:rsidRDefault="00AE127F" w:rsidP="00AE127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AE127F">
        <w:rPr>
          <w:rFonts w:ascii="Arial" w:eastAsia="Times New Roman" w:hAnsi="Arial" w:cs="Arial"/>
          <w:color w:val="444444"/>
          <w:sz w:val="28"/>
        </w:rPr>
        <w:t> Под действием алкоголя в органах и тканях плода формируются постепенно изменения, называемые </w:t>
      </w:r>
      <w:r w:rsidRPr="00AE127F">
        <w:rPr>
          <w:rFonts w:ascii="Arial" w:eastAsia="Times New Roman" w:hAnsi="Arial" w:cs="Arial"/>
          <w:b/>
          <w:bCs/>
          <w:color w:val="444444"/>
          <w:sz w:val="28"/>
        </w:rPr>
        <w:t xml:space="preserve">«алкогольным </w:t>
      </w:r>
      <w:proofErr w:type="spellStart"/>
      <w:r w:rsidRPr="00AE127F">
        <w:rPr>
          <w:rFonts w:ascii="Arial" w:eastAsia="Times New Roman" w:hAnsi="Arial" w:cs="Arial"/>
          <w:b/>
          <w:bCs/>
          <w:color w:val="444444"/>
          <w:sz w:val="28"/>
        </w:rPr>
        <w:t>синдроном</w:t>
      </w:r>
      <w:proofErr w:type="spellEnd"/>
      <w:r w:rsidRPr="00AE127F">
        <w:rPr>
          <w:rFonts w:ascii="Arial" w:eastAsia="Times New Roman" w:hAnsi="Arial" w:cs="Arial"/>
          <w:b/>
          <w:bCs/>
          <w:color w:val="444444"/>
          <w:sz w:val="28"/>
        </w:rPr>
        <w:t xml:space="preserve"> плода».</w:t>
      </w:r>
      <w:r w:rsidRPr="00AE127F">
        <w:rPr>
          <w:rFonts w:ascii="Arial" w:eastAsia="Times New Roman" w:hAnsi="Arial" w:cs="Arial"/>
          <w:color w:val="444444"/>
          <w:sz w:val="28"/>
        </w:rPr>
        <w:t> В настоящее время алкогольная болезнь плода встречается  1 раз на 600 родов. По выражению Плутарха  «</w:t>
      </w:r>
      <w:proofErr w:type="gramStart"/>
      <w:r w:rsidRPr="00AE127F">
        <w:rPr>
          <w:rFonts w:ascii="Arial" w:eastAsia="Times New Roman" w:hAnsi="Arial" w:cs="Arial"/>
          <w:color w:val="444444"/>
          <w:sz w:val="28"/>
        </w:rPr>
        <w:t>пьяницы</w:t>
      </w:r>
      <w:proofErr w:type="gramEnd"/>
      <w:r w:rsidRPr="00AE127F">
        <w:rPr>
          <w:rFonts w:ascii="Arial" w:eastAsia="Times New Roman" w:hAnsi="Arial" w:cs="Arial"/>
          <w:color w:val="444444"/>
          <w:sz w:val="28"/>
        </w:rPr>
        <w:t xml:space="preserve">  рождают пьяниц». Сейчас выяснено, что у потомства «пьяного зачатия» имеется физиологическая готовность к злоупотреблению алкоголем.</w:t>
      </w:r>
    </w:p>
    <w:p w:rsidR="00AE127F" w:rsidRPr="00AE127F" w:rsidRDefault="00AE127F" w:rsidP="00AE127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AE127F">
        <w:rPr>
          <w:rFonts w:ascii="Arial" w:eastAsia="Times New Roman" w:hAnsi="Arial" w:cs="Arial"/>
          <w:color w:val="444444"/>
          <w:sz w:val="28"/>
        </w:rPr>
        <w:t> В медицинской практике встречается и такое понятие, как </w:t>
      </w:r>
      <w:r w:rsidRPr="00AE127F">
        <w:rPr>
          <w:rFonts w:ascii="Arial" w:eastAsia="Times New Roman" w:hAnsi="Arial" w:cs="Arial"/>
          <w:b/>
          <w:bCs/>
          <w:color w:val="444444"/>
          <w:sz w:val="28"/>
        </w:rPr>
        <w:t>«наркотический плод».</w:t>
      </w:r>
      <w:r w:rsidRPr="00AE127F">
        <w:rPr>
          <w:rFonts w:ascii="Arial" w:eastAsia="Times New Roman" w:hAnsi="Arial" w:cs="Arial"/>
          <w:color w:val="444444"/>
          <w:sz w:val="28"/>
        </w:rPr>
        <w:t xml:space="preserve"> Наркотики нарушают формирование сперматозоидов, процесс мейоза в яйцеклетке. Зачатие ребенка  патологически измененными клетками предопределяет развитие  дефектов, уродств, мертворождение. В организме девочки уже при рождении содержатся все яйцеклетки, которые она способна образовать, но мейоз в них не завершен до тех пор, пока при оплодотворении в яйцеклетку не проникнет сперматозоид. Не расхождение хромосом, в процессе мейоза, приводит к возникновению различный аномалий (синдром  Дауна, синдром </w:t>
      </w:r>
      <w:proofErr w:type="spellStart"/>
      <w:r w:rsidRPr="00AE127F">
        <w:rPr>
          <w:rFonts w:ascii="Arial" w:eastAsia="Times New Roman" w:hAnsi="Arial" w:cs="Arial"/>
          <w:color w:val="444444"/>
          <w:sz w:val="28"/>
        </w:rPr>
        <w:t>Клайнфельтера</w:t>
      </w:r>
      <w:proofErr w:type="spellEnd"/>
      <w:r w:rsidRPr="00AE127F">
        <w:rPr>
          <w:rFonts w:ascii="Arial" w:eastAsia="Times New Roman" w:hAnsi="Arial" w:cs="Arial"/>
          <w:color w:val="444444"/>
          <w:sz w:val="28"/>
        </w:rPr>
        <w:t>,  синдром Тернера-Шерешевского).</w:t>
      </w:r>
    </w:p>
    <w:p w:rsidR="00AE127F" w:rsidRPr="00AE127F" w:rsidRDefault="00AE127F" w:rsidP="00AE127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AE127F">
        <w:rPr>
          <w:rFonts w:ascii="Arial" w:eastAsia="Times New Roman" w:hAnsi="Arial" w:cs="Arial"/>
          <w:color w:val="444444"/>
          <w:sz w:val="28"/>
        </w:rPr>
        <w:t>Причинами подобных уродств и дефектов может быть и загрязнение окружающей среды, радиация.</w:t>
      </w:r>
    </w:p>
    <w:p w:rsidR="00AE127F" w:rsidRPr="00112159" w:rsidRDefault="00AE127F" w:rsidP="00282B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2BF4" w:rsidRDefault="00282BF4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E7AE0" w:rsidRPr="00112159" w:rsidRDefault="008E7AE0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E7AE0" w:rsidRDefault="008E7AE0" w:rsidP="008E7A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lastRenderedPageBreak/>
        <w:t>Список литературы</w:t>
      </w:r>
    </w:p>
    <w:p w:rsidR="008E7AE0" w:rsidRDefault="008E7AE0" w:rsidP="008E7A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Учебник  Биология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Общие закономерности 9 класс. – М.;Дрофа.2006</w:t>
      </w:r>
    </w:p>
    <w:p w:rsidR="00C64038" w:rsidRDefault="00C64038" w:rsidP="008E7A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Пепеляева О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,А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Сунцова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 Поурочные разработки по общей биологии 9 класс. – М.; «ВАКО» 2006.- 464с. – ( В помощь учителю химии)</w:t>
      </w:r>
    </w:p>
    <w:p w:rsidR="00C64038" w:rsidRPr="00C64038" w:rsidRDefault="008E7AE0" w:rsidP="00C640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Балязин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В. Н. Тайны дома Романовых. – М.: ОЛМА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Медиа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Групп; ОЛМА-ПРЕСС, 2006. -447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8E7AE0" w:rsidRDefault="008E7AE0" w:rsidP="008E7A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Кулев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А. В. Общая биология. 11 класс: Метод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особие. – СПб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.: “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Паритет”, 2002.- 192.</w:t>
      </w:r>
    </w:p>
    <w:p w:rsidR="008E7AE0" w:rsidRDefault="008E7AE0" w:rsidP="008E7A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Общая биология: Учеб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д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ля 10-11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кл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общеобразоват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. учреждений / Д. К. Беляев, П. М. Бородин, Н. Н. Воронцов и др.; под ре6д. Д. К. Беляева, Г. М. Дымшица.- 4-е изд.,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перераб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 – М.: Просвещение, 2004.- 304 с.: ил.</w:t>
      </w:r>
    </w:p>
    <w:p w:rsidR="008E7AE0" w:rsidRDefault="008E7AE0" w:rsidP="008E7A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Карпова Л. Г. Сборник задач по общей биологии. Улан-Удэ, 2006. – 26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1F2A7C" w:rsidRPr="00112159" w:rsidRDefault="001F2A7C" w:rsidP="00B248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1F2A7C" w:rsidRPr="00112159" w:rsidSect="002475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53CC"/>
    <w:multiLevelType w:val="hybridMultilevel"/>
    <w:tmpl w:val="F674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43E5"/>
    <w:multiLevelType w:val="hybridMultilevel"/>
    <w:tmpl w:val="58DAFABC"/>
    <w:lvl w:ilvl="0" w:tplc="AC54A2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43640"/>
    <w:multiLevelType w:val="multilevel"/>
    <w:tmpl w:val="FF14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04DD4"/>
    <w:multiLevelType w:val="hybridMultilevel"/>
    <w:tmpl w:val="ED1A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555"/>
    <w:rsid w:val="000D0B41"/>
    <w:rsid w:val="000E708A"/>
    <w:rsid w:val="00112159"/>
    <w:rsid w:val="00121555"/>
    <w:rsid w:val="00124D02"/>
    <w:rsid w:val="00152A7A"/>
    <w:rsid w:val="00160407"/>
    <w:rsid w:val="00167E45"/>
    <w:rsid w:val="00185EA6"/>
    <w:rsid w:val="00197902"/>
    <w:rsid w:val="001A1755"/>
    <w:rsid w:val="001C00FF"/>
    <w:rsid w:val="001D4888"/>
    <w:rsid w:val="001E6FBF"/>
    <w:rsid w:val="001F2A7C"/>
    <w:rsid w:val="001F4746"/>
    <w:rsid w:val="00247598"/>
    <w:rsid w:val="00260723"/>
    <w:rsid w:val="00282BF4"/>
    <w:rsid w:val="00286065"/>
    <w:rsid w:val="002A642D"/>
    <w:rsid w:val="002C3243"/>
    <w:rsid w:val="002E74F0"/>
    <w:rsid w:val="003012F0"/>
    <w:rsid w:val="00301E90"/>
    <w:rsid w:val="00302D3F"/>
    <w:rsid w:val="0038740E"/>
    <w:rsid w:val="003D5DED"/>
    <w:rsid w:val="00416A40"/>
    <w:rsid w:val="004324AB"/>
    <w:rsid w:val="004E7964"/>
    <w:rsid w:val="00504F20"/>
    <w:rsid w:val="005368BD"/>
    <w:rsid w:val="00566145"/>
    <w:rsid w:val="00607A0E"/>
    <w:rsid w:val="00687AF1"/>
    <w:rsid w:val="0072456B"/>
    <w:rsid w:val="00744650"/>
    <w:rsid w:val="00777C00"/>
    <w:rsid w:val="007B5C45"/>
    <w:rsid w:val="00817690"/>
    <w:rsid w:val="00886F1F"/>
    <w:rsid w:val="008B6744"/>
    <w:rsid w:val="008E7AE0"/>
    <w:rsid w:val="00967D8C"/>
    <w:rsid w:val="009A02E4"/>
    <w:rsid w:val="009A7CF1"/>
    <w:rsid w:val="00A07C47"/>
    <w:rsid w:val="00AE127F"/>
    <w:rsid w:val="00B24864"/>
    <w:rsid w:val="00B7348A"/>
    <w:rsid w:val="00BE1718"/>
    <w:rsid w:val="00C64038"/>
    <w:rsid w:val="00D44848"/>
    <w:rsid w:val="00D97963"/>
    <w:rsid w:val="00DD3CEE"/>
    <w:rsid w:val="00DD6A20"/>
    <w:rsid w:val="00E15AEF"/>
    <w:rsid w:val="00E46EB0"/>
    <w:rsid w:val="00E665A0"/>
    <w:rsid w:val="00F01361"/>
    <w:rsid w:val="00FA0120"/>
    <w:rsid w:val="00FA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BF"/>
  </w:style>
  <w:style w:type="paragraph" w:styleId="1">
    <w:name w:val="heading 1"/>
    <w:basedOn w:val="a"/>
    <w:link w:val="10"/>
    <w:uiPriority w:val="9"/>
    <w:qFormat/>
    <w:rsid w:val="00AE1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6EB0"/>
  </w:style>
  <w:style w:type="paragraph" w:styleId="a4">
    <w:name w:val="Balloon Text"/>
    <w:basedOn w:val="a"/>
    <w:link w:val="a5"/>
    <w:uiPriority w:val="99"/>
    <w:semiHidden/>
    <w:unhideWhenUsed/>
    <w:rsid w:val="0081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6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48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665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12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1">
    <w:name w:val="c11"/>
    <w:basedOn w:val="a0"/>
    <w:rsid w:val="00AE127F"/>
  </w:style>
  <w:style w:type="paragraph" w:customStyle="1" w:styleId="c4">
    <w:name w:val="c4"/>
    <w:basedOn w:val="a"/>
    <w:rsid w:val="00AE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E127F"/>
  </w:style>
  <w:style w:type="paragraph" w:customStyle="1" w:styleId="c2">
    <w:name w:val="c2"/>
    <w:basedOn w:val="a"/>
    <w:rsid w:val="00AE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E1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evteew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834D-07FB-4278-862A-6F756331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2012-03-12T18:00:00Z</cp:lastPrinted>
  <dcterms:created xsi:type="dcterms:W3CDTF">2012-02-24T18:35:00Z</dcterms:created>
  <dcterms:modified xsi:type="dcterms:W3CDTF">2012-03-29T04:12:00Z</dcterms:modified>
</cp:coreProperties>
</file>