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D1C" w:rsidRPr="00386D1C" w:rsidRDefault="00386D1C" w:rsidP="00386D1C">
      <w:pPr>
        <w:autoSpaceDE w:val="0"/>
        <w:autoSpaceDN w:val="0"/>
        <w:adjustRightInd w:val="0"/>
        <w:spacing w:after="0"/>
        <w:jc w:val="center"/>
        <w:rPr>
          <w:rFonts w:ascii="Times New Roman CYR" w:eastAsia="Calibri" w:hAnsi="Times New Roman CYR" w:cs="Times New Roman CYR"/>
          <w:bCs/>
          <w:sz w:val="24"/>
          <w:szCs w:val="24"/>
        </w:rPr>
      </w:pPr>
      <w:r w:rsidRPr="00386D1C">
        <w:rPr>
          <w:rFonts w:ascii="Times New Roman CYR" w:eastAsia="Calibri" w:hAnsi="Times New Roman CYR" w:cs="Times New Roman CYR"/>
          <w:bCs/>
          <w:sz w:val="24"/>
          <w:szCs w:val="24"/>
        </w:rPr>
        <w:t>Муниципальное бюджетное дошкольное образовательное учреждение</w:t>
      </w:r>
    </w:p>
    <w:p w:rsidR="00386D1C" w:rsidRPr="00386D1C" w:rsidRDefault="00386D1C" w:rsidP="00386D1C">
      <w:pPr>
        <w:autoSpaceDE w:val="0"/>
        <w:autoSpaceDN w:val="0"/>
        <w:adjustRightInd w:val="0"/>
        <w:spacing w:after="0"/>
        <w:jc w:val="center"/>
        <w:rPr>
          <w:rFonts w:ascii="Calibri" w:eastAsia="Calibri" w:hAnsi="Calibri" w:cs="Times New Roman"/>
          <w:bCs/>
          <w:sz w:val="24"/>
          <w:szCs w:val="24"/>
        </w:rPr>
      </w:pPr>
      <w:r w:rsidRPr="00386D1C">
        <w:rPr>
          <w:rFonts w:ascii="Calibri" w:eastAsia="Calibri" w:hAnsi="Calibri" w:cs="Times New Roman"/>
          <w:bCs/>
          <w:sz w:val="24"/>
          <w:szCs w:val="24"/>
        </w:rPr>
        <w:t>«</w:t>
      </w:r>
      <w:r w:rsidRPr="00386D1C">
        <w:rPr>
          <w:rFonts w:ascii="Times New Roman CYR" w:eastAsia="Calibri" w:hAnsi="Times New Roman CYR" w:cs="Times New Roman CYR"/>
          <w:bCs/>
          <w:sz w:val="24"/>
          <w:szCs w:val="24"/>
        </w:rPr>
        <w:t xml:space="preserve">Детский сад </w:t>
      </w:r>
      <w:r w:rsidRPr="00386D1C">
        <w:rPr>
          <w:rFonts w:ascii="Calibri" w:eastAsia="Calibri" w:hAnsi="Calibri" w:cs="Times New Roman"/>
          <w:bCs/>
          <w:sz w:val="24"/>
          <w:szCs w:val="24"/>
        </w:rPr>
        <w:t>«</w:t>
      </w:r>
      <w:r w:rsidRPr="00386D1C">
        <w:rPr>
          <w:rFonts w:ascii="Times New Roman CYR" w:eastAsia="Calibri" w:hAnsi="Times New Roman CYR" w:cs="Times New Roman CYR"/>
          <w:bCs/>
          <w:sz w:val="24"/>
          <w:szCs w:val="24"/>
        </w:rPr>
        <w:t>Сказка</w:t>
      </w:r>
      <w:r w:rsidRPr="00386D1C">
        <w:rPr>
          <w:rFonts w:ascii="Calibri" w:eastAsia="Calibri" w:hAnsi="Calibri" w:cs="Times New Roman"/>
          <w:bCs/>
          <w:sz w:val="24"/>
          <w:szCs w:val="24"/>
        </w:rPr>
        <w:t>»</w:t>
      </w:r>
    </w:p>
    <w:p w:rsidR="00386D1C" w:rsidRPr="00386D1C" w:rsidRDefault="00386D1C" w:rsidP="00386D1C">
      <w:pPr>
        <w:autoSpaceDE w:val="0"/>
        <w:autoSpaceDN w:val="0"/>
        <w:adjustRightInd w:val="0"/>
        <w:spacing w:after="0"/>
        <w:rPr>
          <w:rFonts w:ascii="Calibri" w:eastAsia="Calibri" w:hAnsi="Calibri" w:cs="Times New Roman"/>
          <w:bCs/>
          <w:sz w:val="24"/>
          <w:szCs w:val="24"/>
        </w:rPr>
      </w:pPr>
    </w:p>
    <w:p w:rsidR="00386D1C" w:rsidRPr="00386D1C" w:rsidRDefault="00386D1C" w:rsidP="00386D1C">
      <w:pPr>
        <w:autoSpaceDE w:val="0"/>
        <w:autoSpaceDN w:val="0"/>
        <w:adjustRightInd w:val="0"/>
        <w:spacing w:after="0"/>
        <w:rPr>
          <w:rFonts w:ascii="Calibri" w:eastAsia="Calibri" w:hAnsi="Calibri" w:cs="Times New Roman"/>
          <w:bCs/>
          <w:sz w:val="24"/>
          <w:szCs w:val="24"/>
        </w:rPr>
      </w:pPr>
    </w:p>
    <w:p w:rsidR="00386D1C" w:rsidRPr="00513345" w:rsidRDefault="00386D1C" w:rsidP="00386D1C">
      <w:pPr>
        <w:autoSpaceDE w:val="0"/>
        <w:autoSpaceDN w:val="0"/>
        <w:adjustRightInd w:val="0"/>
        <w:spacing w:after="0"/>
        <w:rPr>
          <w:rFonts w:ascii="Calibri" w:eastAsia="Calibri" w:hAnsi="Calibri" w:cs="Times New Roman"/>
          <w:b/>
          <w:bCs/>
          <w:sz w:val="20"/>
          <w:szCs w:val="20"/>
        </w:rPr>
      </w:pPr>
    </w:p>
    <w:p w:rsidR="00386D1C" w:rsidRPr="00513345" w:rsidRDefault="00386D1C" w:rsidP="00386D1C">
      <w:pPr>
        <w:autoSpaceDE w:val="0"/>
        <w:autoSpaceDN w:val="0"/>
        <w:adjustRightInd w:val="0"/>
        <w:spacing w:after="0"/>
        <w:rPr>
          <w:rFonts w:ascii="Calibri" w:eastAsia="Calibri" w:hAnsi="Calibri" w:cs="Times New Roman"/>
          <w:b/>
          <w:bCs/>
          <w:sz w:val="20"/>
          <w:szCs w:val="20"/>
        </w:rPr>
      </w:pPr>
    </w:p>
    <w:p w:rsidR="00386D1C" w:rsidRPr="00513345" w:rsidRDefault="00386D1C" w:rsidP="00386D1C">
      <w:pPr>
        <w:autoSpaceDE w:val="0"/>
        <w:autoSpaceDN w:val="0"/>
        <w:adjustRightInd w:val="0"/>
        <w:spacing w:after="0"/>
        <w:rPr>
          <w:rFonts w:ascii="Calibri" w:eastAsia="Calibri" w:hAnsi="Calibri" w:cs="Times New Roman"/>
          <w:b/>
          <w:bCs/>
          <w:sz w:val="20"/>
          <w:szCs w:val="20"/>
        </w:rPr>
      </w:pPr>
    </w:p>
    <w:p w:rsidR="00386D1C" w:rsidRPr="00513345" w:rsidRDefault="00386D1C" w:rsidP="00386D1C">
      <w:pPr>
        <w:autoSpaceDE w:val="0"/>
        <w:autoSpaceDN w:val="0"/>
        <w:adjustRightInd w:val="0"/>
        <w:spacing w:after="0"/>
        <w:rPr>
          <w:rFonts w:ascii="Calibri" w:eastAsia="Calibri" w:hAnsi="Calibri" w:cs="Times New Roman"/>
          <w:b/>
          <w:bCs/>
          <w:sz w:val="20"/>
          <w:szCs w:val="20"/>
        </w:rPr>
      </w:pPr>
    </w:p>
    <w:p w:rsidR="00386D1C" w:rsidRPr="00513345" w:rsidRDefault="00386D1C" w:rsidP="00386D1C">
      <w:pPr>
        <w:autoSpaceDE w:val="0"/>
        <w:autoSpaceDN w:val="0"/>
        <w:adjustRightInd w:val="0"/>
        <w:spacing w:after="0"/>
        <w:rPr>
          <w:rFonts w:ascii="Calibri" w:eastAsia="Calibri" w:hAnsi="Calibri" w:cs="Times New Roman"/>
          <w:b/>
          <w:bCs/>
          <w:sz w:val="20"/>
          <w:szCs w:val="20"/>
        </w:rPr>
      </w:pPr>
    </w:p>
    <w:p w:rsidR="00386D1C" w:rsidRPr="00513345" w:rsidRDefault="00386D1C" w:rsidP="00386D1C">
      <w:pPr>
        <w:autoSpaceDE w:val="0"/>
        <w:autoSpaceDN w:val="0"/>
        <w:adjustRightInd w:val="0"/>
        <w:spacing w:after="0"/>
        <w:rPr>
          <w:rFonts w:ascii="Calibri" w:eastAsia="Calibri" w:hAnsi="Calibri" w:cs="Times New Roman"/>
          <w:b/>
          <w:bCs/>
          <w:sz w:val="20"/>
          <w:szCs w:val="20"/>
        </w:rPr>
      </w:pPr>
    </w:p>
    <w:p w:rsidR="00386D1C" w:rsidRPr="00513345" w:rsidRDefault="00386D1C" w:rsidP="00386D1C">
      <w:pPr>
        <w:autoSpaceDE w:val="0"/>
        <w:autoSpaceDN w:val="0"/>
        <w:adjustRightInd w:val="0"/>
        <w:spacing w:after="0"/>
        <w:rPr>
          <w:rFonts w:ascii="Calibri" w:eastAsia="Calibri" w:hAnsi="Calibri" w:cs="Times New Roman"/>
          <w:b/>
          <w:bCs/>
          <w:sz w:val="20"/>
          <w:szCs w:val="20"/>
        </w:rPr>
      </w:pPr>
    </w:p>
    <w:p w:rsidR="00386D1C" w:rsidRPr="00513345" w:rsidRDefault="00386D1C" w:rsidP="00386D1C">
      <w:pPr>
        <w:autoSpaceDE w:val="0"/>
        <w:autoSpaceDN w:val="0"/>
        <w:adjustRightInd w:val="0"/>
        <w:spacing w:after="0"/>
        <w:rPr>
          <w:rFonts w:ascii="Calibri" w:eastAsia="Calibri" w:hAnsi="Calibri" w:cs="Times New Roman"/>
          <w:b/>
          <w:bCs/>
          <w:sz w:val="20"/>
          <w:szCs w:val="20"/>
        </w:rPr>
      </w:pPr>
    </w:p>
    <w:p w:rsidR="00386D1C" w:rsidRPr="00513345" w:rsidRDefault="00386D1C" w:rsidP="00386D1C">
      <w:pPr>
        <w:autoSpaceDE w:val="0"/>
        <w:autoSpaceDN w:val="0"/>
        <w:adjustRightInd w:val="0"/>
        <w:spacing w:after="0"/>
        <w:rPr>
          <w:rFonts w:ascii="Calibri" w:eastAsia="Calibri" w:hAnsi="Calibri" w:cs="Times New Roman"/>
          <w:b/>
          <w:bCs/>
          <w:sz w:val="32"/>
          <w:szCs w:val="32"/>
        </w:rPr>
      </w:pPr>
    </w:p>
    <w:p w:rsidR="00386D1C" w:rsidRPr="00386D1C" w:rsidRDefault="00386D1C" w:rsidP="00386D1C">
      <w:pPr>
        <w:autoSpaceDE w:val="0"/>
        <w:autoSpaceDN w:val="0"/>
        <w:adjustRightInd w:val="0"/>
        <w:spacing w:after="0"/>
        <w:jc w:val="center"/>
        <w:rPr>
          <w:rFonts w:ascii="Times New Roman CYR" w:eastAsia="Calibri" w:hAnsi="Times New Roman CYR" w:cs="Times New Roman CYR"/>
          <w:b/>
          <w:bCs/>
          <w:sz w:val="48"/>
          <w:szCs w:val="48"/>
        </w:rPr>
      </w:pPr>
      <w:r w:rsidRPr="00386D1C">
        <w:rPr>
          <w:rFonts w:ascii="Times New Roman CYR" w:hAnsi="Times New Roman CYR" w:cs="Times New Roman CYR"/>
          <w:b/>
          <w:bCs/>
          <w:sz w:val="48"/>
          <w:szCs w:val="48"/>
        </w:rPr>
        <w:t>Семинар</w:t>
      </w:r>
    </w:p>
    <w:p w:rsidR="00386D1C" w:rsidRPr="00513345" w:rsidRDefault="00386D1C" w:rsidP="00386D1C">
      <w:pPr>
        <w:pStyle w:val="a3"/>
        <w:tabs>
          <w:tab w:val="left" w:pos="175"/>
          <w:tab w:val="left" w:pos="317"/>
        </w:tabs>
        <w:spacing w:line="360" w:lineRule="auto"/>
        <w:ind w:left="317"/>
        <w:jc w:val="center"/>
        <w:rPr>
          <w:rFonts w:ascii="Calibri" w:eastAsia="Times New Roman" w:hAnsi="Calibri" w:cs="Times New Roman"/>
          <w:b/>
          <w:bCs/>
          <w:sz w:val="40"/>
          <w:szCs w:val="40"/>
        </w:rPr>
      </w:pPr>
      <w:r w:rsidRPr="00386D1C">
        <w:rPr>
          <w:rFonts w:ascii="Times New Roman CYR" w:eastAsia="Times New Roman" w:hAnsi="Times New Roman CYR" w:cs="Times New Roman CYR"/>
          <w:bCs/>
          <w:sz w:val="40"/>
          <w:szCs w:val="40"/>
        </w:rPr>
        <w:t>на тему:</w:t>
      </w:r>
      <w:r>
        <w:rPr>
          <w:rFonts w:ascii="Times New Roman CYR" w:eastAsia="Times New Roman" w:hAnsi="Times New Roman CYR" w:cs="Times New Roman CYR"/>
          <w:b/>
          <w:bCs/>
          <w:sz w:val="40"/>
          <w:szCs w:val="40"/>
        </w:rPr>
        <w:t xml:space="preserve"> </w:t>
      </w:r>
      <w:r w:rsidRPr="00F518C5">
        <w:rPr>
          <w:rFonts w:ascii="Times New Roman" w:eastAsia="Times New Roman" w:hAnsi="Times New Roman" w:cs="Times New Roman"/>
          <w:b/>
          <w:bCs/>
          <w:sz w:val="40"/>
          <w:szCs w:val="40"/>
        </w:rPr>
        <w:t>«</w:t>
      </w:r>
      <w:r w:rsidRPr="00386D1C">
        <w:rPr>
          <w:rFonts w:ascii="Times New Roman" w:hAnsi="Times New Roman" w:cs="Times New Roman"/>
          <w:snapToGrid w:val="0"/>
          <w:sz w:val="40"/>
          <w:szCs w:val="40"/>
        </w:rPr>
        <w:t>Игры для развития фонематических процессов у детей дошкольного возраста</w:t>
      </w:r>
      <w:r w:rsidRPr="00F518C5">
        <w:rPr>
          <w:rFonts w:ascii="Times New Roman" w:eastAsia="Times New Roman" w:hAnsi="Times New Roman" w:cs="Times New Roman"/>
          <w:b/>
          <w:bCs/>
          <w:sz w:val="40"/>
          <w:szCs w:val="40"/>
        </w:rPr>
        <w:t>»</w:t>
      </w:r>
    </w:p>
    <w:p w:rsidR="00386D1C" w:rsidRPr="00513345" w:rsidRDefault="00386D1C" w:rsidP="00386D1C">
      <w:pPr>
        <w:autoSpaceDE w:val="0"/>
        <w:autoSpaceDN w:val="0"/>
        <w:adjustRightInd w:val="0"/>
        <w:spacing w:after="0"/>
        <w:jc w:val="center"/>
        <w:rPr>
          <w:rFonts w:ascii="Calibri" w:eastAsia="Calibri" w:hAnsi="Calibri" w:cs="Times New Roman"/>
          <w:b/>
          <w:bCs/>
          <w:sz w:val="36"/>
          <w:szCs w:val="36"/>
        </w:rPr>
      </w:pPr>
    </w:p>
    <w:p w:rsidR="00386D1C" w:rsidRPr="00513345" w:rsidRDefault="00386D1C" w:rsidP="00386D1C">
      <w:pPr>
        <w:autoSpaceDE w:val="0"/>
        <w:autoSpaceDN w:val="0"/>
        <w:adjustRightInd w:val="0"/>
        <w:spacing w:after="0"/>
        <w:jc w:val="center"/>
        <w:rPr>
          <w:rFonts w:ascii="Calibri" w:eastAsia="Calibri" w:hAnsi="Calibri" w:cs="Times New Roman"/>
          <w:b/>
          <w:bCs/>
          <w:sz w:val="36"/>
          <w:szCs w:val="36"/>
        </w:rPr>
      </w:pPr>
    </w:p>
    <w:p w:rsidR="00386D1C" w:rsidRPr="00513345" w:rsidRDefault="00386D1C" w:rsidP="00386D1C">
      <w:pPr>
        <w:autoSpaceDE w:val="0"/>
        <w:autoSpaceDN w:val="0"/>
        <w:adjustRightInd w:val="0"/>
        <w:spacing w:after="0"/>
        <w:jc w:val="center"/>
        <w:rPr>
          <w:rFonts w:ascii="Calibri" w:eastAsia="Calibri" w:hAnsi="Calibri" w:cs="Times New Roman"/>
          <w:b/>
          <w:bCs/>
          <w:sz w:val="36"/>
          <w:szCs w:val="36"/>
        </w:rPr>
      </w:pPr>
    </w:p>
    <w:p w:rsidR="00386D1C" w:rsidRPr="00386D1C" w:rsidRDefault="00386D1C" w:rsidP="00386D1C">
      <w:pPr>
        <w:autoSpaceDE w:val="0"/>
        <w:autoSpaceDN w:val="0"/>
        <w:adjustRightInd w:val="0"/>
        <w:spacing w:after="0"/>
        <w:jc w:val="center"/>
        <w:rPr>
          <w:rFonts w:ascii="Times New Roman" w:eastAsia="Calibri" w:hAnsi="Times New Roman" w:cs="Times New Roman"/>
          <w:bCs/>
          <w:sz w:val="36"/>
          <w:szCs w:val="36"/>
        </w:rPr>
      </w:pPr>
    </w:p>
    <w:p w:rsidR="00386D1C" w:rsidRPr="00386D1C" w:rsidRDefault="00386D1C" w:rsidP="00386D1C">
      <w:pPr>
        <w:autoSpaceDE w:val="0"/>
        <w:autoSpaceDN w:val="0"/>
        <w:adjustRightInd w:val="0"/>
        <w:spacing w:after="0"/>
        <w:jc w:val="center"/>
        <w:rPr>
          <w:rFonts w:ascii="Times New Roman" w:eastAsia="Calibri" w:hAnsi="Times New Roman" w:cs="Times New Roman"/>
          <w:bCs/>
          <w:sz w:val="32"/>
          <w:szCs w:val="32"/>
        </w:rPr>
      </w:pPr>
      <w:r w:rsidRPr="00386D1C">
        <w:rPr>
          <w:rFonts w:ascii="Times New Roman" w:eastAsia="Calibri" w:hAnsi="Times New Roman" w:cs="Times New Roman"/>
          <w:bCs/>
          <w:sz w:val="32"/>
          <w:szCs w:val="32"/>
        </w:rPr>
        <w:t xml:space="preserve">      </w:t>
      </w:r>
      <w:r>
        <w:rPr>
          <w:rFonts w:ascii="Times New Roman" w:hAnsi="Times New Roman"/>
          <w:bCs/>
          <w:sz w:val="32"/>
          <w:szCs w:val="32"/>
        </w:rPr>
        <w:t xml:space="preserve">                           </w:t>
      </w:r>
      <w:r w:rsidRPr="00386D1C">
        <w:rPr>
          <w:rFonts w:ascii="Times New Roman" w:eastAsia="Calibri" w:hAnsi="Times New Roman" w:cs="Times New Roman"/>
          <w:bCs/>
          <w:sz w:val="32"/>
          <w:szCs w:val="32"/>
        </w:rPr>
        <w:t>Подготовил:</w:t>
      </w:r>
    </w:p>
    <w:p w:rsidR="00386D1C" w:rsidRPr="00386D1C" w:rsidRDefault="00386D1C" w:rsidP="00386D1C">
      <w:pPr>
        <w:autoSpaceDE w:val="0"/>
        <w:autoSpaceDN w:val="0"/>
        <w:adjustRightInd w:val="0"/>
        <w:spacing w:after="0"/>
        <w:rPr>
          <w:rFonts w:ascii="Times New Roman" w:eastAsia="Calibri" w:hAnsi="Times New Roman" w:cs="Times New Roman"/>
          <w:bCs/>
          <w:sz w:val="32"/>
          <w:szCs w:val="32"/>
        </w:rPr>
      </w:pPr>
      <w:r w:rsidRPr="00386D1C">
        <w:rPr>
          <w:rFonts w:ascii="Times New Roman" w:eastAsia="Calibri" w:hAnsi="Times New Roman" w:cs="Times New Roman"/>
          <w:bCs/>
          <w:sz w:val="32"/>
          <w:szCs w:val="32"/>
        </w:rPr>
        <w:t xml:space="preserve">                                              </w:t>
      </w:r>
      <w:r>
        <w:rPr>
          <w:rFonts w:ascii="Times New Roman" w:hAnsi="Times New Roman"/>
          <w:bCs/>
          <w:sz w:val="32"/>
          <w:szCs w:val="32"/>
        </w:rPr>
        <w:t xml:space="preserve">                 </w:t>
      </w:r>
      <w:r w:rsidRPr="00386D1C">
        <w:rPr>
          <w:rFonts w:ascii="Times New Roman" w:eastAsia="Calibri" w:hAnsi="Times New Roman" w:cs="Times New Roman"/>
          <w:bCs/>
          <w:sz w:val="32"/>
          <w:szCs w:val="32"/>
        </w:rPr>
        <w:t xml:space="preserve">  учитель – логопед МБДОУ</w:t>
      </w:r>
    </w:p>
    <w:p w:rsidR="00386D1C" w:rsidRPr="00386D1C" w:rsidRDefault="00386D1C" w:rsidP="00386D1C">
      <w:pPr>
        <w:autoSpaceDE w:val="0"/>
        <w:autoSpaceDN w:val="0"/>
        <w:adjustRightInd w:val="0"/>
        <w:spacing w:after="0"/>
        <w:rPr>
          <w:rFonts w:ascii="Times New Roman" w:eastAsia="Calibri" w:hAnsi="Times New Roman" w:cs="Times New Roman"/>
          <w:bCs/>
          <w:sz w:val="32"/>
          <w:szCs w:val="32"/>
        </w:rPr>
      </w:pPr>
      <w:r w:rsidRPr="00386D1C">
        <w:rPr>
          <w:rFonts w:ascii="Times New Roman" w:eastAsia="Calibri" w:hAnsi="Times New Roman" w:cs="Times New Roman"/>
          <w:bCs/>
          <w:sz w:val="32"/>
          <w:szCs w:val="32"/>
        </w:rPr>
        <w:t xml:space="preserve">                                              </w:t>
      </w:r>
      <w:r>
        <w:rPr>
          <w:rFonts w:ascii="Times New Roman" w:hAnsi="Times New Roman"/>
          <w:bCs/>
          <w:sz w:val="32"/>
          <w:szCs w:val="32"/>
        </w:rPr>
        <w:t xml:space="preserve">                 </w:t>
      </w:r>
      <w:r w:rsidRPr="00386D1C">
        <w:rPr>
          <w:rFonts w:ascii="Times New Roman" w:eastAsia="Calibri" w:hAnsi="Times New Roman" w:cs="Times New Roman"/>
          <w:bCs/>
          <w:sz w:val="32"/>
          <w:szCs w:val="32"/>
        </w:rPr>
        <w:t xml:space="preserve"> «Детский сад «Сказка»</w:t>
      </w:r>
    </w:p>
    <w:p w:rsidR="00386D1C" w:rsidRPr="00386D1C" w:rsidRDefault="00386D1C" w:rsidP="00386D1C">
      <w:pPr>
        <w:autoSpaceDE w:val="0"/>
        <w:autoSpaceDN w:val="0"/>
        <w:adjustRightInd w:val="0"/>
        <w:spacing w:after="0"/>
        <w:rPr>
          <w:rFonts w:ascii="Times New Roman" w:eastAsia="Calibri" w:hAnsi="Times New Roman" w:cs="Times New Roman"/>
          <w:bCs/>
          <w:sz w:val="32"/>
          <w:szCs w:val="32"/>
        </w:rPr>
      </w:pPr>
      <w:r w:rsidRPr="00386D1C">
        <w:rPr>
          <w:rFonts w:ascii="Times New Roman" w:eastAsia="Calibri" w:hAnsi="Times New Roman" w:cs="Times New Roman"/>
          <w:bCs/>
          <w:sz w:val="32"/>
          <w:szCs w:val="32"/>
        </w:rPr>
        <w:t xml:space="preserve">                                           </w:t>
      </w:r>
      <w:r>
        <w:rPr>
          <w:rFonts w:ascii="Times New Roman" w:hAnsi="Times New Roman"/>
          <w:bCs/>
          <w:sz w:val="32"/>
          <w:szCs w:val="32"/>
        </w:rPr>
        <w:t xml:space="preserve">                </w:t>
      </w:r>
      <w:r w:rsidRPr="00386D1C">
        <w:rPr>
          <w:rFonts w:ascii="Times New Roman" w:eastAsia="Calibri" w:hAnsi="Times New Roman" w:cs="Times New Roman"/>
          <w:bCs/>
          <w:sz w:val="32"/>
          <w:szCs w:val="32"/>
        </w:rPr>
        <w:t xml:space="preserve">     Окунева Н.С.</w:t>
      </w:r>
    </w:p>
    <w:p w:rsidR="00386D1C" w:rsidRPr="00386D1C" w:rsidRDefault="00386D1C" w:rsidP="00386D1C">
      <w:pPr>
        <w:autoSpaceDE w:val="0"/>
        <w:autoSpaceDN w:val="0"/>
        <w:adjustRightInd w:val="0"/>
        <w:spacing w:after="0"/>
        <w:jc w:val="center"/>
        <w:rPr>
          <w:rFonts w:ascii="Times New Roman" w:eastAsia="Calibri" w:hAnsi="Times New Roman" w:cs="Times New Roman"/>
          <w:bCs/>
          <w:sz w:val="32"/>
          <w:szCs w:val="32"/>
        </w:rPr>
      </w:pPr>
    </w:p>
    <w:p w:rsidR="00386D1C" w:rsidRPr="00386D1C" w:rsidRDefault="00386D1C" w:rsidP="00386D1C">
      <w:pPr>
        <w:autoSpaceDE w:val="0"/>
        <w:autoSpaceDN w:val="0"/>
        <w:adjustRightInd w:val="0"/>
        <w:spacing w:after="0"/>
        <w:jc w:val="center"/>
        <w:rPr>
          <w:rFonts w:ascii="Times New Roman" w:eastAsia="Calibri" w:hAnsi="Times New Roman" w:cs="Times New Roman"/>
          <w:bCs/>
          <w:sz w:val="32"/>
          <w:szCs w:val="32"/>
        </w:rPr>
      </w:pPr>
    </w:p>
    <w:p w:rsidR="00386D1C" w:rsidRPr="00513345" w:rsidRDefault="00386D1C" w:rsidP="00386D1C">
      <w:pPr>
        <w:autoSpaceDE w:val="0"/>
        <w:autoSpaceDN w:val="0"/>
        <w:adjustRightInd w:val="0"/>
        <w:spacing w:after="0"/>
        <w:jc w:val="center"/>
        <w:rPr>
          <w:rFonts w:ascii="Calibri" w:eastAsia="Calibri" w:hAnsi="Calibri" w:cs="Times New Roman"/>
          <w:b/>
          <w:bCs/>
          <w:sz w:val="32"/>
          <w:szCs w:val="32"/>
        </w:rPr>
      </w:pPr>
    </w:p>
    <w:p w:rsidR="00386D1C" w:rsidRPr="00513345" w:rsidRDefault="00386D1C" w:rsidP="00386D1C">
      <w:pPr>
        <w:autoSpaceDE w:val="0"/>
        <w:autoSpaceDN w:val="0"/>
        <w:adjustRightInd w:val="0"/>
        <w:spacing w:after="0"/>
        <w:jc w:val="center"/>
        <w:rPr>
          <w:rFonts w:ascii="Calibri" w:eastAsia="Calibri" w:hAnsi="Calibri" w:cs="Times New Roman"/>
          <w:b/>
          <w:bCs/>
          <w:sz w:val="28"/>
          <w:szCs w:val="28"/>
        </w:rPr>
      </w:pPr>
    </w:p>
    <w:p w:rsidR="00386D1C" w:rsidRPr="00513345" w:rsidRDefault="00386D1C" w:rsidP="00386D1C">
      <w:pPr>
        <w:autoSpaceDE w:val="0"/>
        <w:autoSpaceDN w:val="0"/>
        <w:adjustRightInd w:val="0"/>
        <w:spacing w:after="0"/>
        <w:rPr>
          <w:rFonts w:ascii="Calibri" w:eastAsia="Calibri" w:hAnsi="Calibri" w:cs="Times New Roman"/>
          <w:b/>
          <w:bCs/>
          <w:sz w:val="28"/>
          <w:szCs w:val="28"/>
        </w:rPr>
      </w:pPr>
    </w:p>
    <w:p w:rsidR="00386D1C" w:rsidRPr="00386D1C" w:rsidRDefault="00386D1C" w:rsidP="00386D1C">
      <w:pPr>
        <w:autoSpaceDE w:val="0"/>
        <w:autoSpaceDN w:val="0"/>
        <w:adjustRightInd w:val="0"/>
        <w:spacing w:after="0"/>
        <w:rPr>
          <w:rFonts w:ascii="Calibri" w:eastAsia="Calibri" w:hAnsi="Calibri" w:cs="Times New Roman"/>
          <w:b/>
          <w:bCs/>
          <w:sz w:val="28"/>
          <w:szCs w:val="28"/>
        </w:rPr>
      </w:pPr>
    </w:p>
    <w:p w:rsidR="00386D1C" w:rsidRDefault="00386D1C" w:rsidP="00386D1C">
      <w:pPr>
        <w:autoSpaceDE w:val="0"/>
        <w:autoSpaceDN w:val="0"/>
        <w:adjustRightInd w:val="0"/>
        <w:spacing w:after="0"/>
        <w:jc w:val="center"/>
        <w:rPr>
          <w:rFonts w:ascii="Calibri" w:eastAsia="Calibri" w:hAnsi="Calibri" w:cs="Times New Roman"/>
          <w:b/>
          <w:bCs/>
          <w:sz w:val="28"/>
          <w:szCs w:val="28"/>
        </w:rPr>
      </w:pPr>
    </w:p>
    <w:p w:rsidR="00386D1C" w:rsidRDefault="00386D1C" w:rsidP="00386D1C">
      <w:pPr>
        <w:autoSpaceDE w:val="0"/>
        <w:autoSpaceDN w:val="0"/>
        <w:adjustRightInd w:val="0"/>
        <w:spacing w:after="0"/>
        <w:jc w:val="center"/>
        <w:rPr>
          <w:b/>
          <w:bCs/>
          <w:sz w:val="28"/>
          <w:szCs w:val="28"/>
        </w:rPr>
      </w:pPr>
    </w:p>
    <w:p w:rsidR="00386D1C" w:rsidRDefault="00386D1C" w:rsidP="00386D1C">
      <w:pPr>
        <w:autoSpaceDE w:val="0"/>
        <w:autoSpaceDN w:val="0"/>
        <w:adjustRightInd w:val="0"/>
        <w:spacing w:after="0"/>
        <w:jc w:val="center"/>
        <w:rPr>
          <w:b/>
          <w:bCs/>
          <w:sz w:val="28"/>
          <w:szCs w:val="28"/>
        </w:rPr>
      </w:pPr>
    </w:p>
    <w:p w:rsidR="00386D1C" w:rsidRPr="00513345" w:rsidRDefault="00386D1C" w:rsidP="00386D1C">
      <w:pPr>
        <w:autoSpaceDE w:val="0"/>
        <w:autoSpaceDN w:val="0"/>
        <w:adjustRightInd w:val="0"/>
        <w:spacing w:after="0"/>
        <w:jc w:val="center"/>
        <w:rPr>
          <w:rFonts w:ascii="Calibri" w:eastAsia="Calibri" w:hAnsi="Calibri" w:cs="Times New Roman"/>
          <w:b/>
          <w:bCs/>
          <w:sz w:val="28"/>
          <w:szCs w:val="28"/>
        </w:rPr>
      </w:pPr>
    </w:p>
    <w:p w:rsidR="00386D1C" w:rsidRPr="00386D1C" w:rsidRDefault="00386D1C" w:rsidP="00386D1C">
      <w:pPr>
        <w:autoSpaceDE w:val="0"/>
        <w:autoSpaceDN w:val="0"/>
        <w:adjustRightInd w:val="0"/>
        <w:spacing w:after="0"/>
        <w:jc w:val="center"/>
        <w:rPr>
          <w:rFonts w:ascii="Times New Roman" w:eastAsia="Calibri" w:hAnsi="Times New Roman" w:cs="Times New Roman"/>
          <w:bCs/>
          <w:sz w:val="24"/>
          <w:szCs w:val="24"/>
        </w:rPr>
      </w:pPr>
      <w:r w:rsidRPr="00386D1C">
        <w:rPr>
          <w:rFonts w:ascii="Times New Roman" w:eastAsia="Calibri" w:hAnsi="Times New Roman" w:cs="Times New Roman"/>
          <w:bCs/>
          <w:sz w:val="24"/>
          <w:szCs w:val="24"/>
        </w:rPr>
        <w:t>ст. Обливская</w:t>
      </w:r>
    </w:p>
    <w:p w:rsidR="00386D1C" w:rsidRPr="00386D1C" w:rsidRDefault="00386D1C" w:rsidP="00386D1C">
      <w:pPr>
        <w:autoSpaceDE w:val="0"/>
        <w:autoSpaceDN w:val="0"/>
        <w:adjustRightInd w:val="0"/>
        <w:spacing w:after="0"/>
        <w:jc w:val="center"/>
        <w:rPr>
          <w:rFonts w:ascii="Times New Roman" w:eastAsia="Calibri" w:hAnsi="Times New Roman" w:cs="Times New Roman"/>
          <w:bCs/>
          <w:sz w:val="24"/>
          <w:szCs w:val="24"/>
        </w:rPr>
      </w:pPr>
      <w:r w:rsidRPr="00386D1C">
        <w:rPr>
          <w:rFonts w:ascii="Times New Roman" w:eastAsia="Calibri" w:hAnsi="Times New Roman" w:cs="Times New Roman"/>
          <w:bCs/>
          <w:sz w:val="24"/>
          <w:szCs w:val="24"/>
        </w:rPr>
        <w:t>2016г.</w:t>
      </w:r>
    </w:p>
    <w:p w:rsidR="007D4B29" w:rsidRPr="00E264BE" w:rsidRDefault="007D4B29" w:rsidP="008E24BD">
      <w:pPr>
        <w:spacing w:after="0"/>
        <w:ind w:firstLine="709"/>
        <w:jc w:val="both"/>
        <w:rPr>
          <w:rFonts w:ascii="Times New Roman" w:hAnsi="Times New Roman" w:cs="Times New Roman"/>
          <w:b/>
          <w:sz w:val="28"/>
          <w:szCs w:val="28"/>
        </w:rPr>
      </w:pPr>
      <w:r w:rsidRPr="00E264BE">
        <w:rPr>
          <w:rFonts w:ascii="Times New Roman" w:hAnsi="Times New Roman" w:cs="Times New Roman"/>
          <w:b/>
          <w:sz w:val="28"/>
          <w:szCs w:val="28"/>
        </w:rPr>
        <w:lastRenderedPageBreak/>
        <w:t>Фонематические процессы включают в себя:</w:t>
      </w:r>
    </w:p>
    <w:p w:rsidR="007D4B29" w:rsidRDefault="007D4B29" w:rsidP="008E24BD">
      <w:pPr>
        <w:spacing w:after="0"/>
        <w:ind w:firstLine="709"/>
        <w:jc w:val="both"/>
        <w:rPr>
          <w:rFonts w:ascii="Times New Roman" w:hAnsi="Times New Roman" w:cs="Times New Roman"/>
          <w:sz w:val="28"/>
          <w:szCs w:val="28"/>
        </w:rPr>
      </w:pPr>
      <w:r>
        <w:rPr>
          <w:rFonts w:ascii="Times New Roman" w:hAnsi="Times New Roman" w:cs="Times New Roman"/>
          <w:sz w:val="28"/>
          <w:szCs w:val="28"/>
        </w:rPr>
        <w:t>- фонематический слух;</w:t>
      </w:r>
    </w:p>
    <w:p w:rsidR="007D4B29" w:rsidRDefault="007D4B29" w:rsidP="008E24BD">
      <w:pPr>
        <w:spacing w:after="0"/>
        <w:ind w:firstLine="709"/>
        <w:jc w:val="both"/>
        <w:rPr>
          <w:rFonts w:ascii="Times New Roman" w:hAnsi="Times New Roman" w:cs="Times New Roman"/>
          <w:sz w:val="28"/>
          <w:szCs w:val="28"/>
        </w:rPr>
      </w:pPr>
      <w:r>
        <w:rPr>
          <w:rFonts w:ascii="Times New Roman" w:hAnsi="Times New Roman" w:cs="Times New Roman"/>
          <w:sz w:val="28"/>
          <w:szCs w:val="28"/>
        </w:rPr>
        <w:t>- фонематическое восприятие;</w:t>
      </w:r>
    </w:p>
    <w:p w:rsidR="007D4B29" w:rsidRDefault="00E264BE" w:rsidP="008E24BD">
      <w:pPr>
        <w:spacing w:after="0"/>
        <w:ind w:firstLine="709"/>
        <w:jc w:val="both"/>
        <w:rPr>
          <w:rFonts w:ascii="Times New Roman" w:hAnsi="Times New Roman" w:cs="Times New Roman"/>
          <w:sz w:val="28"/>
          <w:szCs w:val="28"/>
        </w:rPr>
      </w:pPr>
      <w:r>
        <w:rPr>
          <w:rFonts w:ascii="Times New Roman" w:hAnsi="Times New Roman" w:cs="Times New Roman"/>
          <w:sz w:val="28"/>
          <w:szCs w:val="28"/>
        </w:rPr>
        <w:t>- фонемный</w:t>
      </w:r>
      <w:r w:rsidR="007D4B29">
        <w:rPr>
          <w:rFonts w:ascii="Times New Roman" w:hAnsi="Times New Roman" w:cs="Times New Roman"/>
          <w:sz w:val="28"/>
          <w:szCs w:val="28"/>
        </w:rPr>
        <w:t xml:space="preserve"> анализ.</w:t>
      </w:r>
    </w:p>
    <w:p w:rsidR="00180EEB" w:rsidRDefault="00180EEB" w:rsidP="008E24BD">
      <w:pPr>
        <w:spacing w:after="0"/>
        <w:ind w:firstLine="709"/>
        <w:jc w:val="both"/>
        <w:rPr>
          <w:rFonts w:ascii="Times New Roman" w:hAnsi="Times New Roman" w:cs="Times New Roman"/>
          <w:sz w:val="28"/>
          <w:szCs w:val="28"/>
        </w:rPr>
      </w:pPr>
      <w:r>
        <w:rPr>
          <w:rFonts w:ascii="Times New Roman" w:hAnsi="Times New Roman" w:cs="Times New Roman"/>
          <w:b/>
          <w:sz w:val="28"/>
          <w:szCs w:val="28"/>
        </w:rPr>
        <w:t>Ф</w:t>
      </w:r>
      <w:r w:rsidR="00F0495E">
        <w:rPr>
          <w:rFonts w:ascii="Times New Roman" w:hAnsi="Times New Roman" w:cs="Times New Roman"/>
          <w:b/>
          <w:sz w:val="28"/>
          <w:szCs w:val="28"/>
        </w:rPr>
        <w:t>онематический слух</w:t>
      </w:r>
      <w:r w:rsidR="00F0495E">
        <w:rPr>
          <w:rFonts w:ascii="Times New Roman" w:hAnsi="Times New Roman" w:cs="Times New Roman"/>
          <w:sz w:val="28"/>
          <w:szCs w:val="28"/>
        </w:rPr>
        <w:t xml:space="preserve"> включает в себя процессы: способность слышать данный звук в слове; способность различать слова, в которые входят одни и те же фонемы расположенные в разной последовательности; способность различать близко </w:t>
      </w:r>
      <w:proofErr w:type="gramStart"/>
      <w:r w:rsidR="00F0495E">
        <w:rPr>
          <w:rFonts w:ascii="Times New Roman" w:hAnsi="Times New Roman" w:cs="Times New Roman"/>
          <w:sz w:val="28"/>
          <w:szCs w:val="28"/>
        </w:rPr>
        <w:t>звучащие</w:t>
      </w:r>
      <w:proofErr w:type="gramEnd"/>
      <w:r w:rsidR="00F0495E">
        <w:rPr>
          <w:rFonts w:ascii="Times New Roman" w:hAnsi="Times New Roman" w:cs="Times New Roman"/>
          <w:sz w:val="28"/>
          <w:szCs w:val="28"/>
        </w:rPr>
        <w:t xml:space="preserve"> но разные по значению слова.</w:t>
      </w:r>
    </w:p>
    <w:p w:rsidR="00180EEB" w:rsidRDefault="00180EEB" w:rsidP="008E24BD">
      <w:pPr>
        <w:spacing w:after="0"/>
        <w:ind w:firstLine="709"/>
        <w:jc w:val="both"/>
        <w:rPr>
          <w:rFonts w:ascii="Times New Roman" w:hAnsi="Times New Roman" w:cs="Times New Roman"/>
          <w:sz w:val="28"/>
          <w:szCs w:val="28"/>
        </w:rPr>
      </w:pPr>
      <w:r>
        <w:rPr>
          <w:rFonts w:ascii="Times New Roman" w:hAnsi="Times New Roman" w:cs="Times New Roman"/>
          <w:b/>
          <w:sz w:val="28"/>
          <w:szCs w:val="28"/>
        </w:rPr>
        <w:t>Ф</w:t>
      </w:r>
      <w:r w:rsidRPr="00180EEB">
        <w:rPr>
          <w:rFonts w:ascii="Times New Roman" w:hAnsi="Times New Roman" w:cs="Times New Roman"/>
          <w:b/>
          <w:sz w:val="28"/>
          <w:szCs w:val="28"/>
        </w:rPr>
        <w:t>онематическое восприятие</w:t>
      </w:r>
      <w:r w:rsidR="00F0495E">
        <w:rPr>
          <w:rFonts w:ascii="Times New Roman" w:hAnsi="Times New Roman" w:cs="Times New Roman"/>
          <w:b/>
          <w:sz w:val="28"/>
          <w:szCs w:val="28"/>
        </w:rPr>
        <w:t xml:space="preserve"> </w:t>
      </w:r>
      <w:r w:rsidR="00F0495E">
        <w:rPr>
          <w:rFonts w:ascii="Times New Roman" w:hAnsi="Times New Roman" w:cs="Times New Roman"/>
          <w:sz w:val="28"/>
          <w:szCs w:val="28"/>
        </w:rPr>
        <w:t>включает: умение определять линейную последовательность звуков в слове; умение определять позицию звука в слове (в начале, в середине, в конце слова); осознание, подсчет количества звуков в слове</w:t>
      </w:r>
      <w:r>
        <w:rPr>
          <w:rFonts w:ascii="Times New Roman" w:hAnsi="Times New Roman" w:cs="Times New Roman"/>
          <w:sz w:val="28"/>
          <w:szCs w:val="28"/>
        </w:rPr>
        <w:t xml:space="preserve">. </w:t>
      </w:r>
    </w:p>
    <w:p w:rsidR="00E264BE" w:rsidRDefault="00180EEB" w:rsidP="008E24BD">
      <w:pPr>
        <w:spacing w:after="0"/>
        <w:ind w:firstLine="709"/>
        <w:jc w:val="both"/>
        <w:rPr>
          <w:rFonts w:ascii="Times New Roman" w:hAnsi="Times New Roman" w:cs="Times New Roman"/>
          <w:sz w:val="28"/>
          <w:szCs w:val="28"/>
        </w:rPr>
      </w:pPr>
      <w:r>
        <w:rPr>
          <w:rFonts w:ascii="Times New Roman" w:hAnsi="Times New Roman" w:cs="Times New Roman"/>
          <w:b/>
          <w:sz w:val="28"/>
          <w:szCs w:val="28"/>
        </w:rPr>
        <w:t>Ф</w:t>
      </w:r>
      <w:r w:rsidRPr="00180EEB">
        <w:rPr>
          <w:rFonts w:ascii="Times New Roman" w:hAnsi="Times New Roman" w:cs="Times New Roman"/>
          <w:b/>
          <w:sz w:val="28"/>
          <w:szCs w:val="28"/>
        </w:rPr>
        <w:t>онем</w:t>
      </w:r>
      <w:r w:rsidR="00E264BE">
        <w:rPr>
          <w:rFonts w:ascii="Times New Roman" w:hAnsi="Times New Roman" w:cs="Times New Roman"/>
          <w:b/>
          <w:sz w:val="28"/>
          <w:szCs w:val="28"/>
        </w:rPr>
        <w:t>ный</w:t>
      </w:r>
      <w:r w:rsidRPr="00180EEB">
        <w:rPr>
          <w:rFonts w:ascii="Times New Roman" w:hAnsi="Times New Roman" w:cs="Times New Roman"/>
          <w:b/>
          <w:sz w:val="28"/>
          <w:szCs w:val="28"/>
        </w:rPr>
        <w:t xml:space="preserve"> анализ</w:t>
      </w:r>
      <w:r w:rsidR="00E264BE">
        <w:rPr>
          <w:rFonts w:ascii="Times New Roman" w:hAnsi="Times New Roman" w:cs="Times New Roman"/>
          <w:sz w:val="28"/>
          <w:szCs w:val="28"/>
        </w:rPr>
        <w:t xml:space="preserve"> включает: выявление порядка следования фонем; становления различной функции фонем; выделение основных фонематических противопоставлений, свойственных языку.</w:t>
      </w:r>
    </w:p>
    <w:p w:rsidR="00180EEB" w:rsidRPr="00180EEB" w:rsidRDefault="00E264BE" w:rsidP="008E24BD">
      <w:pPr>
        <w:spacing w:after="0"/>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180EEB" w:rsidRPr="00180EEB">
        <w:rPr>
          <w:rFonts w:ascii="Times New Roman" w:hAnsi="Times New Roman" w:cs="Times New Roman"/>
          <w:sz w:val="28"/>
          <w:szCs w:val="28"/>
        </w:rPr>
        <w:t xml:space="preserve">Фонематические процессы формируется у детей постепенно, в процессе естественного развития. Ребёнок начинает реагировать на любые звуки со 2-4 недели от момента рождения, в 7-11 месяцев откликается на слово, но только на его интонационную сторону, а не на предметное значение. Это так называемый период </w:t>
      </w:r>
      <w:proofErr w:type="spellStart"/>
      <w:r w:rsidR="00180EEB" w:rsidRPr="00180EEB">
        <w:rPr>
          <w:rFonts w:ascii="Times New Roman" w:hAnsi="Times New Roman" w:cs="Times New Roman"/>
          <w:sz w:val="28"/>
          <w:szCs w:val="28"/>
        </w:rPr>
        <w:t>дофонемного</w:t>
      </w:r>
      <w:proofErr w:type="spellEnd"/>
      <w:r w:rsidR="00180EEB" w:rsidRPr="00180EEB">
        <w:rPr>
          <w:rFonts w:ascii="Times New Roman" w:hAnsi="Times New Roman" w:cs="Times New Roman"/>
          <w:sz w:val="28"/>
          <w:szCs w:val="28"/>
        </w:rPr>
        <w:t xml:space="preserve"> развития речи. К концу первого года жизни (по данным </w:t>
      </w:r>
      <w:proofErr w:type="spellStart"/>
      <w:r w:rsidR="00180EEB" w:rsidRPr="00180EEB">
        <w:rPr>
          <w:rFonts w:ascii="Times New Roman" w:hAnsi="Times New Roman" w:cs="Times New Roman"/>
          <w:sz w:val="28"/>
          <w:szCs w:val="28"/>
        </w:rPr>
        <w:t>Н.Х.Швачкина</w:t>
      </w:r>
      <w:proofErr w:type="spellEnd"/>
      <w:r w:rsidR="00180EEB" w:rsidRPr="00180EEB">
        <w:rPr>
          <w:rFonts w:ascii="Times New Roman" w:hAnsi="Times New Roman" w:cs="Times New Roman"/>
          <w:sz w:val="28"/>
          <w:szCs w:val="28"/>
        </w:rPr>
        <w:t>) слово впервые начинает служить орудием общения, приобретает характер языкового средства, и ребёнок начинает реагировать на его звуковую оболочку (фонемы, входящие в его состав). Далее фонематическое развитие происходит бурно, постоянно опережая артикуляционные возможности ребёнка, что и служит основой совершенствования произношения (</w:t>
      </w:r>
      <w:proofErr w:type="spellStart"/>
      <w:r w:rsidR="00180EEB" w:rsidRPr="00180EEB">
        <w:rPr>
          <w:rFonts w:ascii="Times New Roman" w:hAnsi="Times New Roman" w:cs="Times New Roman"/>
          <w:sz w:val="28"/>
          <w:szCs w:val="28"/>
        </w:rPr>
        <w:t>А.Н.Гвоздев</w:t>
      </w:r>
      <w:proofErr w:type="spellEnd"/>
      <w:r w:rsidR="00180EEB" w:rsidRPr="00180EEB">
        <w:rPr>
          <w:rFonts w:ascii="Times New Roman" w:hAnsi="Times New Roman" w:cs="Times New Roman"/>
          <w:sz w:val="28"/>
          <w:szCs w:val="28"/>
        </w:rPr>
        <w:t xml:space="preserve">). </w:t>
      </w:r>
      <w:proofErr w:type="spellStart"/>
      <w:r w:rsidR="00180EEB" w:rsidRPr="00180EEB">
        <w:rPr>
          <w:rFonts w:ascii="Times New Roman" w:hAnsi="Times New Roman" w:cs="Times New Roman"/>
          <w:sz w:val="28"/>
          <w:szCs w:val="28"/>
        </w:rPr>
        <w:t>Н.Х.Швачкин</w:t>
      </w:r>
      <w:proofErr w:type="spellEnd"/>
      <w:r w:rsidR="00180EEB" w:rsidRPr="00180EEB">
        <w:rPr>
          <w:rFonts w:ascii="Times New Roman" w:hAnsi="Times New Roman" w:cs="Times New Roman"/>
          <w:sz w:val="28"/>
          <w:szCs w:val="28"/>
        </w:rPr>
        <w:t xml:space="preserve"> отмечает, что уже к концу второго года жизни (при понимании речи) ребёнок пользуется фонематическим восприя</w:t>
      </w:r>
      <w:r w:rsidR="00180EEB">
        <w:rPr>
          <w:rFonts w:ascii="Times New Roman" w:hAnsi="Times New Roman" w:cs="Times New Roman"/>
          <w:sz w:val="28"/>
          <w:szCs w:val="28"/>
        </w:rPr>
        <w:t>тием всех звуков родного языка.</w:t>
      </w:r>
    </w:p>
    <w:p w:rsidR="00180EEB" w:rsidRPr="00180EEB" w:rsidRDefault="00180EEB" w:rsidP="008E24BD">
      <w:pPr>
        <w:spacing w:after="0"/>
        <w:ind w:firstLine="709"/>
        <w:jc w:val="both"/>
        <w:rPr>
          <w:rFonts w:ascii="Times New Roman" w:hAnsi="Times New Roman" w:cs="Times New Roman"/>
          <w:sz w:val="28"/>
          <w:szCs w:val="28"/>
        </w:rPr>
      </w:pPr>
      <w:r w:rsidRPr="00180EEB">
        <w:rPr>
          <w:rFonts w:ascii="Times New Roman" w:hAnsi="Times New Roman" w:cs="Times New Roman"/>
          <w:sz w:val="28"/>
          <w:szCs w:val="28"/>
        </w:rPr>
        <w:t xml:space="preserve">Несовершенное фонематическое восприятие отрицательно влияет </w:t>
      </w:r>
      <w:proofErr w:type="gramStart"/>
      <w:r w:rsidRPr="00180EEB">
        <w:rPr>
          <w:rFonts w:ascii="Times New Roman" w:hAnsi="Times New Roman" w:cs="Times New Roman"/>
          <w:sz w:val="28"/>
          <w:szCs w:val="28"/>
        </w:rPr>
        <w:t>на</w:t>
      </w:r>
      <w:proofErr w:type="gramEnd"/>
      <w:r w:rsidRPr="00180EEB">
        <w:rPr>
          <w:rFonts w:ascii="Times New Roman" w:hAnsi="Times New Roman" w:cs="Times New Roman"/>
          <w:sz w:val="28"/>
          <w:szCs w:val="28"/>
        </w:rPr>
        <w:t>:</w:t>
      </w:r>
    </w:p>
    <w:p w:rsidR="00180EEB" w:rsidRDefault="00180EEB" w:rsidP="008E24BD">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8E24BD">
        <w:rPr>
          <w:rFonts w:ascii="Times New Roman" w:hAnsi="Times New Roman" w:cs="Times New Roman"/>
          <w:sz w:val="28"/>
          <w:szCs w:val="28"/>
        </w:rPr>
        <w:t xml:space="preserve"> </w:t>
      </w:r>
      <w:r w:rsidRPr="00180EEB">
        <w:rPr>
          <w:rFonts w:ascii="Times New Roman" w:hAnsi="Times New Roman" w:cs="Times New Roman"/>
          <w:sz w:val="28"/>
          <w:szCs w:val="28"/>
        </w:rPr>
        <w:t>становление детского звукопроизношения;</w:t>
      </w:r>
    </w:p>
    <w:p w:rsidR="00180EEB" w:rsidRPr="00180EEB" w:rsidRDefault="00180EEB" w:rsidP="008E24BD">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8E24BD">
        <w:rPr>
          <w:rFonts w:ascii="Times New Roman" w:hAnsi="Times New Roman" w:cs="Times New Roman"/>
          <w:sz w:val="28"/>
          <w:szCs w:val="28"/>
        </w:rPr>
        <w:t xml:space="preserve"> </w:t>
      </w:r>
      <w:r>
        <w:rPr>
          <w:rFonts w:ascii="Times New Roman" w:hAnsi="Times New Roman" w:cs="Times New Roman"/>
          <w:sz w:val="28"/>
          <w:szCs w:val="28"/>
        </w:rPr>
        <w:t>фо</w:t>
      </w:r>
      <w:r w:rsidRPr="00180EEB">
        <w:rPr>
          <w:rFonts w:ascii="Times New Roman" w:hAnsi="Times New Roman" w:cs="Times New Roman"/>
          <w:sz w:val="28"/>
          <w:szCs w:val="28"/>
        </w:rPr>
        <w:t xml:space="preserve">рмирование навыков звукового анализа, без которых полноценное чтение и письмо </w:t>
      </w:r>
      <w:proofErr w:type="gramStart"/>
      <w:r w:rsidRPr="00180EEB">
        <w:rPr>
          <w:rFonts w:ascii="Times New Roman" w:hAnsi="Times New Roman" w:cs="Times New Roman"/>
          <w:sz w:val="28"/>
          <w:szCs w:val="28"/>
        </w:rPr>
        <w:t>невозможны</w:t>
      </w:r>
      <w:proofErr w:type="gramEnd"/>
      <w:r w:rsidRPr="00180EEB">
        <w:rPr>
          <w:rFonts w:ascii="Times New Roman" w:hAnsi="Times New Roman" w:cs="Times New Roman"/>
          <w:sz w:val="28"/>
          <w:szCs w:val="28"/>
        </w:rPr>
        <w:t>;</w:t>
      </w:r>
    </w:p>
    <w:p w:rsidR="00180EEB" w:rsidRDefault="00180EEB" w:rsidP="008E24BD">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8E24BD">
        <w:rPr>
          <w:rFonts w:ascii="Times New Roman" w:hAnsi="Times New Roman" w:cs="Times New Roman"/>
          <w:sz w:val="28"/>
          <w:szCs w:val="28"/>
        </w:rPr>
        <w:t xml:space="preserve"> </w:t>
      </w:r>
      <w:r w:rsidRPr="00180EEB">
        <w:rPr>
          <w:rFonts w:ascii="Times New Roman" w:hAnsi="Times New Roman" w:cs="Times New Roman"/>
          <w:sz w:val="28"/>
          <w:szCs w:val="28"/>
        </w:rPr>
        <w:t xml:space="preserve">усвоение </w:t>
      </w:r>
      <w:r>
        <w:rPr>
          <w:rFonts w:ascii="Times New Roman" w:hAnsi="Times New Roman" w:cs="Times New Roman"/>
          <w:sz w:val="28"/>
          <w:szCs w:val="28"/>
        </w:rPr>
        <w:t>грамматического строя, словаря;</w:t>
      </w:r>
    </w:p>
    <w:p w:rsidR="003C5A25" w:rsidRDefault="00180EEB" w:rsidP="008E24BD">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8E24BD">
        <w:rPr>
          <w:rFonts w:ascii="Times New Roman" w:hAnsi="Times New Roman" w:cs="Times New Roman"/>
          <w:sz w:val="28"/>
          <w:szCs w:val="28"/>
        </w:rPr>
        <w:t xml:space="preserve"> </w:t>
      </w:r>
      <w:r w:rsidRPr="00180EEB">
        <w:rPr>
          <w:rFonts w:ascii="Times New Roman" w:hAnsi="Times New Roman" w:cs="Times New Roman"/>
          <w:sz w:val="28"/>
          <w:szCs w:val="28"/>
        </w:rPr>
        <w:t>овладения связной речью;</w:t>
      </w:r>
      <w:r w:rsidR="003C5A25" w:rsidRPr="00180EEB">
        <w:rPr>
          <w:rFonts w:ascii="Times New Roman" w:hAnsi="Times New Roman" w:cs="Times New Roman"/>
          <w:sz w:val="28"/>
          <w:szCs w:val="28"/>
        </w:rPr>
        <w:t xml:space="preserve"> </w:t>
      </w:r>
    </w:p>
    <w:p w:rsidR="00E264BE" w:rsidRPr="00E264BE" w:rsidRDefault="00E264BE" w:rsidP="00E264BE">
      <w:pPr>
        <w:spacing w:after="0"/>
        <w:ind w:firstLine="851"/>
        <w:jc w:val="both"/>
        <w:rPr>
          <w:rFonts w:ascii="Times New Roman" w:hAnsi="Times New Roman" w:cs="Times New Roman"/>
          <w:sz w:val="28"/>
          <w:szCs w:val="28"/>
        </w:rPr>
      </w:pPr>
      <w:r w:rsidRPr="00E264BE">
        <w:rPr>
          <w:rFonts w:ascii="Times New Roman" w:hAnsi="Times New Roman" w:cs="Times New Roman"/>
          <w:sz w:val="28"/>
          <w:szCs w:val="28"/>
        </w:rPr>
        <w:t xml:space="preserve">Общая задача и логопеда, и воспитателя – формирование правильной речи (фонетически, лексически, грамматически) как средства общения и развития ребенка, так как проблемы в становлении речевых функций значительно снижают коммуникативные возможности детей дошкольного возраста. Чем раньше нормализована речь ребенка, тем более благоприятным </w:t>
      </w:r>
      <w:r w:rsidRPr="00E264BE">
        <w:rPr>
          <w:rFonts w:ascii="Times New Roman" w:hAnsi="Times New Roman" w:cs="Times New Roman"/>
          <w:sz w:val="28"/>
          <w:szCs w:val="28"/>
        </w:rPr>
        <w:lastRenderedPageBreak/>
        <w:t>будет прогноз его дальнейшего развития. Давайте постараемся помочь детям вместе.</w:t>
      </w:r>
    </w:p>
    <w:p w:rsidR="00E264BE" w:rsidRPr="00E264BE" w:rsidRDefault="00E264BE" w:rsidP="00E264BE">
      <w:pPr>
        <w:spacing w:after="0"/>
        <w:ind w:firstLine="851"/>
        <w:jc w:val="both"/>
        <w:rPr>
          <w:rFonts w:ascii="Times New Roman" w:hAnsi="Times New Roman" w:cs="Times New Roman"/>
          <w:sz w:val="28"/>
          <w:szCs w:val="28"/>
        </w:rPr>
      </w:pPr>
      <w:r w:rsidRPr="00E264BE">
        <w:rPr>
          <w:rFonts w:ascii="Times New Roman" w:hAnsi="Times New Roman" w:cs="Times New Roman"/>
          <w:sz w:val="28"/>
          <w:szCs w:val="28"/>
        </w:rPr>
        <w:t>В связи с тем, что в настоящее время увеличилось количество детей, у которых отмечается задержка темпов речевого развития, следует больше уделять внимания правильной организации общения и коррекционной работы с такими детьми. Так как развитие речи подчиняется универсальным законам и проходит определенные этапы развития в жесткой последовательности, то необходимо смоделировать эти этапы и откорректировать несформированные механизмы развития речи на каждом этапе.</w:t>
      </w:r>
    </w:p>
    <w:p w:rsidR="0079095F" w:rsidRDefault="00E264BE" w:rsidP="00E264BE">
      <w:pPr>
        <w:spacing w:after="0"/>
        <w:ind w:firstLine="851"/>
        <w:jc w:val="both"/>
        <w:rPr>
          <w:rFonts w:ascii="Times New Roman" w:hAnsi="Times New Roman" w:cs="Times New Roman"/>
          <w:sz w:val="28"/>
          <w:szCs w:val="28"/>
        </w:rPr>
      </w:pPr>
      <w:r w:rsidRPr="00E264BE">
        <w:rPr>
          <w:rFonts w:ascii="Times New Roman" w:hAnsi="Times New Roman" w:cs="Times New Roman"/>
          <w:sz w:val="28"/>
          <w:szCs w:val="28"/>
        </w:rPr>
        <w:t xml:space="preserve">В младшем дошкольном возрасте необходимо, прежде всего, учить малышей четко и правильно произносить, а также слышать и различать звуки в словах. Неустойчив еще и голос младших дошкольников: некоторые из них говорят очень тихо, чуть слышно (особенно, если не уверены в правильности произношения), другие – </w:t>
      </w:r>
      <w:proofErr w:type="gramStart"/>
      <w:r w:rsidRPr="00E264BE">
        <w:rPr>
          <w:rFonts w:ascii="Times New Roman" w:hAnsi="Times New Roman" w:cs="Times New Roman"/>
          <w:sz w:val="28"/>
          <w:szCs w:val="28"/>
        </w:rPr>
        <w:t>крикливо</w:t>
      </w:r>
      <w:proofErr w:type="gramEnd"/>
      <w:r w:rsidRPr="00E264BE">
        <w:rPr>
          <w:rFonts w:ascii="Times New Roman" w:hAnsi="Times New Roman" w:cs="Times New Roman"/>
          <w:sz w:val="28"/>
          <w:szCs w:val="28"/>
        </w:rPr>
        <w:t>. Педагог обращает внимание детей на то, что слова можно произносить с различной громкостью (шепотом, тихо, умеренно, громко), учит детей различать на слух, как громко</w:t>
      </w:r>
      <w:r w:rsidR="0079095F">
        <w:rPr>
          <w:rFonts w:ascii="Times New Roman" w:hAnsi="Times New Roman" w:cs="Times New Roman"/>
          <w:sz w:val="28"/>
          <w:szCs w:val="28"/>
        </w:rPr>
        <w:t xml:space="preserve"> говорят окружающие и они сами.</w:t>
      </w:r>
    </w:p>
    <w:p w:rsidR="00E264BE" w:rsidRPr="00E264BE" w:rsidRDefault="00E264BE" w:rsidP="00E264BE">
      <w:pPr>
        <w:spacing w:after="0"/>
        <w:ind w:firstLine="851"/>
        <w:jc w:val="both"/>
        <w:rPr>
          <w:rFonts w:ascii="Times New Roman" w:hAnsi="Times New Roman" w:cs="Times New Roman"/>
          <w:sz w:val="28"/>
          <w:szCs w:val="28"/>
        </w:rPr>
      </w:pPr>
      <w:r w:rsidRPr="00E264BE">
        <w:rPr>
          <w:rFonts w:ascii="Times New Roman" w:hAnsi="Times New Roman" w:cs="Times New Roman"/>
          <w:sz w:val="28"/>
          <w:szCs w:val="28"/>
        </w:rPr>
        <w:t>Предлагаемые ниже игры могут быть использованы для развития у детей слухового внимания, правильного восприятия речи, чтобы учить малышей соотносить звучащее слово с картинкой или предметом, внятно произносить одно-дву</w:t>
      </w:r>
      <w:proofErr w:type="gramStart"/>
      <w:r w:rsidRPr="00E264BE">
        <w:rPr>
          <w:rFonts w:ascii="Times New Roman" w:hAnsi="Times New Roman" w:cs="Times New Roman"/>
          <w:sz w:val="28"/>
          <w:szCs w:val="28"/>
        </w:rPr>
        <w:t>х-</w:t>
      </w:r>
      <w:proofErr w:type="gramEnd"/>
      <w:r w:rsidRPr="00E264BE">
        <w:rPr>
          <w:rFonts w:ascii="Times New Roman" w:hAnsi="Times New Roman" w:cs="Times New Roman"/>
          <w:sz w:val="28"/>
          <w:szCs w:val="28"/>
        </w:rPr>
        <w:t>, а также трех-четырехсложные слова, отвечать на вопросы; громко и тихо воспроизводить звукоподражания.</w:t>
      </w:r>
    </w:p>
    <w:p w:rsidR="00E264BE" w:rsidRPr="00E264BE" w:rsidRDefault="00E264BE" w:rsidP="00E264BE">
      <w:pPr>
        <w:spacing w:after="0"/>
        <w:ind w:firstLine="851"/>
        <w:jc w:val="both"/>
        <w:rPr>
          <w:rFonts w:ascii="Times New Roman" w:hAnsi="Times New Roman" w:cs="Times New Roman"/>
          <w:b/>
          <w:sz w:val="28"/>
          <w:szCs w:val="28"/>
        </w:rPr>
      </w:pPr>
      <w:r w:rsidRPr="00E264BE">
        <w:rPr>
          <w:rFonts w:ascii="Times New Roman" w:hAnsi="Times New Roman" w:cs="Times New Roman"/>
          <w:b/>
          <w:sz w:val="28"/>
          <w:szCs w:val="28"/>
        </w:rPr>
        <w:t>«Угадай, что звучит»</w:t>
      </w:r>
    </w:p>
    <w:p w:rsidR="00E264BE" w:rsidRPr="00E264BE" w:rsidRDefault="00E264BE" w:rsidP="00E264BE">
      <w:pPr>
        <w:spacing w:after="0"/>
        <w:ind w:firstLine="851"/>
        <w:jc w:val="both"/>
        <w:rPr>
          <w:rFonts w:ascii="Times New Roman" w:hAnsi="Times New Roman" w:cs="Times New Roman"/>
          <w:sz w:val="28"/>
          <w:szCs w:val="28"/>
        </w:rPr>
      </w:pPr>
      <w:r w:rsidRPr="00E264BE">
        <w:rPr>
          <w:rFonts w:ascii="Times New Roman" w:hAnsi="Times New Roman" w:cs="Times New Roman"/>
          <w:sz w:val="28"/>
          <w:szCs w:val="28"/>
        </w:rPr>
        <w:t>Оборудование: барабан, молоточек, колокольчик, ширма.</w:t>
      </w:r>
    </w:p>
    <w:p w:rsidR="00E264BE" w:rsidRPr="00E264BE" w:rsidRDefault="00E264BE" w:rsidP="00E264BE">
      <w:pPr>
        <w:spacing w:after="0"/>
        <w:ind w:firstLine="851"/>
        <w:jc w:val="both"/>
        <w:rPr>
          <w:rFonts w:ascii="Times New Roman" w:hAnsi="Times New Roman" w:cs="Times New Roman"/>
          <w:b/>
          <w:sz w:val="28"/>
          <w:szCs w:val="28"/>
        </w:rPr>
      </w:pPr>
      <w:r w:rsidRPr="00E264BE">
        <w:rPr>
          <w:rFonts w:ascii="Times New Roman" w:hAnsi="Times New Roman" w:cs="Times New Roman"/>
          <w:b/>
          <w:sz w:val="28"/>
          <w:szCs w:val="28"/>
        </w:rPr>
        <w:t xml:space="preserve"> «Угадай, где звенит (где хлопнули)»</w:t>
      </w:r>
    </w:p>
    <w:p w:rsidR="00E264BE" w:rsidRPr="00E264BE" w:rsidRDefault="00E264BE" w:rsidP="00E264BE">
      <w:pPr>
        <w:spacing w:after="0"/>
        <w:ind w:firstLine="851"/>
        <w:jc w:val="both"/>
        <w:rPr>
          <w:rFonts w:ascii="Times New Roman" w:hAnsi="Times New Roman" w:cs="Times New Roman"/>
          <w:sz w:val="28"/>
          <w:szCs w:val="28"/>
        </w:rPr>
      </w:pPr>
      <w:r w:rsidRPr="00E264BE">
        <w:rPr>
          <w:rFonts w:ascii="Times New Roman" w:hAnsi="Times New Roman" w:cs="Times New Roman"/>
          <w:sz w:val="28"/>
          <w:szCs w:val="28"/>
        </w:rPr>
        <w:t>Оборудование: колокольчик.</w:t>
      </w:r>
    </w:p>
    <w:p w:rsidR="00E264BE" w:rsidRPr="00E264BE" w:rsidRDefault="00E264BE" w:rsidP="00E264BE">
      <w:pPr>
        <w:spacing w:after="0"/>
        <w:ind w:firstLine="851"/>
        <w:jc w:val="both"/>
        <w:rPr>
          <w:rFonts w:ascii="Times New Roman" w:hAnsi="Times New Roman" w:cs="Times New Roman"/>
          <w:sz w:val="28"/>
          <w:szCs w:val="28"/>
        </w:rPr>
      </w:pPr>
      <w:r w:rsidRPr="00E264BE">
        <w:rPr>
          <w:rFonts w:ascii="Times New Roman" w:hAnsi="Times New Roman" w:cs="Times New Roman"/>
          <w:sz w:val="28"/>
          <w:szCs w:val="28"/>
        </w:rPr>
        <w:t>Кроме развития фонематических процессов, данная игра способствует и развитию пространственного восприятия у детей.</w:t>
      </w:r>
    </w:p>
    <w:p w:rsidR="00E264BE" w:rsidRPr="00E264BE" w:rsidRDefault="00E264BE" w:rsidP="00E264BE">
      <w:pPr>
        <w:spacing w:after="0"/>
        <w:ind w:firstLine="851"/>
        <w:jc w:val="both"/>
        <w:rPr>
          <w:rFonts w:ascii="Times New Roman" w:hAnsi="Times New Roman" w:cs="Times New Roman"/>
          <w:b/>
          <w:sz w:val="28"/>
          <w:szCs w:val="28"/>
        </w:rPr>
      </w:pPr>
      <w:r w:rsidRPr="00E264BE">
        <w:rPr>
          <w:rFonts w:ascii="Times New Roman" w:hAnsi="Times New Roman" w:cs="Times New Roman"/>
          <w:b/>
          <w:sz w:val="28"/>
          <w:szCs w:val="28"/>
        </w:rPr>
        <w:t>«Чудесный мешочек»</w:t>
      </w:r>
    </w:p>
    <w:p w:rsidR="00E264BE" w:rsidRPr="00E264BE" w:rsidRDefault="00E264BE" w:rsidP="00E264BE">
      <w:pPr>
        <w:spacing w:after="0"/>
        <w:ind w:firstLine="851"/>
        <w:jc w:val="both"/>
        <w:rPr>
          <w:rFonts w:ascii="Times New Roman" w:hAnsi="Times New Roman" w:cs="Times New Roman"/>
          <w:sz w:val="28"/>
          <w:szCs w:val="28"/>
        </w:rPr>
      </w:pPr>
      <w:proofErr w:type="gramStart"/>
      <w:r w:rsidRPr="00E264BE">
        <w:rPr>
          <w:rFonts w:ascii="Times New Roman" w:hAnsi="Times New Roman" w:cs="Times New Roman"/>
          <w:sz w:val="28"/>
          <w:szCs w:val="28"/>
        </w:rPr>
        <w:t xml:space="preserve">Оборудование: мешочек, мелкие игрушки, изображающие, например, детенышей животных: утенок, гусенок, цыпленок, тигренок, поросенок, слоненок, лягушонок, котенок и пр. </w:t>
      </w:r>
      <w:proofErr w:type="gramEnd"/>
    </w:p>
    <w:p w:rsidR="0079095F" w:rsidRDefault="00E264BE" w:rsidP="00E264BE">
      <w:pPr>
        <w:spacing w:after="0"/>
        <w:ind w:firstLine="851"/>
        <w:jc w:val="both"/>
        <w:rPr>
          <w:rFonts w:ascii="Times New Roman" w:hAnsi="Times New Roman" w:cs="Times New Roman"/>
          <w:b/>
          <w:sz w:val="28"/>
          <w:szCs w:val="28"/>
        </w:rPr>
      </w:pPr>
      <w:r w:rsidRPr="0079095F">
        <w:rPr>
          <w:rFonts w:ascii="Times New Roman" w:hAnsi="Times New Roman" w:cs="Times New Roman"/>
          <w:b/>
          <w:sz w:val="28"/>
          <w:szCs w:val="28"/>
        </w:rPr>
        <w:t>«Магазин»</w:t>
      </w:r>
    </w:p>
    <w:p w:rsidR="00E264BE" w:rsidRPr="00E264BE" w:rsidRDefault="00E264BE" w:rsidP="00E264BE">
      <w:pPr>
        <w:spacing w:after="0"/>
        <w:ind w:firstLine="851"/>
        <w:jc w:val="both"/>
        <w:rPr>
          <w:rFonts w:ascii="Times New Roman" w:hAnsi="Times New Roman" w:cs="Times New Roman"/>
          <w:sz w:val="28"/>
          <w:szCs w:val="28"/>
        </w:rPr>
      </w:pPr>
      <w:r w:rsidRPr="00E264BE">
        <w:rPr>
          <w:rFonts w:ascii="Times New Roman" w:hAnsi="Times New Roman" w:cs="Times New Roman"/>
          <w:sz w:val="28"/>
          <w:szCs w:val="28"/>
        </w:rPr>
        <w:t xml:space="preserve">Оборудование: игрушки, в названиях которых есть звуки «м - </w:t>
      </w:r>
      <w:proofErr w:type="spellStart"/>
      <w:r w:rsidRPr="00E264BE">
        <w:rPr>
          <w:rFonts w:ascii="Times New Roman" w:hAnsi="Times New Roman" w:cs="Times New Roman"/>
          <w:sz w:val="28"/>
          <w:szCs w:val="28"/>
        </w:rPr>
        <w:t>мь</w:t>
      </w:r>
      <w:proofErr w:type="spellEnd"/>
      <w:r w:rsidRPr="00E264BE">
        <w:rPr>
          <w:rFonts w:ascii="Times New Roman" w:hAnsi="Times New Roman" w:cs="Times New Roman"/>
          <w:sz w:val="28"/>
          <w:szCs w:val="28"/>
        </w:rPr>
        <w:t xml:space="preserve">, </w:t>
      </w:r>
      <w:proofErr w:type="gramStart"/>
      <w:r w:rsidRPr="00E264BE">
        <w:rPr>
          <w:rFonts w:ascii="Times New Roman" w:hAnsi="Times New Roman" w:cs="Times New Roman"/>
          <w:sz w:val="28"/>
          <w:szCs w:val="28"/>
        </w:rPr>
        <w:t>п</w:t>
      </w:r>
      <w:proofErr w:type="gramEnd"/>
      <w:r w:rsidRPr="00E264BE">
        <w:rPr>
          <w:rFonts w:ascii="Times New Roman" w:hAnsi="Times New Roman" w:cs="Times New Roman"/>
          <w:sz w:val="28"/>
          <w:szCs w:val="28"/>
        </w:rPr>
        <w:t xml:space="preserve"> - </w:t>
      </w:r>
      <w:proofErr w:type="spellStart"/>
      <w:r w:rsidRPr="00E264BE">
        <w:rPr>
          <w:rFonts w:ascii="Times New Roman" w:hAnsi="Times New Roman" w:cs="Times New Roman"/>
          <w:sz w:val="28"/>
          <w:szCs w:val="28"/>
        </w:rPr>
        <w:t>пь</w:t>
      </w:r>
      <w:proofErr w:type="spellEnd"/>
      <w:r w:rsidRPr="00E264BE">
        <w:rPr>
          <w:rFonts w:ascii="Times New Roman" w:hAnsi="Times New Roman" w:cs="Times New Roman"/>
          <w:sz w:val="28"/>
          <w:szCs w:val="28"/>
        </w:rPr>
        <w:t xml:space="preserve">, б – </w:t>
      </w:r>
      <w:proofErr w:type="spellStart"/>
      <w:r w:rsidRPr="00E264BE">
        <w:rPr>
          <w:rFonts w:ascii="Times New Roman" w:hAnsi="Times New Roman" w:cs="Times New Roman"/>
          <w:sz w:val="28"/>
          <w:szCs w:val="28"/>
        </w:rPr>
        <w:t>бь</w:t>
      </w:r>
      <w:proofErr w:type="spellEnd"/>
      <w:r w:rsidRPr="00E264BE">
        <w:rPr>
          <w:rFonts w:ascii="Times New Roman" w:hAnsi="Times New Roman" w:cs="Times New Roman"/>
          <w:sz w:val="28"/>
          <w:szCs w:val="28"/>
        </w:rPr>
        <w:t>» (матрешки, машина, мишка, поезд, пушка, Петрушка, барабан, балалайка, Буратино, собака, белка, кукла и пр.)</w:t>
      </w:r>
    </w:p>
    <w:p w:rsidR="00E264BE" w:rsidRPr="0079095F" w:rsidRDefault="0079095F" w:rsidP="00E264BE">
      <w:pPr>
        <w:spacing w:after="0"/>
        <w:ind w:firstLine="851"/>
        <w:jc w:val="both"/>
        <w:rPr>
          <w:rFonts w:ascii="Times New Roman" w:hAnsi="Times New Roman" w:cs="Times New Roman"/>
          <w:b/>
          <w:sz w:val="28"/>
          <w:szCs w:val="28"/>
        </w:rPr>
      </w:pPr>
      <w:r w:rsidRPr="0079095F">
        <w:rPr>
          <w:rFonts w:ascii="Times New Roman" w:hAnsi="Times New Roman" w:cs="Times New Roman"/>
          <w:b/>
          <w:sz w:val="28"/>
          <w:szCs w:val="28"/>
        </w:rPr>
        <w:t xml:space="preserve"> </w:t>
      </w:r>
      <w:r w:rsidR="00E264BE" w:rsidRPr="0079095F">
        <w:rPr>
          <w:rFonts w:ascii="Times New Roman" w:hAnsi="Times New Roman" w:cs="Times New Roman"/>
          <w:b/>
          <w:sz w:val="28"/>
          <w:szCs w:val="28"/>
        </w:rPr>
        <w:t>«Скажи, как я»</w:t>
      </w:r>
    </w:p>
    <w:p w:rsidR="00E264BE" w:rsidRPr="00E264BE" w:rsidRDefault="00E264BE" w:rsidP="00E264BE">
      <w:pPr>
        <w:spacing w:after="0"/>
        <w:ind w:firstLine="851"/>
        <w:jc w:val="both"/>
        <w:rPr>
          <w:rFonts w:ascii="Times New Roman" w:hAnsi="Times New Roman" w:cs="Times New Roman"/>
          <w:sz w:val="28"/>
          <w:szCs w:val="28"/>
        </w:rPr>
      </w:pPr>
      <w:r w:rsidRPr="00E264BE">
        <w:rPr>
          <w:rFonts w:ascii="Times New Roman" w:hAnsi="Times New Roman" w:cs="Times New Roman"/>
          <w:sz w:val="28"/>
          <w:szCs w:val="28"/>
        </w:rPr>
        <w:lastRenderedPageBreak/>
        <w:t>Цель: учить детей говорить громко, тихо, шепотом, а также развивать слуховое восприятие (различать степень громкости произнесенных слов).</w:t>
      </w:r>
    </w:p>
    <w:p w:rsidR="00E264BE" w:rsidRPr="00E264BE" w:rsidRDefault="00E264BE" w:rsidP="00E264BE">
      <w:pPr>
        <w:spacing w:after="0"/>
        <w:ind w:firstLine="851"/>
        <w:jc w:val="both"/>
        <w:rPr>
          <w:rFonts w:ascii="Times New Roman" w:hAnsi="Times New Roman" w:cs="Times New Roman"/>
          <w:sz w:val="28"/>
          <w:szCs w:val="28"/>
        </w:rPr>
      </w:pPr>
      <w:r w:rsidRPr="00E264BE">
        <w:rPr>
          <w:rFonts w:ascii="Times New Roman" w:hAnsi="Times New Roman" w:cs="Times New Roman"/>
          <w:sz w:val="28"/>
          <w:szCs w:val="28"/>
        </w:rPr>
        <w:t xml:space="preserve">В возрасте 4 – 5 лет у детей значительно улучшается произношение. Они реже допускают пропуски и замену звуков, способны сохранять слоговую структуру даже в многосложных словах; их артикуляционный аппарат становится </w:t>
      </w:r>
      <w:proofErr w:type="gramStart"/>
      <w:r w:rsidRPr="00E264BE">
        <w:rPr>
          <w:rFonts w:ascii="Times New Roman" w:hAnsi="Times New Roman" w:cs="Times New Roman"/>
          <w:sz w:val="28"/>
          <w:szCs w:val="28"/>
        </w:rPr>
        <w:t>более подвижным</w:t>
      </w:r>
      <w:proofErr w:type="gramEnd"/>
      <w:r w:rsidRPr="00E264BE">
        <w:rPr>
          <w:rFonts w:ascii="Times New Roman" w:hAnsi="Times New Roman" w:cs="Times New Roman"/>
          <w:sz w:val="28"/>
          <w:szCs w:val="28"/>
        </w:rPr>
        <w:t>, улучшается слуховое восприятие, фонематический слух.</w:t>
      </w:r>
    </w:p>
    <w:p w:rsidR="00E264BE" w:rsidRPr="00E264BE" w:rsidRDefault="00E264BE" w:rsidP="00E264BE">
      <w:pPr>
        <w:spacing w:after="0"/>
        <w:ind w:firstLine="851"/>
        <w:jc w:val="both"/>
        <w:rPr>
          <w:rFonts w:ascii="Times New Roman" w:hAnsi="Times New Roman" w:cs="Times New Roman"/>
          <w:sz w:val="28"/>
          <w:szCs w:val="28"/>
        </w:rPr>
      </w:pPr>
      <w:r w:rsidRPr="00E264BE">
        <w:rPr>
          <w:rFonts w:ascii="Times New Roman" w:hAnsi="Times New Roman" w:cs="Times New Roman"/>
          <w:sz w:val="28"/>
          <w:szCs w:val="28"/>
        </w:rPr>
        <w:t xml:space="preserve">Задача педагога на этом этапе учить детей внимательно слушать речь окружающих, подбирать слова, похожие по звучанию (ложка-кошка, мошка и т.д.), вычленять из ряда слов только те, в которых есть заданный звук, узнавать знакомый звук в названиях игрушек, предметов или подбирать игрушки и предметы, в которых есть этот звук. Одновременно педагог ведет работу по уточнению и закреплению правильного произношения отдельных звуков. Особое внимание при этом уделяется правильному произношению в словах группы свистящих («с, </w:t>
      </w:r>
      <w:proofErr w:type="spellStart"/>
      <w:r w:rsidRPr="00E264BE">
        <w:rPr>
          <w:rFonts w:ascii="Times New Roman" w:hAnsi="Times New Roman" w:cs="Times New Roman"/>
          <w:sz w:val="28"/>
          <w:szCs w:val="28"/>
        </w:rPr>
        <w:t>сь</w:t>
      </w:r>
      <w:proofErr w:type="spellEnd"/>
      <w:r w:rsidRPr="00E264BE">
        <w:rPr>
          <w:rFonts w:ascii="Times New Roman" w:hAnsi="Times New Roman" w:cs="Times New Roman"/>
          <w:sz w:val="28"/>
          <w:szCs w:val="28"/>
        </w:rPr>
        <w:t xml:space="preserve">, з, </w:t>
      </w:r>
      <w:proofErr w:type="spellStart"/>
      <w:r w:rsidRPr="00E264BE">
        <w:rPr>
          <w:rFonts w:ascii="Times New Roman" w:hAnsi="Times New Roman" w:cs="Times New Roman"/>
          <w:sz w:val="28"/>
          <w:szCs w:val="28"/>
        </w:rPr>
        <w:t>зь</w:t>
      </w:r>
      <w:proofErr w:type="spellEnd"/>
      <w:r w:rsidRPr="00E264BE">
        <w:rPr>
          <w:rFonts w:ascii="Times New Roman" w:hAnsi="Times New Roman" w:cs="Times New Roman"/>
          <w:sz w:val="28"/>
          <w:szCs w:val="28"/>
        </w:rPr>
        <w:t xml:space="preserve">, ц»), шипящих («ж, ш, ч, щ»), с пяти лет сонорных («л, ль, </w:t>
      </w:r>
      <w:proofErr w:type="gramStart"/>
      <w:r w:rsidRPr="00E264BE">
        <w:rPr>
          <w:rFonts w:ascii="Times New Roman" w:hAnsi="Times New Roman" w:cs="Times New Roman"/>
          <w:sz w:val="28"/>
          <w:szCs w:val="28"/>
        </w:rPr>
        <w:t>р</w:t>
      </w:r>
      <w:proofErr w:type="gramEnd"/>
      <w:r w:rsidRPr="00E264BE">
        <w:rPr>
          <w:rFonts w:ascii="Times New Roman" w:hAnsi="Times New Roman" w:cs="Times New Roman"/>
          <w:sz w:val="28"/>
          <w:szCs w:val="28"/>
        </w:rPr>
        <w:t xml:space="preserve">, </w:t>
      </w:r>
      <w:proofErr w:type="spellStart"/>
      <w:r w:rsidRPr="00E264BE">
        <w:rPr>
          <w:rFonts w:ascii="Times New Roman" w:hAnsi="Times New Roman" w:cs="Times New Roman"/>
          <w:sz w:val="28"/>
          <w:szCs w:val="28"/>
        </w:rPr>
        <w:t>рь</w:t>
      </w:r>
      <w:proofErr w:type="spellEnd"/>
      <w:r w:rsidRPr="00E264BE">
        <w:rPr>
          <w:rFonts w:ascii="Times New Roman" w:hAnsi="Times New Roman" w:cs="Times New Roman"/>
          <w:sz w:val="28"/>
          <w:szCs w:val="28"/>
        </w:rPr>
        <w:t>») звуков.</w:t>
      </w:r>
    </w:p>
    <w:p w:rsidR="00E264BE" w:rsidRPr="00E264BE" w:rsidRDefault="00E264BE" w:rsidP="00E264BE">
      <w:pPr>
        <w:spacing w:after="0"/>
        <w:ind w:firstLine="851"/>
        <w:jc w:val="both"/>
        <w:rPr>
          <w:rFonts w:ascii="Times New Roman" w:hAnsi="Times New Roman" w:cs="Times New Roman"/>
          <w:sz w:val="28"/>
          <w:szCs w:val="28"/>
        </w:rPr>
      </w:pPr>
      <w:r w:rsidRPr="00E264BE">
        <w:rPr>
          <w:rFonts w:ascii="Times New Roman" w:hAnsi="Times New Roman" w:cs="Times New Roman"/>
          <w:sz w:val="28"/>
          <w:szCs w:val="28"/>
        </w:rPr>
        <w:t>К концу пребывания в средней группе многие дети усваивают и правильно произносят все звуки родного языка. Но если ребенок испытывает затруднения в выполнении перечисленных заданий, педагог может использовать предлагаемые ниже игры и упражнения. Их цель – развивать у детей слуховое внимание, учить их отчетливо произносить многосложные слова громко и шепотом, различать слова, похожие по звучанию, правильно ставить ударение.</w:t>
      </w:r>
    </w:p>
    <w:p w:rsidR="00E264BE" w:rsidRPr="00E264BE" w:rsidRDefault="00E264BE" w:rsidP="00E264BE">
      <w:pPr>
        <w:spacing w:after="0"/>
        <w:ind w:firstLine="851"/>
        <w:jc w:val="both"/>
        <w:rPr>
          <w:rFonts w:ascii="Times New Roman" w:hAnsi="Times New Roman" w:cs="Times New Roman"/>
          <w:b/>
          <w:sz w:val="28"/>
          <w:szCs w:val="28"/>
        </w:rPr>
      </w:pPr>
      <w:r w:rsidRPr="00E264BE">
        <w:rPr>
          <w:rFonts w:ascii="Times New Roman" w:hAnsi="Times New Roman" w:cs="Times New Roman"/>
          <w:b/>
          <w:sz w:val="28"/>
          <w:szCs w:val="28"/>
        </w:rPr>
        <w:t>«Возьми игрушку»</w:t>
      </w:r>
    </w:p>
    <w:p w:rsidR="00E264BE" w:rsidRPr="00E264BE" w:rsidRDefault="00E264BE" w:rsidP="00E264BE">
      <w:pPr>
        <w:spacing w:after="0"/>
        <w:ind w:firstLine="851"/>
        <w:jc w:val="both"/>
        <w:rPr>
          <w:rFonts w:ascii="Times New Roman" w:hAnsi="Times New Roman" w:cs="Times New Roman"/>
          <w:sz w:val="28"/>
          <w:szCs w:val="28"/>
        </w:rPr>
      </w:pPr>
      <w:r w:rsidRPr="00E264BE">
        <w:rPr>
          <w:rFonts w:ascii="Times New Roman" w:hAnsi="Times New Roman" w:cs="Times New Roman"/>
          <w:sz w:val="28"/>
          <w:szCs w:val="28"/>
        </w:rPr>
        <w:t xml:space="preserve">Оборудование: игрушки или предметы, названия которых состоят из трех-четырех слогов (крокодил, Буратино, Чебурашка, </w:t>
      </w:r>
      <w:proofErr w:type="spellStart"/>
      <w:r w:rsidRPr="00E264BE">
        <w:rPr>
          <w:rFonts w:ascii="Times New Roman" w:hAnsi="Times New Roman" w:cs="Times New Roman"/>
          <w:sz w:val="28"/>
          <w:szCs w:val="28"/>
        </w:rPr>
        <w:t>Дюймовочка</w:t>
      </w:r>
      <w:proofErr w:type="spellEnd"/>
      <w:r w:rsidRPr="00E264BE">
        <w:rPr>
          <w:rFonts w:ascii="Times New Roman" w:hAnsi="Times New Roman" w:cs="Times New Roman"/>
          <w:sz w:val="28"/>
          <w:szCs w:val="28"/>
        </w:rPr>
        <w:t xml:space="preserve"> и пр.).</w:t>
      </w:r>
    </w:p>
    <w:p w:rsidR="00E264BE" w:rsidRPr="00E264BE" w:rsidRDefault="00E264BE" w:rsidP="00E264BE">
      <w:pPr>
        <w:spacing w:after="0"/>
        <w:ind w:firstLine="851"/>
        <w:jc w:val="both"/>
        <w:rPr>
          <w:rFonts w:ascii="Times New Roman" w:hAnsi="Times New Roman" w:cs="Times New Roman"/>
          <w:sz w:val="28"/>
          <w:szCs w:val="28"/>
        </w:rPr>
      </w:pPr>
      <w:r w:rsidRPr="00E264BE">
        <w:rPr>
          <w:rFonts w:ascii="Times New Roman" w:hAnsi="Times New Roman" w:cs="Times New Roman"/>
          <w:sz w:val="28"/>
          <w:szCs w:val="28"/>
        </w:rPr>
        <w:t>Дети сидят полукругом перед столом, на котором разложены игрушки. Педагог шепотом называет один из предметов, лежащих на столе, рядом сидящему ребенку, тот так же, шепотом, должен назвать его соседу. Слово передается по цепочке. Ребенок, который услышал слово последним, встает, подходит к столу, отыскивает данный предмет и громко называет его. Педагог следит, чтобы все дети, произнося слова шепотом, выговаривали их достаточно отчетливо.</w:t>
      </w:r>
    </w:p>
    <w:p w:rsidR="00E264BE" w:rsidRPr="00E264BE" w:rsidRDefault="00E264BE" w:rsidP="00E264BE">
      <w:pPr>
        <w:spacing w:after="0"/>
        <w:ind w:firstLine="851"/>
        <w:jc w:val="both"/>
        <w:rPr>
          <w:rFonts w:ascii="Times New Roman" w:hAnsi="Times New Roman" w:cs="Times New Roman"/>
          <w:b/>
          <w:sz w:val="28"/>
          <w:szCs w:val="28"/>
        </w:rPr>
      </w:pPr>
      <w:r w:rsidRPr="00E264BE">
        <w:rPr>
          <w:rFonts w:ascii="Times New Roman" w:hAnsi="Times New Roman" w:cs="Times New Roman"/>
          <w:b/>
          <w:sz w:val="28"/>
          <w:szCs w:val="28"/>
        </w:rPr>
        <w:t>«Угадай, где кружки, а где кружки»</w:t>
      </w:r>
    </w:p>
    <w:p w:rsidR="00E264BE" w:rsidRPr="00E264BE" w:rsidRDefault="00E264BE" w:rsidP="00E264BE">
      <w:pPr>
        <w:spacing w:after="0"/>
        <w:ind w:firstLine="851"/>
        <w:jc w:val="both"/>
        <w:rPr>
          <w:rFonts w:ascii="Times New Roman" w:hAnsi="Times New Roman" w:cs="Times New Roman"/>
          <w:sz w:val="28"/>
          <w:szCs w:val="28"/>
        </w:rPr>
      </w:pPr>
      <w:r w:rsidRPr="00E264BE">
        <w:rPr>
          <w:rFonts w:ascii="Times New Roman" w:hAnsi="Times New Roman" w:cs="Times New Roman"/>
          <w:sz w:val="28"/>
          <w:szCs w:val="28"/>
        </w:rPr>
        <w:t>Оборудование: две кружки и два кружка.</w:t>
      </w:r>
    </w:p>
    <w:p w:rsidR="00E264BE" w:rsidRPr="00E264BE" w:rsidRDefault="00E264BE" w:rsidP="00E264BE">
      <w:pPr>
        <w:spacing w:after="0"/>
        <w:ind w:firstLine="851"/>
        <w:jc w:val="both"/>
        <w:rPr>
          <w:rFonts w:ascii="Times New Roman" w:hAnsi="Times New Roman" w:cs="Times New Roman"/>
          <w:sz w:val="28"/>
          <w:szCs w:val="28"/>
        </w:rPr>
      </w:pPr>
      <w:r w:rsidRPr="00E264BE">
        <w:rPr>
          <w:rFonts w:ascii="Times New Roman" w:hAnsi="Times New Roman" w:cs="Times New Roman"/>
          <w:sz w:val="28"/>
          <w:szCs w:val="28"/>
        </w:rPr>
        <w:t xml:space="preserve">Педагог показывает детям кружки и кружки, называет их и просит повторить. Когда они усвоят эти слова, воспитатель держит кружки над кружками и спрашивает, что находится сверху, а что снизу. Дети отвечают. </w:t>
      </w:r>
      <w:r w:rsidRPr="00E264BE">
        <w:rPr>
          <w:rFonts w:ascii="Times New Roman" w:hAnsi="Times New Roman" w:cs="Times New Roman"/>
          <w:sz w:val="28"/>
          <w:szCs w:val="28"/>
        </w:rPr>
        <w:lastRenderedPageBreak/>
        <w:t>Потом педагог меняет местами предметы и снова спрашивает, где находятся кружки, а где кружки. Дети дают полный ответ.</w:t>
      </w:r>
    </w:p>
    <w:p w:rsidR="00E264BE" w:rsidRPr="00E264BE" w:rsidRDefault="00E264BE" w:rsidP="00E264BE">
      <w:pPr>
        <w:spacing w:after="0"/>
        <w:ind w:firstLine="851"/>
        <w:jc w:val="both"/>
        <w:rPr>
          <w:rFonts w:ascii="Times New Roman" w:hAnsi="Times New Roman" w:cs="Times New Roman"/>
          <w:sz w:val="28"/>
          <w:szCs w:val="28"/>
        </w:rPr>
      </w:pPr>
      <w:r w:rsidRPr="00E264BE">
        <w:rPr>
          <w:rFonts w:ascii="Times New Roman" w:hAnsi="Times New Roman" w:cs="Times New Roman"/>
          <w:sz w:val="28"/>
          <w:szCs w:val="28"/>
        </w:rPr>
        <w:t>Педагог следит за тем, чтобы дети правильно указывали, где какой предмет находится, и четко выговаривали слова.</w:t>
      </w:r>
    </w:p>
    <w:p w:rsidR="00E264BE" w:rsidRPr="0079095F" w:rsidRDefault="00E264BE" w:rsidP="00E264BE">
      <w:pPr>
        <w:spacing w:after="0"/>
        <w:ind w:firstLine="851"/>
        <w:jc w:val="both"/>
        <w:rPr>
          <w:rFonts w:ascii="Times New Roman" w:hAnsi="Times New Roman" w:cs="Times New Roman"/>
          <w:b/>
          <w:sz w:val="28"/>
          <w:szCs w:val="28"/>
        </w:rPr>
      </w:pPr>
      <w:r w:rsidRPr="0079095F">
        <w:rPr>
          <w:rFonts w:ascii="Times New Roman" w:hAnsi="Times New Roman" w:cs="Times New Roman"/>
          <w:b/>
          <w:sz w:val="28"/>
          <w:szCs w:val="28"/>
        </w:rPr>
        <w:t>«Доскажи словечко»</w:t>
      </w:r>
    </w:p>
    <w:p w:rsidR="00E264BE" w:rsidRPr="00E264BE" w:rsidRDefault="00E264BE" w:rsidP="00E264BE">
      <w:pPr>
        <w:spacing w:after="0"/>
        <w:ind w:firstLine="851"/>
        <w:jc w:val="both"/>
        <w:rPr>
          <w:rFonts w:ascii="Times New Roman" w:hAnsi="Times New Roman" w:cs="Times New Roman"/>
          <w:sz w:val="28"/>
          <w:szCs w:val="28"/>
        </w:rPr>
      </w:pPr>
      <w:r w:rsidRPr="00E264BE">
        <w:rPr>
          <w:rFonts w:ascii="Times New Roman" w:hAnsi="Times New Roman" w:cs="Times New Roman"/>
          <w:sz w:val="28"/>
          <w:szCs w:val="28"/>
        </w:rPr>
        <w:t>Педагог произносит рифмованные строчки, не договаривая последнее слово, и просит детей договорить словечко в рифму (чтобы было складно). Для начала можно использовать известные детям стихи, например:</w:t>
      </w:r>
    </w:p>
    <w:p w:rsidR="00E264BE" w:rsidRPr="00E264BE" w:rsidRDefault="00E264BE" w:rsidP="00E264BE">
      <w:pPr>
        <w:spacing w:after="0"/>
        <w:ind w:firstLine="851"/>
        <w:jc w:val="both"/>
        <w:rPr>
          <w:rFonts w:ascii="Times New Roman" w:hAnsi="Times New Roman" w:cs="Times New Roman"/>
          <w:sz w:val="28"/>
          <w:szCs w:val="28"/>
        </w:rPr>
      </w:pPr>
      <w:r w:rsidRPr="00E264BE">
        <w:rPr>
          <w:rFonts w:ascii="Times New Roman" w:hAnsi="Times New Roman" w:cs="Times New Roman"/>
          <w:sz w:val="28"/>
          <w:szCs w:val="28"/>
        </w:rPr>
        <w:t>1)Уронили мишку на пол,</w:t>
      </w:r>
    </w:p>
    <w:p w:rsidR="00E264BE" w:rsidRPr="00E264BE" w:rsidRDefault="00E264BE" w:rsidP="00E264BE">
      <w:pPr>
        <w:spacing w:after="0"/>
        <w:ind w:firstLine="851"/>
        <w:jc w:val="both"/>
        <w:rPr>
          <w:rFonts w:ascii="Times New Roman" w:hAnsi="Times New Roman" w:cs="Times New Roman"/>
          <w:sz w:val="28"/>
          <w:szCs w:val="28"/>
        </w:rPr>
      </w:pPr>
      <w:r w:rsidRPr="00E264BE">
        <w:rPr>
          <w:rFonts w:ascii="Times New Roman" w:hAnsi="Times New Roman" w:cs="Times New Roman"/>
          <w:sz w:val="28"/>
          <w:szCs w:val="28"/>
        </w:rPr>
        <w:t xml:space="preserve">   Оторвали мишке …. (лапу).</w:t>
      </w:r>
    </w:p>
    <w:p w:rsidR="00E264BE" w:rsidRPr="00E264BE" w:rsidRDefault="00E264BE" w:rsidP="00E264BE">
      <w:pPr>
        <w:spacing w:after="0"/>
        <w:ind w:firstLine="851"/>
        <w:jc w:val="both"/>
        <w:rPr>
          <w:rFonts w:ascii="Times New Roman" w:hAnsi="Times New Roman" w:cs="Times New Roman"/>
          <w:sz w:val="28"/>
          <w:szCs w:val="28"/>
        </w:rPr>
      </w:pPr>
      <w:r w:rsidRPr="00E264BE">
        <w:rPr>
          <w:rFonts w:ascii="Times New Roman" w:hAnsi="Times New Roman" w:cs="Times New Roman"/>
          <w:sz w:val="28"/>
          <w:szCs w:val="28"/>
        </w:rPr>
        <w:t>2)Сосульке сегодня совсем не до сна,</w:t>
      </w:r>
    </w:p>
    <w:p w:rsidR="00E264BE" w:rsidRPr="00E264BE" w:rsidRDefault="00E264BE" w:rsidP="00E264BE">
      <w:pPr>
        <w:spacing w:after="0"/>
        <w:ind w:firstLine="851"/>
        <w:jc w:val="both"/>
        <w:rPr>
          <w:rFonts w:ascii="Times New Roman" w:hAnsi="Times New Roman" w:cs="Times New Roman"/>
          <w:sz w:val="28"/>
          <w:szCs w:val="28"/>
        </w:rPr>
      </w:pPr>
      <w:r w:rsidRPr="00E264BE">
        <w:rPr>
          <w:rFonts w:ascii="Times New Roman" w:hAnsi="Times New Roman" w:cs="Times New Roman"/>
          <w:sz w:val="28"/>
          <w:szCs w:val="28"/>
        </w:rPr>
        <w:t xml:space="preserve">   Ведь знает она: наступила …. (весна).</w:t>
      </w:r>
    </w:p>
    <w:p w:rsidR="00E264BE" w:rsidRPr="00E264BE" w:rsidRDefault="00E264BE" w:rsidP="00E264BE">
      <w:pPr>
        <w:spacing w:after="0"/>
        <w:ind w:firstLine="851"/>
        <w:jc w:val="both"/>
        <w:rPr>
          <w:rFonts w:ascii="Times New Roman" w:hAnsi="Times New Roman" w:cs="Times New Roman"/>
          <w:sz w:val="28"/>
          <w:szCs w:val="28"/>
        </w:rPr>
      </w:pPr>
      <w:r w:rsidRPr="00E264BE">
        <w:rPr>
          <w:rFonts w:ascii="Times New Roman" w:hAnsi="Times New Roman" w:cs="Times New Roman"/>
          <w:sz w:val="28"/>
          <w:szCs w:val="28"/>
        </w:rPr>
        <w:t>3)Дети на скамейку сели,</w:t>
      </w:r>
    </w:p>
    <w:p w:rsidR="00E264BE" w:rsidRPr="00E264BE" w:rsidRDefault="00E264BE" w:rsidP="00E264BE">
      <w:pPr>
        <w:spacing w:after="0"/>
        <w:ind w:firstLine="851"/>
        <w:jc w:val="both"/>
        <w:rPr>
          <w:rFonts w:ascii="Times New Roman" w:hAnsi="Times New Roman" w:cs="Times New Roman"/>
          <w:sz w:val="28"/>
          <w:szCs w:val="28"/>
        </w:rPr>
      </w:pPr>
      <w:r w:rsidRPr="00E264BE">
        <w:rPr>
          <w:rFonts w:ascii="Times New Roman" w:hAnsi="Times New Roman" w:cs="Times New Roman"/>
          <w:sz w:val="28"/>
          <w:szCs w:val="28"/>
        </w:rPr>
        <w:t xml:space="preserve">   Песню звонкую …. (запели).</w:t>
      </w:r>
    </w:p>
    <w:p w:rsidR="00E264BE" w:rsidRPr="00E264BE" w:rsidRDefault="00E264BE" w:rsidP="00E264BE">
      <w:pPr>
        <w:spacing w:after="0"/>
        <w:ind w:firstLine="851"/>
        <w:jc w:val="both"/>
        <w:rPr>
          <w:rFonts w:ascii="Times New Roman" w:hAnsi="Times New Roman" w:cs="Times New Roman"/>
          <w:sz w:val="28"/>
          <w:szCs w:val="28"/>
        </w:rPr>
      </w:pPr>
      <w:r w:rsidRPr="00E264BE">
        <w:rPr>
          <w:rFonts w:ascii="Times New Roman" w:hAnsi="Times New Roman" w:cs="Times New Roman"/>
          <w:sz w:val="28"/>
          <w:szCs w:val="28"/>
        </w:rPr>
        <w:t>4)Любит зайка лист капустный</w:t>
      </w:r>
    </w:p>
    <w:p w:rsidR="00E264BE" w:rsidRPr="00E264BE" w:rsidRDefault="00E264BE" w:rsidP="00E264BE">
      <w:pPr>
        <w:spacing w:after="0"/>
        <w:ind w:firstLine="851"/>
        <w:jc w:val="both"/>
        <w:rPr>
          <w:rFonts w:ascii="Times New Roman" w:hAnsi="Times New Roman" w:cs="Times New Roman"/>
          <w:sz w:val="28"/>
          <w:szCs w:val="28"/>
        </w:rPr>
      </w:pPr>
      <w:r w:rsidRPr="00E264BE">
        <w:rPr>
          <w:rFonts w:ascii="Times New Roman" w:hAnsi="Times New Roman" w:cs="Times New Roman"/>
          <w:sz w:val="28"/>
          <w:szCs w:val="28"/>
        </w:rPr>
        <w:t xml:space="preserve">   И полезный он, и ….(вкусный).</w:t>
      </w:r>
    </w:p>
    <w:p w:rsidR="00E264BE" w:rsidRPr="0079095F" w:rsidRDefault="00E264BE" w:rsidP="00E264BE">
      <w:pPr>
        <w:spacing w:after="0"/>
        <w:ind w:firstLine="851"/>
        <w:jc w:val="both"/>
        <w:rPr>
          <w:rFonts w:ascii="Times New Roman" w:hAnsi="Times New Roman" w:cs="Times New Roman"/>
          <w:b/>
          <w:sz w:val="28"/>
          <w:szCs w:val="28"/>
        </w:rPr>
      </w:pPr>
      <w:r w:rsidRPr="0079095F">
        <w:rPr>
          <w:rFonts w:ascii="Times New Roman" w:hAnsi="Times New Roman" w:cs="Times New Roman"/>
          <w:b/>
          <w:sz w:val="28"/>
          <w:szCs w:val="28"/>
        </w:rPr>
        <w:t xml:space="preserve">«Подбери </w:t>
      </w:r>
      <w:proofErr w:type="spellStart"/>
      <w:r w:rsidRPr="0079095F">
        <w:rPr>
          <w:rFonts w:ascii="Times New Roman" w:hAnsi="Times New Roman" w:cs="Times New Roman"/>
          <w:b/>
          <w:sz w:val="28"/>
          <w:szCs w:val="28"/>
        </w:rPr>
        <w:t>рифмочку</w:t>
      </w:r>
      <w:proofErr w:type="spellEnd"/>
      <w:r w:rsidRPr="0079095F">
        <w:rPr>
          <w:rFonts w:ascii="Times New Roman" w:hAnsi="Times New Roman" w:cs="Times New Roman"/>
          <w:b/>
          <w:sz w:val="28"/>
          <w:szCs w:val="28"/>
        </w:rPr>
        <w:t>»</w:t>
      </w:r>
    </w:p>
    <w:p w:rsidR="00E264BE" w:rsidRPr="00E264BE" w:rsidRDefault="00E264BE" w:rsidP="00E264BE">
      <w:pPr>
        <w:spacing w:after="0"/>
        <w:ind w:firstLine="851"/>
        <w:jc w:val="both"/>
        <w:rPr>
          <w:rFonts w:ascii="Times New Roman" w:hAnsi="Times New Roman" w:cs="Times New Roman"/>
          <w:sz w:val="28"/>
          <w:szCs w:val="28"/>
        </w:rPr>
      </w:pPr>
      <w:r w:rsidRPr="00E264BE">
        <w:rPr>
          <w:rFonts w:ascii="Times New Roman" w:hAnsi="Times New Roman" w:cs="Times New Roman"/>
          <w:sz w:val="28"/>
          <w:szCs w:val="28"/>
        </w:rPr>
        <w:t>Педагог произносит слова, близкие по звучанию: «кошк</w:t>
      </w:r>
      <w:proofErr w:type="gramStart"/>
      <w:r w:rsidRPr="00E264BE">
        <w:rPr>
          <w:rFonts w:ascii="Times New Roman" w:hAnsi="Times New Roman" w:cs="Times New Roman"/>
          <w:sz w:val="28"/>
          <w:szCs w:val="28"/>
        </w:rPr>
        <w:t>а-</w:t>
      </w:r>
      <w:proofErr w:type="gramEnd"/>
      <w:r w:rsidRPr="00E264BE">
        <w:rPr>
          <w:rFonts w:ascii="Times New Roman" w:hAnsi="Times New Roman" w:cs="Times New Roman"/>
          <w:sz w:val="28"/>
          <w:szCs w:val="28"/>
        </w:rPr>
        <w:t xml:space="preserve"> ложка, ушки- пушки». Затем он произносит слово и предлагает детям самим подобрать к нему другие слова, близкие по звучанию. Воспитатель следит за тем, чтобы дети правильно подбирали слова, произносили их внятно, чисто, громко.</w:t>
      </w:r>
    </w:p>
    <w:p w:rsidR="0079095F" w:rsidRDefault="00E264BE" w:rsidP="00E264BE">
      <w:pPr>
        <w:spacing w:after="0"/>
        <w:ind w:firstLine="851"/>
        <w:jc w:val="both"/>
        <w:rPr>
          <w:rFonts w:ascii="Times New Roman" w:hAnsi="Times New Roman" w:cs="Times New Roman"/>
          <w:sz w:val="28"/>
          <w:szCs w:val="28"/>
        </w:rPr>
      </w:pPr>
      <w:r w:rsidRPr="00E264BE">
        <w:rPr>
          <w:rFonts w:ascii="Times New Roman" w:hAnsi="Times New Roman" w:cs="Times New Roman"/>
          <w:sz w:val="28"/>
          <w:szCs w:val="28"/>
        </w:rPr>
        <w:t>К моменту перехода в старшую группу дети могут произносить практически все звуки (их артикуляционный аппарат уже готов к произношению даже самых трудных звуков). Но педагог по-прежнему уделяет серьезное внимание развитию фонематического слуха и артикуляционного аппарата детей, он учит их различать звуки на слух и правильно произносить («</w:t>
      </w:r>
      <w:proofErr w:type="gramStart"/>
      <w:r w:rsidRPr="00E264BE">
        <w:rPr>
          <w:rFonts w:ascii="Times New Roman" w:hAnsi="Times New Roman" w:cs="Times New Roman"/>
          <w:sz w:val="28"/>
          <w:szCs w:val="28"/>
        </w:rPr>
        <w:t>с-</w:t>
      </w:r>
      <w:proofErr w:type="gramEnd"/>
      <w:r w:rsidRPr="00E264BE">
        <w:rPr>
          <w:rFonts w:ascii="Times New Roman" w:hAnsi="Times New Roman" w:cs="Times New Roman"/>
          <w:sz w:val="28"/>
          <w:szCs w:val="28"/>
        </w:rPr>
        <w:t xml:space="preserve"> з, с- ц, ш- ж, ч- щ, с- ш, з- ж, ц- ч, с- щ, л- р»). С этой целью проводится ежедневно артикуляционная гимнастика, а также работа по устра</w:t>
      </w:r>
      <w:r w:rsidR="0079095F">
        <w:rPr>
          <w:rFonts w:ascii="Times New Roman" w:hAnsi="Times New Roman" w:cs="Times New Roman"/>
          <w:sz w:val="28"/>
          <w:szCs w:val="28"/>
        </w:rPr>
        <w:t>нению недостатков произношения.</w:t>
      </w:r>
    </w:p>
    <w:p w:rsidR="00E264BE" w:rsidRDefault="00E264BE" w:rsidP="00E264BE">
      <w:pPr>
        <w:spacing w:after="0"/>
        <w:ind w:firstLine="851"/>
        <w:jc w:val="both"/>
        <w:rPr>
          <w:rFonts w:ascii="Times New Roman" w:hAnsi="Times New Roman" w:cs="Times New Roman"/>
          <w:sz w:val="28"/>
          <w:szCs w:val="28"/>
        </w:rPr>
      </w:pPr>
      <w:r w:rsidRPr="00E264BE">
        <w:rPr>
          <w:rFonts w:ascii="Times New Roman" w:hAnsi="Times New Roman" w:cs="Times New Roman"/>
          <w:sz w:val="28"/>
          <w:szCs w:val="28"/>
        </w:rPr>
        <w:t>Пятилетние дети способны определить на слух наличие или отсутствие того или иного звука в слове, могут самостоятельно подбирать слова на заданные звуки, если, конечно, с ними велась предварительная работа.</w:t>
      </w:r>
    </w:p>
    <w:p w:rsidR="0079095F" w:rsidRPr="00EE58EF" w:rsidRDefault="0079095F" w:rsidP="00E264BE">
      <w:pPr>
        <w:spacing w:after="0"/>
        <w:ind w:firstLine="851"/>
        <w:jc w:val="both"/>
        <w:rPr>
          <w:rFonts w:ascii="Times New Roman" w:hAnsi="Times New Roman" w:cs="Times New Roman"/>
          <w:b/>
          <w:sz w:val="28"/>
          <w:szCs w:val="28"/>
        </w:rPr>
      </w:pPr>
      <w:r>
        <w:rPr>
          <w:rFonts w:ascii="Times New Roman" w:hAnsi="Times New Roman" w:cs="Times New Roman"/>
          <w:sz w:val="28"/>
          <w:szCs w:val="28"/>
        </w:rPr>
        <w:t>Для детей старшего дош</w:t>
      </w:r>
      <w:r w:rsidR="00EE58EF">
        <w:rPr>
          <w:rFonts w:ascii="Times New Roman" w:hAnsi="Times New Roman" w:cs="Times New Roman"/>
          <w:sz w:val="28"/>
          <w:szCs w:val="28"/>
        </w:rPr>
        <w:t xml:space="preserve">кольного возраста подойдет настольная игра </w:t>
      </w:r>
      <w:r w:rsidR="0091724D">
        <w:rPr>
          <w:rFonts w:ascii="Times New Roman" w:hAnsi="Times New Roman" w:cs="Times New Roman"/>
          <w:b/>
          <w:sz w:val="28"/>
          <w:szCs w:val="28"/>
        </w:rPr>
        <w:t>«Путешествие по звукам</w:t>
      </w:r>
      <w:bookmarkStart w:id="0" w:name="_GoBack"/>
      <w:bookmarkEnd w:id="0"/>
      <w:r w:rsidR="00EE58EF" w:rsidRPr="00EE58EF">
        <w:rPr>
          <w:rFonts w:ascii="Times New Roman" w:hAnsi="Times New Roman" w:cs="Times New Roman"/>
          <w:b/>
          <w:sz w:val="28"/>
          <w:szCs w:val="28"/>
        </w:rPr>
        <w:t>».</w:t>
      </w:r>
    </w:p>
    <w:p w:rsidR="00EE58EF" w:rsidRPr="00E264BE" w:rsidRDefault="00EE58EF" w:rsidP="00E264BE">
      <w:pPr>
        <w:spacing w:after="0"/>
        <w:ind w:firstLine="851"/>
        <w:jc w:val="both"/>
        <w:rPr>
          <w:rFonts w:ascii="Times New Roman" w:hAnsi="Times New Roman" w:cs="Times New Roman"/>
          <w:sz w:val="28"/>
          <w:szCs w:val="28"/>
        </w:rPr>
      </w:pPr>
      <w:r>
        <w:rPr>
          <w:rFonts w:ascii="Times New Roman" w:hAnsi="Times New Roman" w:cs="Times New Roman"/>
          <w:sz w:val="28"/>
          <w:szCs w:val="28"/>
        </w:rPr>
        <w:t>Цель: закрепление навыков подбора слов на заданный звук; автоматизация поставленных звуков в словах.</w:t>
      </w:r>
    </w:p>
    <w:p w:rsidR="00E264BE" w:rsidRPr="00E264BE" w:rsidRDefault="00E264BE" w:rsidP="00E264BE">
      <w:pPr>
        <w:spacing w:after="0"/>
        <w:ind w:firstLine="851"/>
        <w:jc w:val="both"/>
        <w:rPr>
          <w:rFonts w:ascii="Times New Roman" w:hAnsi="Times New Roman" w:cs="Times New Roman"/>
          <w:sz w:val="28"/>
          <w:szCs w:val="28"/>
        </w:rPr>
      </w:pPr>
      <w:r w:rsidRPr="00E264BE">
        <w:rPr>
          <w:rFonts w:ascii="Times New Roman" w:hAnsi="Times New Roman" w:cs="Times New Roman"/>
          <w:sz w:val="28"/>
          <w:szCs w:val="28"/>
        </w:rPr>
        <w:lastRenderedPageBreak/>
        <w:t>Для развития фонематического восприятия, умения вслушиваться в звучание слов, устанавливать наличие или отсутствие того или иного звука в слове, дифференцировать определенные пары звуков предлагайте детям этого возраста игры, направленные на подбор слов с заданными звуками, или упражнения, в которых нужно выделить слова с заданными звуками из фраз, небольших стихотворений.</w:t>
      </w:r>
    </w:p>
    <w:p w:rsidR="00E264BE" w:rsidRPr="00E264BE" w:rsidRDefault="00E264BE" w:rsidP="00E264BE">
      <w:pPr>
        <w:spacing w:after="0"/>
        <w:ind w:firstLine="851"/>
        <w:jc w:val="both"/>
        <w:rPr>
          <w:rFonts w:ascii="Times New Roman" w:hAnsi="Times New Roman" w:cs="Times New Roman"/>
          <w:sz w:val="28"/>
          <w:szCs w:val="28"/>
        </w:rPr>
      </w:pPr>
      <w:r w:rsidRPr="00E264BE">
        <w:rPr>
          <w:rFonts w:ascii="Times New Roman" w:hAnsi="Times New Roman" w:cs="Times New Roman"/>
          <w:sz w:val="28"/>
          <w:szCs w:val="28"/>
        </w:rPr>
        <w:t>Параллельно с формированием навыков звукового анализа необходимо уделять внимание и развитию моторной сферы (общей, мелкой, артикуляционной моторики) и правильного дыхания (дыхательным упражнениям).</w:t>
      </w:r>
    </w:p>
    <w:p w:rsidR="000B631C" w:rsidRPr="003C5A25" w:rsidRDefault="00E264BE" w:rsidP="00E264BE">
      <w:pPr>
        <w:spacing w:after="0"/>
        <w:ind w:firstLine="851"/>
        <w:jc w:val="both"/>
        <w:rPr>
          <w:rFonts w:ascii="Times New Roman" w:hAnsi="Times New Roman" w:cs="Times New Roman"/>
          <w:sz w:val="28"/>
          <w:szCs w:val="28"/>
        </w:rPr>
      </w:pPr>
      <w:r w:rsidRPr="00E264BE">
        <w:rPr>
          <w:rFonts w:ascii="Times New Roman" w:hAnsi="Times New Roman" w:cs="Times New Roman"/>
          <w:sz w:val="28"/>
          <w:szCs w:val="28"/>
        </w:rPr>
        <w:t>Использование игровых форм работы позволяет приблизиться к целевым ориентирам согласно ФГОС дошкольного образования и сформировать у детей дошкольного возраста необходимые предпосылки к обучению грамоте, умение применять полученные коммуникативные навыки в повседневной жизни.</w:t>
      </w:r>
    </w:p>
    <w:sectPr w:rsidR="000B631C" w:rsidRPr="003C5A25" w:rsidSect="00C869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F2E19"/>
    <w:multiLevelType w:val="hybridMultilevel"/>
    <w:tmpl w:val="80887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03FE5"/>
    <w:rsid w:val="000B631C"/>
    <w:rsid w:val="00180EEB"/>
    <w:rsid w:val="00386D1C"/>
    <w:rsid w:val="003C5A25"/>
    <w:rsid w:val="005C0CC2"/>
    <w:rsid w:val="00703FE5"/>
    <w:rsid w:val="0079095F"/>
    <w:rsid w:val="007D4B29"/>
    <w:rsid w:val="008E24BD"/>
    <w:rsid w:val="0091724D"/>
    <w:rsid w:val="009F7561"/>
    <w:rsid w:val="00C86989"/>
    <w:rsid w:val="00E264BE"/>
    <w:rsid w:val="00EE58EF"/>
    <w:rsid w:val="00F049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9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D1C"/>
    <w:pPr>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89E0F-E4BC-41DE-8513-7B3E038C6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6</Pages>
  <Words>1477</Words>
  <Characters>8422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Мирослава</dc:creator>
  <cp:keywords/>
  <dc:description/>
  <cp:lastModifiedBy>Мирослава</cp:lastModifiedBy>
  <cp:revision>9</cp:revision>
  <dcterms:created xsi:type="dcterms:W3CDTF">2016-02-04T08:12:00Z</dcterms:created>
  <dcterms:modified xsi:type="dcterms:W3CDTF">2016-02-11T07:01:00Z</dcterms:modified>
</cp:coreProperties>
</file>