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D5" w:rsidRPr="007615D5" w:rsidRDefault="007615D5" w:rsidP="007615D5">
      <w:pPr>
        <w:pStyle w:val="a3"/>
        <w:jc w:val="center"/>
        <w:rPr>
          <w:rFonts w:ascii="Times New Roman" w:hAnsi="Times New Roman" w:cs="Times New Roman"/>
          <w:b/>
          <w:sz w:val="40"/>
          <w:szCs w:val="28"/>
        </w:rPr>
      </w:pPr>
      <w:r w:rsidRPr="007615D5">
        <w:rPr>
          <w:rFonts w:ascii="Times New Roman" w:hAnsi="Times New Roman" w:cs="Times New Roman"/>
          <w:b/>
          <w:sz w:val="40"/>
          <w:szCs w:val="28"/>
        </w:rPr>
        <w:t>Семинар-практикум для педагогов</w:t>
      </w:r>
    </w:p>
    <w:p w:rsidR="007615D5" w:rsidRDefault="00E21873" w:rsidP="007615D5">
      <w:pPr>
        <w:pStyle w:val="a3"/>
        <w:jc w:val="center"/>
        <w:rPr>
          <w:rFonts w:ascii="Times New Roman" w:hAnsi="Times New Roman" w:cs="Times New Roman"/>
          <w:b/>
          <w:sz w:val="40"/>
          <w:szCs w:val="28"/>
        </w:rPr>
      </w:pPr>
      <w:r w:rsidRPr="007615D5">
        <w:rPr>
          <w:rFonts w:ascii="Times New Roman" w:hAnsi="Times New Roman" w:cs="Times New Roman"/>
          <w:b/>
          <w:sz w:val="40"/>
          <w:szCs w:val="28"/>
        </w:rPr>
        <w:t>Большие возможности мелкой моторики»</w:t>
      </w:r>
    </w:p>
    <w:p w:rsidR="007615D5" w:rsidRPr="007615D5" w:rsidRDefault="007615D5" w:rsidP="007615D5">
      <w:pPr>
        <w:pStyle w:val="a3"/>
        <w:jc w:val="center"/>
        <w:rPr>
          <w:rFonts w:ascii="Times New Roman" w:hAnsi="Times New Roman" w:cs="Times New Roman"/>
          <w:b/>
          <w:sz w:val="40"/>
          <w:szCs w:val="28"/>
        </w:rPr>
      </w:pPr>
    </w:p>
    <w:p w:rsidR="00E21873" w:rsidRDefault="007615D5" w:rsidP="007615D5">
      <w:pPr>
        <w:pStyle w:val="a3"/>
        <w:jc w:val="right"/>
        <w:rPr>
          <w:rFonts w:ascii="Times New Roman" w:hAnsi="Times New Roman" w:cs="Times New Roman"/>
          <w:sz w:val="28"/>
          <w:szCs w:val="28"/>
        </w:rPr>
      </w:pPr>
      <w:r>
        <w:rPr>
          <w:rFonts w:ascii="Times New Roman" w:hAnsi="Times New Roman" w:cs="Times New Roman"/>
          <w:sz w:val="28"/>
          <w:szCs w:val="28"/>
        </w:rPr>
        <w:t xml:space="preserve">Провела учитель-логопед </w:t>
      </w:r>
      <w:proofErr w:type="spellStart"/>
      <w:r>
        <w:rPr>
          <w:rFonts w:ascii="Times New Roman" w:hAnsi="Times New Roman" w:cs="Times New Roman"/>
          <w:sz w:val="28"/>
          <w:szCs w:val="28"/>
        </w:rPr>
        <w:t>Мацупа</w:t>
      </w:r>
      <w:proofErr w:type="spellEnd"/>
      <w:r>
        <w:rPr>
          <w:rFonts w:ascii="Times New Roman" w:hAnsi="Times New Roman" w:cs="Times New Roman"/>
          <w:sz w:val="28"/>
          <w:szCs w:val="28"/>
        </w:rPr>
        <w:t xml:space="preserve"> Г.Г.</w:t>
      </w:r>
    </w:p>
    <w:p w:rsidR="007615D5" w:rsidRPr="007615D5" w:rsidRDefault="007615D5" w:rsidP="007615D5">
      <w:pPr>
        <w:pStyle w:val="a3"/>
        <w:jc w:val="center"/>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Хорошая речь – важнейшее условие всестороннего и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Поэтому, так важно заботиться о своевременном формировании речи ребенка, о ее чистоте и правильности, предупреждая и исправляя различные нарушения.</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Родителей и педагогов всегда волнует вопрос, как обеспечить полноценное речевое развитие ребенка в дошкольном возрасте, как правильно подготовить его к школе. Одним из показателей готовности к школьному обучению ребенка является </w:t>
      </w:r>
      <w:proofErr w:type="spellStart"/>
      <w:r w:rsidRPr="00E21873">
        <w:rPr>
          <w:rFonts w:ascii="Times New Roman" w:hAnsi="Times New Roman" w:cs="Times New Roman"/>
          <w:sz w:val="28"/>
          <w:szCs w:val="28"/>
        </w:rPr>
        <w:t>сформированность</w:t>
      </w:r>
      <w:proofErr w:type="spellEnd"/>
      <w:r w:rsidRPr="00E21873">
        <w:rPr>
          <w:rFonts w:ascii="Times New Roman" w:hAnsi="Times New Roman" w:cs="Times New Roman"/>
          <w:sz w:val="28"/>
          <w:szCs w:val="28"/>
        </w:rPr>
        <w:t xml:space="preserve"> его речевых навыков.</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Обычно у ребенка имеющего высокий уровень речевого развития сформированы и навыки мелкой моторики. Это доказано исследованиями проведенными учеными </w:t>
      </w:r>
      <w:proofErr w:type="gramStart"/>
      <w:r w:rsidRPr="00E21873">
        <w:rPr>
          <w:rFonts w:ascii="Times New Roman" w:hAnsi="Times New Roman" w:cs="Times New Roman"/>
          <w:sz w:val="28"/>
          <w:szCs w:val="28"/>
        </w:rPr>
        <w:t xml:space="preserve">( </w:t>
      </w:r>
      <w:proofErr w:type="gramEnd"/>
      <w:r w:rsidRPr="00E21873">
        <w:rPr>
          <w:rFonts w:ascii="Times New Roman" w:hAnsi="Times New Roman" w:cs="Times New Roman"/>
          <w:sz w:val="28"/>
          <w:szCs w:val="28"/>
        </w:rPr>
        <w:t>М.И. Кольцова), которые установили, что сначала развиваются движения пальцев рук, когда же они достигают достаточной точности, начинается развитие речи. Развитие движений пальцев рук подготавливает почву для формирования речи. Еще известный физиолог В.М. Бехтерев доказал положительное влияние манипуляций рук на функции высшей нервной деятельности, на развитие речи, а значит и интеллекта. К тому же научные данные подтверждают, что области коры головного мозга, отвечающие за движение органов речи и управляющие движениями пальцев рук, расположены в непосредственной близости друг от друга. Следовательно, идущие в кору головного мозга нервные импульсы от движущихся пальцев рук активизируют расположенные в непосредственной близости речевые зоны.</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Особое внимание необходимо уделять организации игр по мелкой моторике,  ход которых сопровождается небольшими стихотворными текстами. Особенно полезна такая работа тем детям, которые страдают ОНР, так как позволяет в игровой форме расширить словарный запас, уточнить отдельные слова и понятия. Работа по развитию мелкой моторики и речи включает в себя:</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Массаж рук, лица;</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Пальчиковые игры;</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Различные виды театра;</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Дидактические игры;</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lastRenderedPageBreak/>
        <w:t>Игры с природным материалом;</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Изобразительная деятельность;</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Оригами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Рассмотрим подробнее данные приемы развития речи через развитие мелкой моторики.</w:t>
      </w:r>
    </w:p>
    <w:p w:rsidR="00E21873" w:rsidRPr="00E21873" w:rsidRDefault="00E21873" w:rsidP="00E21873">
      <w:pPr>
        <w:pStyle w:val="a3"/>
        <w:rPr>
          <w:rFonts w:ascii="Times New Roman" w:hAnsi="Times New Roman" w:cs="Times New Roman"/>
          <w:sz w:val="28"/>
          <w:szCs w:val="28"/>
        </w:rPr>
      </w:pPr>
    </w:p>
    <w:p w:rsidR="00E21873" w:rsidRPr="007615D5" w:rsidRDefault="00E21873" w:rsidP="007615D5">
      <w:pPr>
        <w:pStyle w:val="a3"/>
        <w:jc w:val="center"/>
        <w:rPr>
          <w:rFonts w:ascii="Times New Roman" w:hAnsi="Times New Roman" w:cs="Times New Roman"/>
          <w:b/>
          <w:sz w:val="28"/>
          <w:szCs w:val="28"/>
        </w:rPr>
      </w:pPr>
      <w:r w:rsidRPr="007615D5">
        <w:rPr>
          <w:rFonts w:ascii="Times New Roman" w:hAnsi="Times New Roman" w:cs="Times New Roman"/>
          <w:b/>
          <w:sz w:val="28"/>
          <w:szCs w:val="28"/>
        </w:rPr>
        <w:t>Массаж.</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Массаж рекомендуется проводить с детьми уже с момента рождения. Мама, общаясь с ребенком, осуществляет элементарное поглаживание, растирание. Взрослея, ребенок  может самостоятельно выполнять элементы </w:t>
      </w:r>
      <w:proofErr w:type="spellStart"/>
      <w:r w:rsidRPr="00E21873">
        <w:rPr>
          <w:rFonts w:ascii="Times New Roman" w:hAnsi="Times New Roman" w:cs="Times New Roman"/>
          <w:sz w:val="28"/>
          <w:szCs w:val="28"/>
        </w:rPr>
        <w:t>самомассажа</w:t>
      </w:r>
      <w:proofErr w:type="spellEnd"/>
      <w:r w:rsidRPr="00E21873">
        <w:rPr>
          <w:rFonts w:ascii="Times New Roman" w:hAnsi="Times New Roman" w:cs="Times New Roman"/>
          <w:sz w:val="28"/>
          <w:szCs w:val="28"/>
        </w:rPr>
        <w:t xml:space="preserve">, что улучшает кровообращение пальцев рук, тонизирует мышцы рук, лица, при этом активизирует речевые центры головного мозга.   </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Педагоги выполняют (по показу) </w:t>
      </w:r>
      <w:proofErr w:type="spellStart"/>
      <w:r w:rsidRPr="004669B0">
        <w:rPr>
          <w:rFonts w:ascii="Times New Roman" w:hAnsi="Times New Roman" w:cs="Times New Roman"/>
          <w:b/>
          <w:sz w:val="28"/>
          <w:szCs w:val="28"/>
        </w:rPr>
        <w:t>самомассаж</w:t>
      </w:r>
      <w:proofErr w:type="spellEnd"/>
      <w:r w:rsidRPr="004669B0">
        <w:rPr>
          <w:rFonts w:ascii="Times New Roman" w:hAnsi="Times New Roman" w:cs="Times New Roman"/>
          <w:b/>
          <w:sz w:val="28"/>
          <w:szCs w:val="28"/>
        </w:rPr>
        <w:t xml:space="preserve"> «Времена года»</w:t>
      </w:r>
      <w:r w:rsidRPr="00E21873">
        <w:rPr>
          <w:rFonts w:ascii="Times New Roman" w:hAnsi="Times New Roman" w:cs="Times New Roman"/>
          <w:sz w:val="28"/>
          <w:szCs w:val="28"/>
        </w:rPr>
        <w:t xml:space="preserve"> ладонями и пальцами обеих рук.</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Если тает снег и лед,</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Ручеек журчит, поет.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(Поглаживают, лоб от середины к верхней части ушей.)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Мишке стало не до сна,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Значит, к нам пришла весна.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(Поглаживают щеки от подбородка к мочкам ушей.)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Если солнце пригревает,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 небе ласточка летает,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(Поглаживают, лоб от середины к верхней части ушей).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Стало сухо и тепло,</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Значит, лето к нам пришло.</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(Поглаживают щеки от середины подбородка к мочкам ушей).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Если дождь стучит по крыше</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То сильней, то тише, тише,</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(Постукивают кончиками пальцев от середины лба к верхней части ушей).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Землю всю листва укрыла,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Значит, осень наступила.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(Постукивают кончиками пальцев от середины подбородка к мочкам ушей.)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Если вьюга и пурга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Намели вокруг снега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И укутали дома,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Значит, к нам пришла зима.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(Выполняют спиралевидные движения от середины лба к верхней части ушей.)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Существуют и другие виды логопедического массажа, которые непосредственно воздействуют на мелкую моторику.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Выполняется массаж с гранёными карандашами.</w:t>
      </w:r>
    </w:p>
    <w:p w:rsidR="00E21873" w:rsidRPr="00E21873" w:rsidRDefault="00E21873" w:rsidP="00E21873">
      <w:pPr>
        <w:pStyle w:val="a3"/>
        <w:rPr>
          <w:rFonts w:ascii="Times New Roman" w:hAnsi="Times New Roman" w:cs="Times New Roman"/>
          <w:sz w:val="28"/>
          <w:szCs w:val="28"/>
        </w:rPr>
      </w:pPr>
    </w:p>
    <w:p w:rsidR="00E21873" w:rsidRPr="004669B0" w:rsidRDefault="00E21873" w:rsidP="00E21873">
      <w:pPr>
        <w:pStyle w:val="a3"/>
        <w:jc w:val="center"/>
        <w:rPr>
          <w:rFonts w:ascii="Times New Roman" w:hAnsi="Times New Roman" w:cs="Times New Roman"/>
          <w:b/>
          <w:sz w:val="28"/>
          <w:szCs w:val="28"/>
        </w:rPr>
      </w:pPr>
      <w:r w:rsidRPr="004669B0">
        <w:rPr>
          <w:rFonts w:ascii="Times New Roman" w:hAnsi="Times New Roman" w:cs="Times New Roman"/>
          <w:b/>
          <w:sz w:val="28"/>
          <w:szCs w:val="28"/>
        </w:rPr>
        <w:t>«Эстафета».</w:t>
      </w:r>
    </w:p>
    <w:p w:rsidR="00E21873" w:rsidRPr="004669B0" w:rsidRDefault="00E21873" w:rsidP="00E21873">
      <w:pPr>
        <w:pStyle w:val="a3"/>
        <w:rPr>
          <w:rFonts w:ascii="Times New Roman" w:hAnsi="Times New Roman" w:cs="Times New Roman"/>
          <w:b/>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Передача карандаша поочередно, каждому пальцу из одной руки в другую.</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Карандаш я подержу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 гости к пальчику приду.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 </w:t>
      </w:r>
    </w:p>
    <w:p w:rsidR="00E21873" w:rsidRPr="00E21873" w:rsidRDefault="00E21873" w:rsidP="00E21873">
      <w:pPr>
        <w:pStyle w:val="a3"/>
        <w:rPr>
          <w:rFonts w:ascii="Times New Roman" w:hAnsi="Times New Roman" w:cs="Times New Roman"/>
          <w:sz w:val="28"/>
          <w:szCs w:val="28"/>
        </w:rPr>
      </w:pPr>
    </w:p>
    <w:p w:rsidR="00E21873" w:rsidRPr="004669B0" w:rsidRDefault="00E21873" w:rsidP="00E21873">
      <w:pPr>
        <w:pStyle w:val="a3"/>
        <w:jc w:val="center"/>
        <w:rPr>
          <w:rFonts w:ascii="Times New Roman" w:hAnsi="Times New Roman" w:cs="Times New Roman"/>
          <w:b/>
          <w:sz w:val="28"/>
          <w:szCs w:val="28"/>
        </w:rPr>
      </w:pPr>
      <w:r w:rsidRPr="004669B0">
        <w:rPr>
          <w:rFonts w:ascii="Times New Roman" w:hAnsi="Times New Roman" w:cs="Times New Roman"/>
          <w:b/>
          <w:sz w:val="28"/>
          <w:szCs w:val="28"/>
        </w:rPr>
        <w:t>«</w:t>
      </w:r>
      <w:proofErr w:type="spellStart"/>
      <w:r w:rsidRPr="004669B0">
        <w:rPr>
          <w:rFonts w:ascii="Times New Roman" w:hAnsi="Times New Roman" w:cs="Times New Roman"/>
          <w:b/>
          <w:sz w:val="28"/>
          <w:szCs w:val="28"/>
        </w:rPr>
        <w:t>Качалочка</w:t>
      </w:r>
      <w:proofErr w:type="spellEnd"/>
      <w:r w:rsidRPr="004669B0">
        <w:rPr>
          <w:rFonts w:ascii="Times New Roman" w:hAnsi="Times New Roman" w:cs="Times New Roman"/>
          <w:b/>
          <w:sz w:val="28"/>
          <w:szCs w:val="28"/>
        </w:rPr>
        <w:t>»</w:t>
      </w:r>
    </w:p>
    <w:p w:rsidR="00E21873" w:rsidRPr="004669B0" w:rsidRDefault="00E21873" w:rsidP="00E21873">
      <w:pPr>
        <w:pStyle w:val="a3"/>
        <w:rPr>
          <w:rFonts w:ascii="Times New Roman" w:hAnsi="Times New Roman" w:cs="Times New Roman"/>
          <w:b/>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Прокатывание карандаша между пальцами.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Карандаш не отдыхает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 Между пальцами гуляет.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 </w:t>
      </w:r>
    </w:p>
    <w:p w:rsidR="00E21873" w:rsidRPr="00E21873" w:rsidRDefault="00E21873" w:rsidP="00E21873">
      <w:pPr>
        <w:pStyle w:val="a3"/>
        <w:rPr>
          <w:rFonts w:ascii="Times New Roman" w:hAnsi="Times New Roman" w:cs="Times New Roman"/>
          <w:sz w:val="28"/>
          <w:szCs w:val="28"/>
        </w:rPr>
      </w:pPr>
    </w:p>
    <w:p w:rsidR="00E21873" w:rsidRPr="004669B0" w:rsidRDefault="00E21873" w:rsidP="00E21873">
      <w:pPr>
        <w:pStyle w:val="a3"/>
        <w:jc w:val="center"/>
        <w:rPr>
          <w:rFonts w:ascii="Times New Roman" w:hAnsi="Times New Roman" w:cs="Times New Roman"/>
          <w:b/>
          <w:sz w:val="28"/>
          <w:szCs w:val="28"/>
        </w:rPr>
      </w:pPr>
      <w:r w:rsidRPr="004669B0">
        <w:rPr>
          <w:rFonts w:ascii="Times New Roman" w:hAnsi="Times New Roman" w:cs="Times New Roman"/>
          <w:b/>
          <w:sz w:val="28"/>
          <w:szCs w:val="28"/>
        </w:rPr>
        <w:lastRenderedPageBreak/>
        <w:t>«Добывание огня»</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Прокатывание карандаша между ладонями.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Карандаш катать я буду,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Может быть, огонь добуду.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 </w:t>
      </w:r>
    </w:p>
    <w:p w:rsidR="00E21873" w:rsidRPr="004669B0" w:rsidRDefault="00E21873" w:rsidP="00E21873">
      <w:pPr>
        <w:pStyle w:val="a3"/>
        <w:jc w:val="center"/>
        <w:rPr>
          <w:rFonts w:ascii="Times New Roman" w:hAnsi="Times New Roman" w:cs="Times New Roman"/>
          <w:b/>
          <w:sz w:val="28"/>
          <w:szCs w:val="28"/>
        </w:rPr>
      </w:pPr>
      <w:r w:rsidRPr="004669B0">
        <w:rPr>
          <w:rFonts w:ascii="Times New Roman" w:hAnsi="Times New Roman" w:cs="Times New Roman"/>
          <w:b/>
          <w:sz w:val="28"/>
          <w:szCs w:val="28"/>
        </w:rPr>
        <w:t>Пальчиковая гимнастика.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О значении пал</w:t>
      </w:r>
      <w:r w:rsidR="004669B0">
        <w:rPr>
          <w:rFonts w:ascii="Times New Roman" w:hAnsi="Times New Roman" w:cs="Times New Roman"/>
          <w:sz w:val="28"/>
          <w:szCs w:val="28"/>
        </w:rPr>
        <w:t>ьчиковой гимнастики написано не</w:t>
      </w:r>
      <w:r w:rsidRPr="00E21873">
        <w:rPr>
          <w:rFonts w:ascii="Times New Roman" w:hAnsi="Times New Roman" w:cs="Times New Roman"/>
          <w:sz w:val="28"/>
          <w:szCs w:val="28"/>
        </w:rPr>
        <w:t>мало книг. Психологи утверждают, что упражнения для пальцев рук развивают внимание и память. Пальчиковые игры, сопровождаемые стихотворными текстами, развивают чувство ритма и помогают работать над дикцией детей. Поэтому игровую тренировку необходимо начинать с раннего возраста, причем не только с проблемными детьми. Пальчиковые игры так же способствуют совершенствованию лексической, грамматической и связной речи (умение вести диалог, рассказывать пересказывать).</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Давайте немного потренируемся.</w:t>
      </w:r>
    </w:p>
    <w:p w:rsidR="00E21873" w:rsidRPr="00E21873" w:rsidRDefault="00E21873" w:rsidP="00E21873">
      <w:pPr>
        <w:pStyle w:val="a3"/>
        <w:rPr>
          <w:rFonts w:ascii="Times New Roman" w:hAnsi="Times New Roman" w:cs="Times New Roman"/>
          <w:sz w:val="28"/>
          <w:szCs w:val="28"/>
        </w:rPr>
      </w:pPr>
    </w:p>
    <w:p w:rsidR="00E21873" w:rsidRPr="00A35887" w:rsidRDefault="00E21873" w:rsidP="00A35887">
      <w:pPr>
        <w:pStyle w:val="a3"/>
        <w:jc w:val="center"/>
        <w:rPr>
          <w:rFonts w:ascii="Times New Roman" w:hAnsi="Times New Roman" w:cs="Times New Roman"/>
          <w:b/>
          <w:sz w:val="28"/>
          <w:szCs w:val="28"/>
        </w:rPr>
      </w:pPr>
      <w:r w:rsidRPr="00A35887">
        <w:rPr>
          <w:rFonts w:ascii="Times New Roman" w:hAnsi="Times New Roman" w:cs="Times New Roman"/>
          <w:b/>
          <w:sz w:val="28"/>
          <w:szCs w:val="28"/>
        </w:rPr>
        <w:t>Проводится пальчиковая гимнастика «Две сороконожки»</w:t>
      </w:r>
    </w:p>
    <w:p w:rsidR="00E21873" w:rsidRPr="00A35887" w:rsidRDefault="00E21873" w:rsidP="00A35887">
      <w:pPr>
        <w:pStyle w:val="a3"/>
        <w:jc w:val="center"/>
        <w:rPr>
          <w:rFonts w:ascii="Times New Roman" w:hAnsi="Times New Roman" w:cs="Times New Roman"/>
          <w:b/>
          <w:sz w:val="28"/>
          <w:szCs w:val="28"/>
        </w:rPr>
      </w:pPr>
    </w:p>
    <w:p w:rsidR="00E21873"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 xml:space="preserve">Две сороконожки                                                      Пальцы обеих </w:t>
      </w:r>
      <w:r w:rsidR="00A35887" w:rsidRPr="004669B0">
        <w:rPr>
          <w:rFonts w:ascii="Times New Roman" w:hAnsi="Times New Roman" w:cs="Times New Roman"/>
          <w:sz w:val="28"/>
        </w:rPr>
        <w:t xml:space="preserve">рук касаются </w:t>
      </w:r>
    </w:p>
    <w:p w:rsidR="00E21873"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Бежали по дорожке</w:t>
      </w:r>
      <w:proofErr w:type="gramStart"/>
      <w:r w:rsidRPr="004669B0">
        <w:rPr>
          <w:rFonts w:ascii="Times New Roman" w:hAnsi="Times New Roman" w:cs="Times New Roman"/>
          <w:sz w:val="28"/>
        </w:rPr>
        <w:t>.</w:t>
      </w:r>
      <w:proofErr w:type="gramEnd"/>
      <w:r w:rsidRPr="004669B0">
        <w:rPr>
          <w:rFonts w:ascii="Times New Roman" w:hAnsi="Times New Roman" w:cs="Times New Roman"/>
          <w:sz w:val="28"/>
        </w:rPr>
        <w:t xml:space="preserve">   </w:t>
      </w:r>
      <w:r w:rsidR="00A35887" w:rsidRPr="004669B0">
        <w:rPr>
          <w:rFonts w:ascii="Times New Roman" w:hAnsi="Times New Roman" w:cs="Times New Roman"/>
          <w:sz w:val="28"/>
        </w:rPr>
        <w:t xml:space="preserve">                                                 </w:t>
      </w:r>
      <w:r w:rsidRPr="004669B0">
        <w:rPr>
          <w:rFonts w:ascii="Times New Roman" w:hAnsi="Times New Roman" w:cs="Times New Roman"/>
          <w:sz w:val="28"/>
        </w:rPr>
        <w:t xml:space="preserve">  </w:t>
      </w:r>
      <w:proofErr w:type="gramStart"/>
      <w:r w:rsidR="00A35887" w:rsidRPr="004669B0">
        <w:rPr>
          <w:rFonts w:ascii="Times New Roman" w:hAnsi="Times New Roman" w:cs="Times New Roman"/>
          <w:sz w:val="28"/>
        </w:rPr>
        <w:t>д</w:t>
      </w:r>
      <w:proofErr w:type="gramEnd"/>
      <w:r w:rsidR="00A35887" w:rsidRPr="004669B0">
        <w:rPr>
          <w:rFonts w:ascii="Times New Roman" w:hAnsi="Times New Roman" w:cs="Times New Roman"/>
          <w:sz w:val="28"/>
        </w:rPr>
        <w:t>руг</w:t>
      </w:r>
      <w:r w:rsidRPr="004669B0">
        <w:rPr>
          <w:rFonts w:ascii="Times New Roman" w:hAnsi="Times New Roman" w:cs="Times New Roman"/>
          <w:sz w:val="28"/>
        </w:rPr>
        <w:t xml:space="preserve">  друга.</w:t>
      </w:r>
    </w:p>
    <w:p w:rsidR="00E21873" w:rsidRPr="004669B0" w:rsidRDefault="00E21873" w:rsidP="004669B0">
      <w:pPr>
        <w:pStyle w:val="a3"/>
        <w:spacing w:line="240" w:lineRule="atLeast"/>
        <w:rPr>
          <w:rFonts w:ascii="Times New Roman" w:hAnsi="Times New Roman" w:cs="Times New Roman"/>
          <w:sz w:val="28"/>
        </w:rPr>
      </w:pPr>
    </w:p>
    <w:p w:rsidR="004669B0"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Бежали – бежали</w:t>
      </w:r>
      <w:proofErr w:type="gramStart"/>
      <w:r w:rsidR="004669B0">
        <w:rPr>
          <w:rFonts w:ascii="Times New Roman" w:hAnsi="Times New Roman" w:cs="Times New Roman"/>
          <w:sz w:val="28"/>
        </w:rPr>
        <w:t xml:space="preserve">                                         </w:t>
      </w:r>
      <w:r w:rsidR="004669B0" w:rsidRPr="004669B0">
        <w:rPr>
          <w:rFonts w:ascii="Times New Roman" w:hAnsi="Times New Roman" w:cs="Times New Roman"/>
          <w:sz w:val="28"/>
        </w:rPr>
        <w:t>С</w:t>
      </w:r>
      <w:proofErr w:type="gramEnd"/>
      <w:r w:rsidR="004669B0" w:rsidRPr="004669B0">
        <w:rPr>
          <w:rFonts w:ascii="Times New Roman" w:hAnsi="Times New Roman" w:cs="Times New Roman"/>
          <w:sz w:val="28"/>
        </w:rPr>
        <w:t>оединяют ладони друг с другом.</w:t>
      </w:r>
    </w:p>
    <w:p w:rsidR="00E21873" w:rsidRPr="004669B0" w:rsidRDefault="004669B0" w:rsidP="004669B0">
      <w:pPr>
        <w:pStyle w:val="a3"/>
        <w:spacing w:line="240" w:lineRule="atLeast"/>
        <w:rPr>
          <w:rFonts w:ascii="Times New Roman" w:hAnsi="Times New Roman" w:cs="Times New Roman"/>
          <w:sz w:val="28"/>
        </w:rPr>
      </w:pPr>
      <w:r>
        <w:rPr>
          <w:rFonts w:ascii="Times New Roman" w:hAnsi="Times New Roman" w:cs="Times New Roman"/>
          <w:sz w:val="28"/>
        </w:rPr>
        <w:t xml:space="preserve">                 </w:t>
      </w:r>
    </w:p>
    <w:p w:rsidR="004669B0"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Друг друга повстречали.</w:t>
      </w:r>
      <w:proofErr w:type="gramStart"/>
      <w:r w:rsidRPr="004669B0">
        <w:rPr>
          <w:rFonts w:ascii="Times New Roman" w:hAnsi="Times New Roman" w:cs="Times New Roman"/>
          <w:sz w:val="28"/>
        </w:rPr>
        <w:t xml:space="preserve">  </w:t>
      </w:r>
      <w:r w:rsidR="004669B0">
        <w:rPr>
          <w:rFonts w:ascii="Times New Roman" w:hAnsi="Times New Roman" w:cs="Times New Roman"/>
          <w:sz w:val="28"/>
        </w:rPr>
        <w:t>,</w:t>
      </w:r>
      <w:proofErr w:type="gramEnd"/>
      <w:r w:rsidR="004669B0">
        <w:rPr>
          <w:rFonts w:ascii="Times New Roman" w:hAnsi="Times New Roman" w:cs="Times New Roman"/>
          <w:sz w:val="28"/>
        </w:rPr>
        <w:t xml:space="preserve">                              </w:t>
      </w:r>
      <w:r w:rsidR="004669B0" w:rsidRPr="004669B0">
        <w:rPr>
          <w:rFonts w:ascii="Times New Roman" w:hAnsi="Times New Roman" w:cs="Times New Roman"/>
          <w:sz w:val="28"/>
        </w:rPr>
        <w:t xml:space="preserve"> Переплетают указательные     </w:t>
      </w:r>
    </w:p>
    <w:p w:rsidR="004669B0"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Так друг дру</w:t>
      </w:r>
      <w:r w:rsidR="004669B0">
        <w:rPr>
          <w:rFonts w:ascii="Times New Roman" w:hAnsi="Times New Roman" w:cs="Times New Roman"/>
          <w:sz w:val="28"/>
        </w:rPr>
        <w:t xml:space="preserve">га обнимали </w:t>
      </w:r>
      <w:r w:rsidR="004669B0" w:rsidRPr="004669B0">
        <w:rPr>
          <w:rFonts w:ascii="Times New Roman" w:hAnsi="Times New Roman" w:cs="Times New Roman"/>
          <w:sz w:val="28"/>
        </w:rPr>
        <w:t xml:space="preserve"> </w:t>
      </w:r>
      <w:r w:rsidR="004669B0">
        <w:rPr>
          <w:rFonts w:ascii="Times New Roman" w:hAnsi="Times New Roman" w:cs="Times New Roman"/>
          <w:sz w:val="28"/>
        </w:rPr>
        <w:t xml:space="preserve">                               </w:t>
      </w:r>
      <w:r w:rsidRPr="004669B0">
        <w:rPr>
          <w:rFonts w:ascii="Times New Roman" w:hAnsi="Times New Roman" w:cs="Times New Roman"/>
          <w:sz w:val="28"/>
        </w:rPr>
        <w:t xml:space="preserve">пальцы  </w:t>
      </w:r>
      <w:r w:rsidR="004669B0" w:rsidRPr="004669B0">
        <w:rPr>
          <w:rFonts w:ascii="Times New Roman" w:hAnsi="Times New Roman" w:cs="Times New Roman"/>
          <w:sz w:val="28"/>
        </w:rPr>
        <w:t xml:space="preserve"> обеих рук.   </w:t>
      </w:r>
    </w:p>
    <w:p w:rsidR="004669B0" w:rsidRPr="004669B0" w:rsidRDefault="004669B0"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 xml:space="preserve">                                                                                       </w:t>
      </w:r>
    </w:p>
    <w:p w:rsidR="00E21873"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 xml:space="preserve"> Так друг друга обнимали,     </w:t>
      </w:r>
      <w:r w:rsidR="004669B0">
        <w:rPr>
          <w:rFonts w:ascii="Times New Roman" w:hAnsi="Times New Roman" w:cs="Times New Roman"/>
          <w:sz w:val="28"/>
        </w:rPr>
        <w:t xml:space="preserve">   </w:t>
      </w:r>
      <w:r w:rsidRPr="004669B0">
        <w:rPr>
          <w:rFonts w:ascii="Times New Roman" w:hAnsi="Times New Roman" w:cs="Times New Roman"/>
          <w:sz w:val="28"/>
        </w:rPr>
        <w:t xml:space="preserve">Переплетают средние </w:t>
      </w:r>
      <w:r w:rsidR="004669B0" w:rsidRPr="004669B0">
        <w:rPr>
          <w:rFonts w:ascii="Times New Roman" w:hAnsi="Times New Roman" w:cs="Times New Roman"/>
          <w:sz w:val="28"/>
        </w:rPr>
        <w:t xml:space="preserve">   пальцы обеих рук,                                                          </w:t>
      </w:r>
    </w:p>
    <w:p w:rsidR="00E21873" w:rsidRPr="004669B0" w:rsidRDefault="00E21873" w:rsidP="004669B0">
      <w:pPr>
        <w:pStyle w:val="a3"/>
        <w:spacing w:line="240" w:lineRule="atLeast"/>
        <w:rPr>
          <w:rFonts w:ascii="Times New Roman" w:hAnsi="Times New Roman" w:cs="Times New Roman"/>
          <w:sz w:val="28"/>
        </w:rPr>
      </w:pPr>
    </w:p>
    <w:p w:rsidR="00E21873"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 xml:space="preserve">                                                                                        переплетают ладони.</w:t>
      </w:r>
    </w:p>
    <w:p w:rsidR="00E21873" w:rsidRPr="004669B0" w:rsidRDefault="00E21873" w:rsidP="004669B0">
      <w:pPr>
        <w:pStyle w:val="a3"/>
        <w:spacing w:line="240" w:lineRule="atLeast"/>
        <w:rPr>
          <w:rFonts w:ascii="Times New Roman" w:hAnsi="Times New Roman" w:cs="Times New Roman"/>
          <w:sz w:val="28"/>
        </w:rPr>
      </w:pPr>
    </w:p>
    <w:p w:rsidR="00E21873" w:rsidRPr="004669B0" w:rsidRDefault="00E21873" w:rsidP="004669B0">
      <w:pPr>
        <w:pStyle w:val="a3"/>
        <w:spacing w:line="240" w:lineRule="atLeast"/>
        <w:rPr>
          <w:rFonts w:ascii="Times New Roman" w:hAnsi="Times New Roman" w:cs="Times New Roman"/>
          <w:sz w:val="28"/>
        </w:rPr>
      </w:pPr>
      <w:r w:rsidRPr="004669B0">
        <w:rPr>
          <w:rFonts w:ascii="Times New Roman" w:hAnsi="Times New Roman" w:cs="Times New Roman"/>
          <w:sz w:val="28"/>
        </w:rPr>
        <w:t xml:space="preserve"> Что едва мы их разняли.                                          Руки расцепляются.</w:t>
      </w:r>
    </w:p>
    <w:p w:rsidR="00E21873" w:rsidRDefault="00E21873" w:rsidP="004669B0">
      <w:pPr>
        <w:pStyle w:val="a3"/>
        <w:spacing w:line="240" w:lineRule="atLeast"/>
        <w:rPr>
          <w:rFonts w:ascii="Times New Roman" w:hAnsi="Times New Roman" w:cs="Times New Roman"/>
          <w:sz w:val="28"/>
        </w:rPr>
      </w:pPr>
    </w:p>
    <w:p w:rsidR="004669B0" w:rsidRPr="004669B0" w:rsidRDefault="004669B0" w:rsidP="004669B0">
      <w:pPr>
        <w:pStyle w:val="a3"/>
        <w:spacing w:line="240" w:lineRule="atLeast"/>
        <w:rPr>
          <w:rFonts w:ascii="Times New Roman" w:hAnsi="Times New Roman" w:cs="Times New Roman"/>
          <w:sz w:val="28"/>
        </w:rPr>
      </w:pPr>
    </w:p>
    <w:p w:rsidR="00E21873" w:rsidRPr="004669B0" w:rsidRDefault="00E21873" w:rsidP="004669B0">
      <w:pPr>
        <w:pStyle w:val="a3"/>
        <w:spacing w:line="240" w:lineRule="atLeast"/>
        <w:rPr>
          <w:rFonts w:ascii="Times New Roman" w:hAnsi="Times New Roman" w:cs="Times New Roman"/>
          <w:sz w:val="28"/>
        </w:rPr>
      </w:pPr>
    </w:p>
    <w:p w:rsidR="00E21873" w:rsidRPr="00A35887" w:rsidRDefault="00E21873" w:rsidP="00A35887">
      <w:pPr>
        <w:pStyle w:val="a3"/>
        <w:jc w:val="center"/>
        <w:rPr>
          <w:rFonts w:ascii="Times New Roman" w:hAnsi="Times New Roman" w:cs="Times New Roman"/>
          <w:b/>
          <w:sz w:val="28"/>
          <w:szCs w:val="28"/>
        </w:rPr>
      </w:pPr>
      <w:r w:rsidRPr="00A35887">
        <w:rPr>
          <w:rFonts w:ascii="Times New Roman" w:hAnsi="Times New Roman" w:cs="Times New Roman"/>
          <w:b/>
          <w:sz w:val="28"/>
          <w:szCs w:val="28"/>
        </w:rPr>
        <w:t>Проводится упражнение «</w:t>
      </w:r>
      <w:proofErr w:type="spellStart"/>
      <w:r w:rsidRPr="00A35887">
        <w:rPr>
          <w:rFonts w:ascii="Times New Roman" w:hAnsi="Times New Roman" w:cs="Times New Roman"/>
          <w:b/>
          <w:sz w:val="28"/>
          <w:szCs w:val="28"/>
        </w:rPr>
        <w:t>Проглот</w:t>
      </w:r>
      <w:proofErr w:type="spellEnd"/>
      <w:r w:rsidRPr="00A35887">
        <w:rPr>
          <w:rFonts w:ascii="Times New Roman" w:hAnsi="Times New Roman" w:cs="Times New Roman"/>
          <w:b/>
          <w:sz w:val="28"/>
          <w:szCs w:val="28"/>
        </w:rPr>
        <w:t>».</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Каждый участник берет носовой платок за уголок и пытается вобрать его в кулак, не помогая себе второй рукой.</w:t>
      </w:r>
    </w:p>
    <w:p w:rsidR="00E21873" w:rsidRDefault="00E21873" w:rsidP="00E21873">
      <w:pPr>
        <w:pStyle w:val="a3"/>
        <w:rPr>
          <w:rFonts w:ascii="Times New Roman" w:hAnsi="Times New Roman" w:cs="Times New Roman"/>
          <w:sz w:val="28"/>
          <w:szCs w:val="28"/>
        </w:rPr>
      </w:pPr>
    </w:p>
    <w:p w:rsidR="004669B0" w:rsidRDefault="004669B0"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У меня живет </w:t>
      </w:r>
      <w:proofErr w:type="spellStart"/>
      <w:r w:rsidRPr="00E21873">
        <w:rPr>
          <w:rFonts w:ascii="Times New Roman" w:hAnsi="Times New Roman" w:cs="Times New Roman"/>
          <w:sz w:val="28"/>
          <w:szCs w:val="28"/>
        </w:rPr>
        <w:t>проглот</w:t>
      </w:r>
      <w:proofErr w:type="spellEnd"/>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Все подряд </w:t>
      </w:r>
      <w:proofErr w:type="spellStart"/>
      <w:r w:rsidRPr="00E21873">
        <w:rPr>
          <w:rFonts w:ascii="Times New Roman" w:hAnsi="Times New Roman" w:cs="Times New Roman"/>
          <w:sz w:val="28"/>
          <w:szCs w:val="28"/>
        </w:rPr>
        <w:t>проглот</w:t>
      </w:r>
      <w:proofErr w:type="spellEnd"/>
      <w:r w:rsidRPr="00E21873">
        <w:rPr>
          <w:rFonts w:ascii="Times New Roman" w:hAnsi="Times New Roman" w:cs="Times New Roman"/>
          <w:sz w:val="28"/>
          <w:szCs w:val="28"/>
        </w:rPr>
        <w:t xml:space="preserve"> жует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Вот и стало у </w:t>
      </w:r>
      <w:proofErr w:type="spellStart"/>
      <w:r w:rsidRPr="00E21873">
        <w:rPr>
          <w:rFonts w:ascii="Times New Roman" w:hAnsi="Times New Roman" w:cs="Times New Roman"/>
          <w:sz w:val="28"/>
          <w:szCs w:val="28"/>
        </w:rPr>
        <w:t>проглота</w:t>
      </w:r>
      <w:proofErr w:type="spellEnd"/>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Брюшко как у бегемота.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Упражнение выполняется другой рукой, двумя руками одновременно.</w:t>
      </w:r>
    </w:p>
    <w:p w:rsidR="00E21873" w:rsidRPr="00E21873" w:rsidRDefault="00E21873" w:rsidP="00E21873">
      <w:pPr>
        <w:pStyle w:val="a3"/>
        <w:rPr>
          <w:rFonts w:ascii="Times New Roman" w:hAnsi="Times New Roman" w:cs="Times New Roman"/>
          <w:sz w:val="28"/>
          <w:szCs w:val="28"/>
        </w:rPr>
      </w:pPr>
    </w:p>
    <w:p w:rsidR="00E21873" w:rsidRPr="00A35887" w:rsidRDefault="00E21873" w:rsidP="00E21873">
      <w:pPr>
        <w:pStyle w:val="a3"/>
        <w:jc w:val="center"/>
        <w:rPr>
          <w:rFonts w:ascii="Times New Roman" w:hAnsi="Times New Roman" w:cs="Times New Roman"/>
          <w:b/>
          <w:sz w:val="28"/>
          <w:szCs w:val="28"/>
        </w:rPr>
      </w:pPr>
      <w:r w:rsidRPr="00A35887">
        <w:rPr>
          <w:rFonts w:ascii="Times New Roman" w:hAnsi="Times New Roman" w:cs="Times New Roman"/>
          <w:b/>
          <w:sz w:val="28"/>
          <w:szCs w:val="28"/>
        </w:rPr>
        <w:t>Изобразительная деятельность.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Наряду с решением основных для этого вида деятельности задач на занятиях изобразительной деятельностью можно успешно осуществлять и развитие речи детей. Особенно это касается детей с ОНР. Деятельность с бумагой, ножницами, соленым тестом, пластилином, красками, карандашами – это не только сенсорно-двигательные упражнения. Она отражает и углубляет представления детей об окружающих их предметах, способствует проявлению умственной и речевой активности. В нашем детском саду мы используем нетрадиционные техники рисования для развития речи детей.</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Педагоги рисуют разными способами рисования: смятой бумагой и на тарелочках с манной крупой. </w:t>
      </w:r>
    </w:p>
    <w:p w:rsidR="00E21873" w:rsidRPr="00E21873" w:rsidRDefault="00E21873" w:rsidP="00E21873">
      <w:pPr>
        <w:pStyle w:val="a3"/>
        <w:rPr>
          <w:rFonts w:ascii="Times New Roman" w:hAnsi="Times New Roman" w:cs="Times New Roman"/>
          <w:sz w:val="28"/>
          <w:szCs w:val="28"/>
        </w:rPr>
      </w:pPr>
    </w:p>
    <w:p w:rsidR="00E21873" w:rsidRPr="00A35887" w:rsidRDefault="00E21873" w:rsidP="00A35887">
      <w:pPr>
        <w:pStyle w:val="a3"/>
        <w:jc w:val="center"/>
        <w:rPr>
          <w:rFonts w:ascii="Times New Roman" w:hAnsi="Times New Roman" w:cs="Times New Roman"/>
          <w:b/>
          <w:sz w:val="28"/>
          <w:szCs w:val="28"/>
        </w:rPr>
      </w:pPr>
      <w:r w:rsidRPr="00A35887">
        <w:rPr>
          <w:rFonts w:ascii="Times New Roman" w:hAnsi="Times New Roman" w:cs="Times New Roman"/>
          <w:b/>
          <w:sz w:val="28"/>
          <w:szCs w:val="28"/>
        </w:rPr>
        <w:t>Оригами.</w:t>
      </w:r>
    </w:p>
    <w:p w:rsidR="00E21873" w:rsidRPr="00A35887" w:rsidRDefault="00E21873" w:rsidP="00A35887">
      <w:pPr>
        <w:pStyle w:val="a3"/>
        <w:jc w:val="center"/>
        <w:rPr>
          <w:rFonts w:ascii="Times New Roman" w:hAnsi="Times New Roman" w:cs="Times New Roman"/>
          <w:b/>
          <w:sz w:val="28"/>
          <w:szCs w:val="28"/>
        </w:rPr>
      </w:pPr>
    </w:p>
    <w:p w:rsid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Занятия оригами хороши тем, что дают возможность ребенку работать двумя руками одновременно. Если в других видах деятельности основную работу выполняет ведущая рука, то в оригами (с этим может сравниться только лепка) очень часто одинаковые движения выполняют обе руки. Это, безусловно, положительно влияет как на развитие мелкой моторики рук, так и на мозговую деятельность и соответственно на развитие речи: </w:t>
      </w:r>
      <w:proofErr w:type="spellStart"/>
      <w:r w:rsidRPr="00E21873">
        <w:rPr>
          <w:rFonts w:ascii="Times New Roman" w:hAnsi="Times New Roman" w:cs="Times New Roman"/>
          <w:sz w:val="28"/>
          <w:szCs w:val="28"/>
        </w:rPr>
        <w:t>скоординированность</w:t>
      </w:r>
      <w:proofErr w:type="spellEnd"/>
      <w:r w:rsidRPr="00E21873">
        <w:rPr>
          <w:rFonts w:ascii="Times New Roman" w:hAnsi="Times New Roman" w:cs="Times New Roman"/>
          <w:sz w:val="28"/>
          <w:szCs w:val="28"/>
        </w:rPr>
        <w:t xml:space="preserve"> речи и движений, формирование правильного произношения, общих речевых навыков, связной речи и словаря. </w:t>
      </w:r>
    </w:p>
    <w:p w:rsidR="00A35887" w:rsidRPr="00E21873" w:rsidRDefault="00A35887"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p>
    <w:p w:rsidR="00E21873" w:rsidRPr="00A35887" w:rsidRDefault="00E21873" w:rsidP="00A35887">
      <w:pPr>
        <w:pStyle w:val="a3"/>
        <w:jc w:val="center"/>
        <w:rPr>
          <w:rFonts w:ascii="Times New Roman" w:hAnsi="Times New Roman" w:cs="Times New Roman"/>
          <w:b/>
          <w:sz w:val="28"/>
          <w:szCs w:val="28"/>
        </w:rPr>
      </w:pPr>
      <w:r w:rsidRPr="00A35887">
        <w:rPr>
          <w:rFonts w:ascii="Times New Roman" w:hAnsi="Times New Roman" w:cs="Times New Roman"/>
          <w:b/>
          <w:sz w:val="28"/>
          <w:szCs w:val="28"/>
        </w:rPr>
        <w:t>«Лягушка»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Вот лягушки по дорожке</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Скачут, вытянувши ножки: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proofErr w:type="spellStart"/>
      <w:r w:rsidRPr="00E21873">
        <w:rPr>
          <w:rFonts w:ascii="Times New Roman" w:hAnsi="Times New Roman" w:cs="Times New Roman"/>
          <w:sz w:val="28"/>
          <w:szCs w:val="28"/>
        </w:rPr>
        <w:t>Ква-ква-ква</w:t>
      </w:r>
      <w:proofErr w:type="spellEnd"/>
      <w:r w:rsidRPr="00E21873">
        <w:rPr>
          <w:rFonts w:ascii="Times New Roman" w:hAnsi="Times New Roman" w:cs="Times New Roman"/>
          <w:sz w:val="28"/>
          <w:szCs w:val="28"/>
        </w:rPr>
        <w:t xml:space="preserve">! </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Работа по развитию мелкой моторики рук у детей с нарушением речи, дает определенные результаты. У детей улучшается координация </w:t>
      </w:r>
      <w:r w:rsidRPr="00E21873">
        <w:rPr>
          <w:rFonts w:ascii="Times New Roman" w:hAnsi="Times New Roman" w:cs="Times New Roman"/>
          <w:sz w:val="28"/>
          <w:szCs w:val="28"/>
        </w:rPr>
        <w:lastRenderedPageBreak/>
        <w:t>артикуляционного аппарата, сокращаются сроки постановки звуков, совершенствуется общая координация движений детей.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продемонстрировали хороший нажим, «уверенные» линии, они заметно лучше своих сверстников справляются с программными требованиями по изобразительной деятельности. Всё это создаёт благоприятную базу для более успешного обучения в школе.</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Поэтому мы рекомендуем шире использовать разнообразные игры и упражнения, направленные на формирование тонких движений пальцев рук не только учителям-логопедам, но и воспитателям как речевых, так и </w:t>
      </w:r>
      <w:proofErr w:type="spellStart"/>
      <w:r w:rsidRPr="00E21873">
        <w:rPr>
          <w:rFonts w:ascii="Times New Roman" w:hAnsi="Times New Roman" w:cs="Times New Roman"/>
          <w:sz w:val="28"/>
          <w:szCs w:val="28"/>
        </w:rPr>
        <w:t>общеразвивающих</w:t>
      </w:r>
      <w:proofErr w:type="spellEnd"/>
      <w:r w:rsidRPr="00E21873">
        <w:rPr>
          <w:rFonts w:ascii="Times New Roman" w:hAnsi="Times New Roman" w:cs="Times New Roman"/>
          <w:sz w:val="28"/>
          <w:szCs w:val="28"/>
        </w:rPr>
        <w:t xml:space="preserve"> групп.</w:t>
      </w:r>
    </w:p>
    <w:p w:rsidR="00E21873" w:rsidRPr="00A35887" w:rsidRDefault="00E21873" w:rsidP="00E21873">
      <w:pPr>
        <w:pStyle w:val="a3"/>
        <w:jc w:val="center"/>
        <w:rPr>
          <w:rFonts w:ascii="Times New Roman" w:hAnsi="Times New Roman" w:cs="Times New Roman"/>
          <w:b/>
          <w:sz w:val="28"/>
          <w:szCs w:val="28"/>
        </w:rPr>
      </w:pPr>
      <w:r w:rsidRPr="00A35887">
        <w:rPr>
          <w:rFonts w:ascii="Times New Roman" w:hAnsi="Times New Roman" w:cs="Times New Roman"/>
          <w:b/>
          <w:sz w:val="28"/>
          <w:szCs w:val="28"/>
        </w:rPr>
        <w:t>игра «Повтори за мной».</w:t>
      </w:r>
    </w:p>
    <w:p w:rsidR="00E21873" w:rsidRPr="00A35887" w:rsidRDefault="00E21873" w:rsidP="00E21873">
      <w:pPr>
        <w:pStyle w:val="a3"/>
        <w:jc w:val="center"/>
        <w:rPr>
          <w:rFonts w:ascii="Times New Roman" w:hAnsi="Times New Roman" w:cs="Times New Roman"/>
          <w:b/>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Дети выполняют движения в соответствии со словами по показу воспитателя.</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Утром я проснусь,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Сладко потянусь.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(Поднимают руки вверх, потягиваются.)</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Умыться не забуду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(Поглаживают ладонями лицо.)</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И одеваться буду.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(Имитируют процесс одевания.)</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Прихожу я в детский сад.</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(Шагают на месте, высоко поднимая колени.)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Я зарядку делать рад.</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(Поднимают руки вверх, разводят в стороны, опускают вниз.)</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lastRenderedPageBreak/>
        <w:t>Кашу я на завтрак съем</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(Держат воображаемую ложку, подносят ее ко рту.)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И скажу «Спасибо» всем.</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(Кивают головой.)</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Так цветы  я поливаю,</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(Сжимают правую кисть в кулак, покачивают им вправо-влево.)</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Так рисую.</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(Держат воображаемый карандаш, имитируют рисование.)</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Так играю.</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(Изображают, как качают куклу.)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Днём немного отдохну.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(Складывают ладони вместе, прижимают их к щеке, наклоняют голову.)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Мама придёт, я её обниму.</w:t>
      </w:r>
    </w:p>
    <w:p w:rsidR="00E21873" w:rsidRPr="00E21873" w:rsidRDefault="00E21873" w:rsidP="00E21873">
      <w:pPr>
        <w:pStyle w:val="a3"/>
        <w:rPr>
          <w:rFonts w:ascii="Times New Roman" w:hAnsi="Times New Roman" w:cs="Times New Roman"/>
          <w:sz w:val="28"/>
          <w:szCs w:val="28"/>
        </w:rPr>
      </w:pPr>
    </w:p>
    <w:p w:rsid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(Обнимают себя.)</w:t>
      </w:r>
    </w:p>
    <w:p w:rsidR="00E21873" w:rsidRPr="00E21873" w:rsidRDefault="00E21873" w:rsidP="00E21873">
      <w:pPr>
        <w:pStyle w:val="a3"/>
        <w:rPr>
          <w:rFonts w:ascii="Times New Roman" w:hAnsi="Times New Roman" w:cs="Times New Roman"/>
          <w:sz w:val="28"/>
          <w:szCs w:val="28"/>
        </w:rPr>
      </w:pPr>
    </w:p>
    <w:p w:rsidR="00E21873" w:rsidRPr="00A35887" w:rsidRDefault="00E21873" w:rsidP="00A35887">
      <w:pPr>
        <w:pStyle w:val="a3"/>
        <w:jc w:val="center"/>
        <w:rPr>
          <w:rFonts w:ascii="Times New Roman" w:hAnsi="Times New Roman" w:cs="Times New Roman"/>
          <w:b/>
          <w:sz w:val="28"/>
          <w:szCs w:val="28"/>
        </w:rPr>
      </w:pPr>
      <w:r w:rsidRPr="00A35887">
        <w:rPr>
          <w:rFonts w:ascii="Times New Roman" w:hAnsi="Times New Roman" w:cs="Times New Roman"/>
          <w:b/>
          <w:sz w:val="28"/>
          <w:szCs w:val="28"/>
        </w:rPr>
        <w:t>игра «Ладонь – кулак».</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Кулачки-ладошки, кулачки-ладошки. Сначала сжимаем, потом разжимаем.</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proofErr w:type="gramStart"/>
      <w:r w:rsidRPr="00E21873">
        <w:rPr>
          <w:rFonts w:ascii="Times New Roman" w:hAnsi="Times New Roman" w:cs="Times New Roman"/>
          <w:sz w:val="28"/>
          <w:szCs w:val="28"/>
        </w:rPr>
        <w:t>(Дети кладут руки на стол ладонями вниз.</w:t>
      </w:r>
      <w:proofErr w:type="gramEnd"/>
      <w:r w:rsidRPr="00E21873">
        <w:rPr>
          <w:rFonts w:ascii="Times New Roman" w:hAnsi="Times New Roman" w:cs="Times New Roman"/>
          <w:sz w:val="28"/>
          <w:szCs w:val="28"/>
        </w:rPr>
        <w:t xml:space="preserve"> </w:t>
      </w:r>
      <w:proofErr w:type="gramStart"/>
      <w:r w:rsidRPr="00E21873">
        <w:rPr>
          <w:rFonts w:ascii="Times New Roman" w:hAnsi="Times New Roman" w:cs="Times New Roman"/>
          <w:sz w:val="28"/>
          <w:szCs w:val="28"/>
        </w:rPr>
        <w:t>Сжимают и разжимают кулаки.)</w:t>
      </w:r>
      <w:proofErr w:type="gramEnd"/>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А теперь сделай так:</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Одна ладонь, один кулак.</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(Правую ладонь прижимают к поверхности стола, левую сжимают в кулак, затем меняют положение рук).</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Воспитатель. Какие крепкие у вас кулачки! А ловкие ли они?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(Выкладывает на каждый стол коробку и несколько цветных пробок.)</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lastRenderedPageBreak/>
        <w:t xml:space="preserve">  Не разжимая пальцев, кулаками попробуйте собрать пробки в коробку.</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(Дети пытаются выполнить задание). </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Не получается?! Где же ваши ловкие пальчики?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 </w:t>
      </w: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Проводится пальчиковая гимнастика.</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Дети выполняют движения по показу воспитателя.</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Раз, два, три, четыре, пять!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Будем пальчики считать.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Этот пальчик хочет спать,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Этот пальчик прыг в кровать,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Этот пальчик чуть вздремнул,</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Этот пальчик уж заснул.</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Этот пальчик спать не хочет.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Он шалит и всех щекочет.</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 xml:space="preserve">Хватит спать! пора вставать,  </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Веселиться и играть!</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p>
    <w:p w:rsidR="00E21873" w:rsidRDefault="00E21873" w:rsidP="00E21873">
      <w:pPr>
        <w:pStyle w:val="a3"/>
        <w:rPr>
          <w:rFonts w:ascii="Times New Roman" w:hAnsi="Times New Roman" w:cs="Times New Roman"/>
          <w:sz w:val="28"/>
          <w:szCs w:val="28"/>
        </w:rPr>
      </w:pPr>
      <w:r w:rsidRPr="00E21873">
        <w:rPr>
          <w:rFonts w:ascii="Times New Roman" w:hAnsi="Times New Roman" w:cs="Times New Roman"/>
          <w:sz w:val="28"/>
          <w:szCs w:val="28"/>
        </w:rPr>
        <w:t>Воспитатель. А могут ли ваши пальчики определять предметы на ощупь? Давайте попробуем.</w:t>
      </w:r>
      <w:r>
        <w:rPr>
          <w:rFonts w:ascii="Times New Roman" w:hAnsi="Times New Roman" w:cs="Times New Roman"/>
          <w:sz w:val="28"/>
          <w:szCs w:val="28"/>
        </w:rPr>
        <w:t xml:space="preserve"> </w:t>
      </w:r>
      <w:r w:rsidRPr="00E21873">
        <w:rPr>
          <w:rFonts w:ascii="Times New Roman" w:hAnsi="Times New Roman" w:cs="Times New Roman"/>
          <w:sz w:val="28"/>
          <w:szCs w:val="28"/>
        </w:rPr>
        <w:t>Проводится игра «Волшебные мешочки»</w:t>
      </w: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p>
    <w:p w:rsidR="00E21873" w:rsidRPr="00E21873" w:rsidRDefault="00E21873" w:rsidP="00E21873">
      <w:pPr>
        <w:pStyle w:val="a3"/>
        <w:rPr>
          <w:rFonts w:ascii="Times New Roman" w:hAnsi="Times New Roman" w:cs="Times New Roman"/>
          <w:sz w:val="28"/>
          <w:szCs w:val="28"/>
        </w:rPr>
      </w:pPr>
    </w:p>
    <w:p w:rsidR="007D17E2" w:rsidRPr="00E21873" w:rsidRDefault="007D17E2" w:rsidP="00E21873">
      <w:pPr>
        <w:pStyle w:val="a3"/>
        <w:rPr>
          <w:rFonts w:ascii="Times New Roman" w:hAnsi="Times New Roman" w:cs="Times New Roman"/>
          <w:sz w:val="28"/>
          <w:szCs w:val="28"/>
        </w:rPr>
      </w:pPr>
    </w:p>
    <w:sectPr w:rsidR="007D17E2" w:rsidRPr="00E21873" w:rsidSect="007D1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21873"/>
    <w:rsid w:val="003A15ED"/>
    <w:rsid w:val="004669B0"/>
    <w:rsid w:val="004D5919"/>
    <w:rsid w:val="007615D5"/>
    <w:rsid w:val="007D17E2"/>
    <w:rsid w:val="00A35887"/>
    <w:rsid w:val="00DE0019"/>
    <w:rsid w:val="00E21873"/>
    <w:rsid w:val="00E62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18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cp:lastPrinted>2015-02-25T10:19:00Z</cp:lastPrinted>
  <dcterms:created xsi:type="dcterms:W3CDTF">2015-02-05T16:52:00Z</dcterms:created>
  <dcterms:modified xsi:type="dcterms:W3CDTF">2016-02-12T11:58:00Z</dcterms:modified>
</cp:coreProperties>
</file>