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89" w:rsidRDefault="00793C89" w:rsidP="00793C89">
      <w:pPr>
        <w:spacing w:after="0"/>
        <w:jc w:val="center"/>
      </w:pPr>
      <w:r>
        <w:t>Тема: Формы и методы работы классного руководителя</w:t>
      </w:r>
    </w:p>
    <w:p w:rsidR="00793C89" w:rsidRDefault="00793C89" w:rsidP="00793C89">
      <w:pPr>
        <w:spacing w:after="0"/>
        <w:jc w:val="center"/>
      </w:pPr>
      <w:r>
        <w:t>по формированию ценностного отношения к семье у младших</w:t>
      </w:r>
    </w:p>
    <w:p w:rsidR="00793C89" w:rsidRDefault="00793C89" w:rsidP="00793C89">
      <w:pPr>
        <w:spacing w:after="0"/>
        <w:jc w:val="center"/>
      </w:pPr>
      <w:r>
        <w:t>школьников через семейное чтение.</w:t>
      </w:r>
    </w:p>
    <w:p w:rsidR="00793C89" w:rsidRDefault="00793C89" w:rsidP="00793C89">
      <w:pPr>
        <w:spacing w:after="0"/>
        <w:jc w:val="center"/>
      </w:pPr>
    </w:p>
    <w:p w:rsidR="00793C89" w:rsidRDefault="001A4F88" w:rsidP="00793C89">
      <w:pPr>
        <w:spacing w:after="0"/>
        <w:ind w:firstLine="900"/>
      </w:pPr>
      <w:r>
        <w:t xml:space="preserve">В начальной школе дети делают первые шаги в мире большой литературы. Проводниками для них становятся учителя и родители, то есть мы с вами. </w:t>
      </w:r>
      <w:r w:rsidR="00793C89">
        <w:t xml:space="preserve">     </w:t>
      </w:r>
    </w:p>
    <w:p w:rsidR="001A4F88" w:rsidRDefault="001A4F88" w:rsidP="00793C89">
      <w:pPr>
        <w:spacing w:after="0"/>
        <w:ind w:firstLine="900"/>
      </w:pPr>
      <w:r>
        <w:t xml:space="preserve">Многие родители решают проблему нехватки времени при помощи телевизоров и компьютеров. </w:t>
      </w:r>
    </w:p>
    <w:p w:rsidR="00360C67" w:rsidRDefault="001A4F88" w:rsidP="00793C89">
      <w:pPr>
        <w:spacing w:after="0"/>
        <w:ind w:firstLine="900"/>
      </w:pPr>
      <w:r>
        <w:t>А ребёнку, чтобы познать мир во всём его многообразии, чтобы о</w:t>
      </w:r>
      <w:r w:rsidR="00360C67">
        <w:t>сознать себя в этом мире, чтобы избежать многих ошибок на жизненном пути, необходимо прожить жизнь многих литературных героев, побывать в разных социальных ролях.</w:t>
      </w:r>
    </w:p>
    <w:p w:rsidR="00360C67" w:rsidRDefault="00360C67" w:rsidP="00793C89">
      <w:pPr>
        <w:spacing w:after="0"/>
        <w:ind w:firstLine="900"/>
      </w:pPr>
      <w:r>
        <w:t>И средством полноценного духовного общения ребёнка и взрослого может стать традиция семейного чтения.</w:t>
      </w:r>
    </w:p>
    <w:p w:rsidR="00360C67" w:rsidRDefault="00360C67" w:rsidP="00793C89">
      <w:pPr>
        <w:spacing w:after="0"/>
        <w:ind w:firstLine="900"/>
      </w:pPr>
      <w:r>
        <w:t>Семейное чтение</w:t>
      </w:r>
      <w:proofErr w:type="gramStart"/>
      <w:r>
        <w:t>… О</w:t>
      </w:r>
      <w:proofErr w:type="gramEnd"/>
      <w:r>
        <w:t xml:space="preserve">т этих слов веет домашнем уютом конца 19 – начало 20 веков. Веранды, качели, чай для всех домочадцев одновременно, одним словом, для нас это герои Чехова, Тургенева, Островского… </w:t>
      </w:r>
    </w:p>
    <w:p w:rsidR="00360C67" w:rsidRDefault="00360C67" w:rsidP="00793C89">
      <w:pPr>
        <w:spacing w:after="0"/>
        <w:ind w:firstLine="900"/>
      </w:pPr>
      <w:r>
        <w:t>В процессе чтения реализуется как психологическая, так и социальная функция общения.</w:t>
      </w:r>
    </w:p>
    <w:p w:rsidR="00360C67" w:rsidRDefault="00360C67" w:rsidP="00793C89">
      <w:pPr>
        <w:spacing w:after="0"/>
        <w:ind w:firstLine="900"/>
      </w:pPr>
      <w:r>
        <w:t>Главным же действующем лицом в этом общении является ребёнок. Родители и учителя лишь направляют его познавательную деятельность и побуждают его к размышлению.</w:t>
      </w:r>
    </w:p>
    <w:p w:rsidR="00360C67" w:rsidRDefault="00360C67" w:rsidP="00793C89">
      <w:pPr>
        <w:spacing w:after="0"/>
        <w:ind w:firstLine="900"/>
      </w:pPr>
      <w:r>
        <w:t>Мои формы работы</w:t>
      </w:r>
      <w:r w:rsidR="00F70049">
        <w:t>,</w:t>
      </w:r>
      <w:r>
        <w:t xml:space="preserve"> как к</w:t>
      </w:r>
      <w:r w:rsidR="00F70049">
        <w:t>лассного руководителя, подчинены следующей методической теме</w:t>
      </w:r>
      <w:proofErr w:type="gramStart"/>
      <w:r w:rsidR="00F70049">
        <w:t>:«</w:t>
      </w:r>
      <w:proofErr w:type="gramEnd"/>
      <w:r w:rsidR="00F70049">
        <w:t>Семейное чтение как средство объединения субъектов образования».</w:t>
      </w:r>
    </w:p>
    <w:p w:rsidR="00F70049" w:rsidRDefault="00F70049" w:rsidP="00793C89">
      <w:pPr>
        <w:spacing w:after="0"/>
        <w:ind w:firstLine="900"/>
        <w:rPr>
          <w:u w:val="single"/>
        </w:rPr>
      </w:pPr>
      <w:r>
        <w:rPr>
          <w:u w:val="single"/>
        </w:rPr>
        <w:t>Цель работы.</w:t>
      </w:r>
    </w:p>
    <w:p w:rsidR="00F70049" w:rsidRDefault="00F70049" w:rsidP="00793C89">
      <w:pPr>
        <w:spacing w:after="0"/>
        <w:ind w:firstLine="900"/>
      </w:pPr>
      <w:r>
        <w:t>Воспитывать любовь к семье через традиции семейного чтения.</w:t>
      </w:r>
    </w:p>
    <w:p w:rsidR="00F70049" w:rsidRDefault="00F70049" w:rsidP="00793C89">
      <w:pPr>
        <w:spacing w:after="0"/>
        <w:ind w:firstLine="900"/>
      </w:pPr>
      <w:r>
        <w:t>1.Книга формирует у ребёнка способности к духовному саморазвитию.</w:t>
      </w:r>
    </w:p>
    <w:p w:rsidR="00F70049" w:rsidRDefault="00F70049" w:rsidP="00793C89">
      <w:pPr>
        <w:spacing w:after="0"/>
        <w:ind w:firstLine="900"/>
      </w:pPr>
      <w:r>
        <w:t>2. Знакомит с основными нравственными категориями, с понятиями о добре и зле.</w:t>
      </w:r>
    </w:p>
    <w:p w:rsidR="00F70049" w:rsidRDefault="00F70049" w:rsidP="00793C89">
      <w:pPr>
        <w:spacing w:after="0"/>
        <w:ind w:firstLine="900"/>
      </w:pPr>
      <w:r>
        <w:rPr>
          <w:u w:val="single"/>
        </w:rPr>
        <w:t>Реализуя эту цель, ставлю следующие задачи:</w:t>
      </w:r>
    </w:p>
    <w:p w:rsidR="00F70049" w:rsidRDefault="00F70049" w:rsidP="00793C89">
      <w:pPr>
        <w:spacing w:after="0"/>
        <w:ind w:firstLine="900"/>
      </w:pPr>
      <w:r>
        <w:t>1.Пропагандировать книгу при семейном чтении, как источник нравственного, эстетического, гражданского воспитания.</w:t>
      </w:r>
    </w:p>
    <w:p w:rsidR="00F70049" w:rsidRDefault="00F70049" w:rsidP="00793C89">
      <w:pPr>
        <w:spacing w:after="0"/>
        <w:ind w:firstLine="900"/>
      </w:pPr>
      <w:r>
        <w:t xml:space="preserve">2.Развивать творческий потенциал, чувство </w:t>
      </w:r>
      <w:proofErr w:type="gramStart"/>
      <w:r>
        <w:t>прекрасного</w:t>
      </w:r>
      <w:proofErr w:type="gramEnd"/>
      <w:r>
        <w:t>, люб</w:t>
      </w:r>
      <w:r w:rsidR="00565A7A">
        <w:t>овь и интерес к художественной литературе.</w:t>
      </w:r>
    </w:p>
    <w:p w:rsidR="00565A7A" w:rsidRDefault="00565A7A" w:rsidP="00793C89">
      <w:pPr>
        <w:spacing w:after="0"/>
        <w:ind w:firstLine="900"/>
      </w:pPr>
      <w:r>
        <w:t>Семейное чтение поможет родителям создать аптеку для души своего ребёнка. Об этом я говорю на родительских собраниях, когда провожу обзор популярной педагогической литературы.</w:t>
      </w:r>
    </w:p>
    <w:p w:rsidR="00565A7A" w:rsidRDefault="00565A7A" w:rsidP="00793C89">
      <w:pPr>
        <w:spacing w:after="0"/>
        <w:ind w:firstLine="900"/>
      </w:pPr>
      <w:r>
        <w:t>Провожу читательские конференции, где родители делятся своим опытом, как прививаются детям любовь к чтению. Какие читают детские книги и журналы.</w:t>
      </w:r>
    </w:p>
    <w:p w:rsidR="00565A7A" w:rsidRDefault="00565A7A" w:rsidP="00793C89">
      <w:pPr>
        <w:spacing w:after="0"/>
        <w:ind w:firstLine="900"/>
      </w:pPr>
      <w:r>
        <w:t xml:space="preserve">Родители принимают активное участие в оформлении читательских дневников, подбирают </w:t>
      </w:r>
      <w:r w:rsidR="0027193A">
        <w:t>иллюстрации. В конце учебного года проводим конкурс на лучший читательский дневник.</w:t>
      </w:r>
    </w:p>
    <w:p w:rsidR="0027193A" w:rsidRDefault="0027193A" w:rsidP="00793C89">
      <w:pPr>
        <w:spacing w:after="0"/>
        <w:ind w:firstLine="900"/>
      </w:pPr>
      <w:r>
        <w:t>Система воспитательной работы класса строится через организацию проведения совместных праздников и мероприятий.</w:t>
      </w:r>
    </w:p>
    <w:p w:rsidR="0027193A" w:rsidRDefault="0027193A" w:rsidP="00793C89">
      <w:pPr>
        <w:spacing w:after="0"/>
        <w:ind w:firstLine="900"/>
      </w:pPr>
      <w:r>
        <w:t>Например: «Новогодние традиции в русском фольклоре», где проводим выставки поделок, рисунков, ставим сценки вместе с родителями или «Карнавал сказочных героев», где проходит бал-маскарад, с конкурсом на лучший костюм.</w:t>
      </w:r>
    </w:p>
    <w:p w:rsidR="0027193A" w:rsidRDefault="0027193A" w:rsidP="00793C89">
      <w:pPr>
        <w:spacing w:after="0"/>
        <w:ind w:firstLine="900"/>
      </w:pPr>
      <w:r>
        <w:t>Перед праздниками «День матери», «8 Марта», «День Защитника Отечества», устраиваем поэтические гостиные. Родители с детьми читают свои любимые стихи или инсценируют отрывок из рассказа по теме вечера, а так же приносит своё фирменное блюдо для «Поэтического кафе».</w:t>
      </w:r>
    </w:p>
    <w:p w:rsidR="0027193A" w:rsidRDefault="0027193A" w:rsidP="00793C89">
      <w:pPr>
        <w:spacing w:after="0"/>
        <w:ind w:firstLine="900"/>
      </w:pPr>
      <w:r>
        <w:t>Школьники всегда рады тому, что родители участвуют в совместных праздниках, гордятся участием родителей в жизни класса.</w:t>
      </w:r>
    </w:p>
    <w:p w:rsidR="0027193A" w:rsidRDefault="0027193A" w:rsidP="00793C89">
      <w:pPr>
        <w:spacing w:after="0"/>
        <w:ind w:firstLine="900"/>
      </w:pPr>
      <w:r>
        <w:lastRenderedPageBreak/>
        <w:t xml:space="preserve">Незримо учитель присутствует в каждой семье своих учеников и это обязывает быть неравнодушным не только к детям, но и </w:t>
      </w:r>
      <w:proofErr w:type="gramStart"/>
      <w:r>
        <w:t>к</w:t>
      </w:r>
      <w:proofErr w:type="gramEnd"/>
      <w:r>
        <w:t xml:space="preserve"> их близким.</w:t>
      </w:r>
    </w:p>
    <w:p w:rsidR="0027193A" w:rsidRDefault="0027193A" w:rsidP="00793C89">
      <w:pPr>
        <w:spacing w:after="0"/>
        <w:ind w:firstLine="900"/>
      </w:pPr>
      <w:r>
        <w:t>Закончить хочу словами В.Сухомлинского:</w:t>
      </w:r>
    </w:p>
    <w:p w:rsidR="00886AE5" w:rsidRDefault="00886AE5" w:rsidP="00793C89">
      <w:pPr>
        <w:spacing w:after="0"/>
        <w:ind w:firstLine="900"/>
      </w:pPr>
      <w:r>
        <w:t>«Чтение в годы детства – это, прежде всего, воспитание сердца, прикосновение человеческого благородства к сокровенным уголкам детской души».</w:t>
      </w:r>
    </w:p>
    <w:p w:rsidR="0027193A" w:rsidRDefault="0027193A" w:rsidP="00793C89">
      <w:pPr>
        <w:spacing w:after="0"/>
        <w:ind w:firstLine="900"/>
      </w:pPr>
    </w:p>
    <w:p w:rsidR="0027193A" w:rsidRDefault="0027193A" w:rsidP="00793C89">
      <w:pPr>
        <w:spacing w:after="0"/>
        <w:ind w:firstLine="900"/>
      </w:pPr>
    </w:p>
    <w:p w:rsidR="0027193A" w:rsidRPr="00F70049" w:rsidRDefault="0027193A" w:rsidP="00793C89">
      <w:pPr>
        <w:spacing w:after="0"/>
        <w:ind w:firstLine="900"/>
      </w:pPr>
    </w:p>
    <w:p w:rsidR="001A4F88" w:rsidRDefault="00360C67" w:rsidP="00793C89">
      <w:pPr>
        <w:spacing w:after="0"/>
        <w:ind w:firstLine="900"/>
      </w:pPr>
      <w:r>
        <w:t xml:space="preserve"> </w:t>
      </w:r>
    </w:p>
    <w:p w:rsidR="00793C89" w:rsidRDefault="00793C89" w:rsidP="001A4F88">
      <w:pPr>
        <w:spacing w:after="0"/>
        <w:ind w:firstLine="900"/>
      </w:pPr>
      <w:r>
        <w:t xml:space="preserve"> </w:t>
      </w:r>
    </w:p>
    <w:sectPr w:rsidR="00793C89" w:rsidSect="00793C89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C89"/>
    <w:rsid w:val="001A4F88"/>
    <w:rsid w:val="0027193A"/>
    <w:rsid w:val="00360C67"/>
    <w:rsid w:val="00565A7A"/>
    <w:rsid w:val="00793C89"/>
    <w:rsid w:val="00886AE5"/>
    <w:rsid w:val="00A2028A"/>
    <w:rsid w:val="00E722F6"/>
    <w:rsid w:val="00F7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2016-02-12T08:52:00Z</dcterms:created>
  <dcterms:modified xsi:type="dcterms:W3CDTF">2016-02-12T10:29:00Z</dcterms:modified>
</cp:coreProperties>
</file>