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1B" w:rsidRDefault="00855B1B" w:rsidP="00917D92">
      <w:pPr>
        <w:rPr>
          <w:rFonts w:ascii="Times New Roman" w:hAnsi="Times New Roman" w:cs="Times New Roman"/>
          <w:b/>
          <w:sz w:val="32"/>
          <w:szCs w:val="32"/>
        </w:rPr>
      </w:pPr>
    </w:p>
    <w:p w:rsidR="00917D92" w:rsidRPr="00855B1B" w:rsidRDefault="00917D92" w:rsidP="00DE743F">
      <w:pPr>
        <w:jc w:val="center"/>
        <w:rPr>
          <w:rFonts w:ascii="Times New Roman" w:hAnsi="Times New Roman" w:cs="Times New Roman"/>
          <w:b/>
          <w:i/>
          <w:color w:val="00B050"/>
          <w:sz w:val="40"/>
          <w:szCs w:val="40"/>
        </w:rPr>
      </w:pPr>
      <w:r w:rsidRPr="00855B1B">
        <w:rPr>
          <w:rFonts w:ascii="Times New Roman" w:hAnsi="Times New Roman" w:cs="Times New Roman"/>
          <w:b/>
          <w:i/>
          <w:color w:val="00B050"/>
          <w:sz w:val="40"/>
          <w:szCs w:val="40"/>
        </w:rPr>
        <w:t>Рекомендации для родителей по изучению английского языка.</w:t>
      </w:r>
    </w:p>
    <w:p w:rsidR="00917D92" w:rsidRPr="00917D92" w:rsidRDefault="00917D92" w:rsidP="00DE743F">
      <w:pPr>
        <w:jc w:val="center"/>
        <w:rPr>
          <w:rFonts w:ascii="Times New Roman" w:hAnsi="Times New Roman" w:cs="Times New Roman"/>
          <w:sz w:val="32"/>
          <w:szCs w:val="32"/>
        </w:rPr>
      </w:pP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Как родитель может помочь своему ребёнку в изучении английского языка, даже если сам родитель языка не знает. Знание английского языка в наше время открывает двери в лучшие вузы страны, даёт возможность более свободно себя чувствовать в зарубежных путешествиях.</w:t>
      </w: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Кроме того, позволяет специалистам претендовать на более высокий уровень зарплаты.</w:t>
      </w: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Для детей самой лучшей мотивацией при изучении английского языка будет удовольствие от занятий. Кроме того, ребёнок или подросток, который знает английский язык, может получить большую отдачу от любимых компьютерных игр, понять инструкцию к современной технике, найти практически любую информацию в интернете.</w:t>
      </w: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Многие родители очень хотят помочь своим детям в изучении английского языка, но часто не знают как. Данная статья – это  попытка ответить на вопросы, которые чаще других волнуют родителей.</w:t>
      </w:r>
    </w:p>
    <w:p w:rsidR="00917D92" w:rsidRPr="00917D92" w:rsidRDefault="00917D92" w:rsidP="00DE743F">
      <w:pPr>
        <w:ind w:firstLine="851"/>
        <w:jc w:val="both"/>
        <w:rPr>
          <w:rFonts w:ascii="Times New Roman" w:hAnsi="Times New Roman" w:cs="Times New Roman"/>
          <w:sz w:val="32"/>
          <w:szCs w:val="32"/>
        </w:rPr>
      </w:pPr>
    </w:p>
    <w:p w:rsidR="00917D92" w:rsidRPr="00855B1B" w:rsidRDefault="00917D92" w:rsidP="00DE743F">
      <w:pPr>
        <w:ind w:firstLine="851"/>
        <w:jc w:val="both"/>
        <w:rPr>
          <w:rFonts w:ascii="Times New Roman" w:hAnsi="Times New Roman" w:cs="Times New Roman"/>
          <w:b/>
          <w:i/>
          <w:color w:val="00B050"/>
          <w:sz w:val="36"/>
          <w:szCs w:val="36"/>
        </w:rPr>
      </w:pPr>
      <w:r w:rsidRPr="00855B1B">
        <w:rPr>
          <w:rFonts w:ascii="Times New Roman" w:hAnsi="Times New Roman" w:cs="Times New Roman"/>
          <w:b/>
          <w:i/>
          <w:color w:val="00B050"/>
          <w:sz w:val="36"/>
          <w:szCs w:val="36"/>
        </w:rPr>
        <w:t>Когда стоит начинать изучение английского языка?</w:t>
      </w:r>
    </w:p>
    <w:p w:rsidR="00917D92" w:rsidRPr="00855B1B" w:rsidRDefault="00917D92" w:rsidP="00DE743F">
      <w:pPr>
        <w:ind w:firstLine="851"/>
        <w:jc w:val="both"/>
        <w:rPr>
          <w:rFonts w:ascii="Times New Roman" w:hAnsi="Times New Roman" w:cs="Times New Roman"/>
          <w:i/>
          <w:color w:val="00B050"/>
          <w:sz w:val="36"/>
          <w:szCs w:val="36"/>
        </w:rPr>
      </w:pP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Большинство преподавателей английского языка считают, что начинать изучение языка следует</w:t>
      </w:r>
      <w:r w:rsidR="00855B1B">
        <w:rPr>
          <w:rFonts w:ascii="Times New Roman" w:hAnsi="Times New Roman" w:cs="Times New Roman"/>
          <w:sz w:val="32"/>
          <w:szCs w:val="32"/>
        </w:rPr>
        <w:t xml:space="preserve"> со старшего дошкольного возраста или</w:t>
      </w:r>
      <w:r w:rsidRPr="00917D92">
        <w:rPr>
          <w:rFonts w:ascii="Times New Roman" w:hAnsi="Times New Roman" w:cs="Times New Roman"/>
          <w:sz w:val="32"/>
          <w:szCs w:val="32"/>
        </w:rPr>
        <w:t xml:space="preserve"> с начальной школы – с первого, второго, третьего классов. Дело в том, что в этом возрасте ребята уже способны воспринимать достаточно большой объём новых знаний. Кроме того, дети этого возраста более восприимчивы к языкам, легко и с удовольствием копируют взрослых, не боятся сделать ошибку.</w:t>
      </w:r>
    </w:p>
    <w:p w:rsidR="00917D92" w:rsidRPr="00917D92" w:rsidRDefault="00917D92" w:rsidP="00DE743F">
      <w:pPr>
        <w:ind w:firstLine="851"/>
        <w:jc w:val="both"/>
        <w:rPr>
          <w:rFonts w:ascii="Times New Roman" w:hAnsi="Times New Roman" w:cs="Times New Roman"/>
          <w:sz w:val="32"/>
          <w:szCs w:val="32"/>
        </w:rPr>
      </w:pPr>
    </w:p>
    <w:p w:rsidR="00917D92" w:rsidRPr="00855B1B" w:rsidRDefault="00917D92" w:rsidP="00DE743F">
      <w:pPr>
        <w:ind w:firstLine="851"/>
        <w:jc w:val="both"/>
        <w:rPr>
          <w:rFonts w:ascii="Times New Roman" w:hAnsi="Times New Roman" w:cs="Times New Roman"/>
          <w:b/>
          <w:i/>
          <w:color w:val="00B050"/>
          <w:sz w:val="36"/>
          <w:szCs w:val="36"/>
        </w:rPr>
      </w:pPr>
      <w:r w:rsidRPr="00855B1B">
        <w:rPr>
          <w:rFonts w:ascii="Times New Roman" w:hAnsi="Times New Roman" w:cs="Times New Roman"/>
          <w:b/>
          <w:i/>
          <w:color w:val="00B050"/>
          <w:sz w:val="36"/>
          <w:szCs w:val="36"/>
        </w:rPr>
        <w:t>Что делать, если ребёнок не хочет заниматься английским?</w:t>
      </w:r>
    </w:p>
    <w:p w:rsidR="00917D92" w:rsidRPr="00917D92" w:rsidRDefault="00917D92" w:rsidP="00DE743F">
      <w:pPr>
        <w:ind w:firstLine="851"/>
        <w:jc w:val="both"/>
        <w:rPr>
          <w:rFonts w:ascii="Times New Roman" w:hAnsi="Times New Roman" w:cs="Times New Roman"/>
          <w:sz w:val="32"/>
          <w:szCs w:val="32"/>
        </w:rPr>
      </w:pP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Прежде всего, нужно доброжелательно поговорить с ребёнком и выяснить, чем именно вызвано его нежелание. Основных причин две:</w:t>
      </w:r>
    </w:p>
    <w:p w:rsidR="00917D92" w:rsidRPr="00855B1B" w:rsidRDefault="00917D92" w:rsidP="00DE743F">
      <w:pPr>
        <w:ind w:firstLine="851"/>
        <w:jc w:val="both"/>
        <w:rPr>
          <w:rFonts w:ascii="Times New Roman" w:hAnsi="Times New Roman" w:cs="Times New Roman"/>
          <w:i/>
          <w:sz w:val="32"/>
          <w:szCs w:val="32"/>
        </w:rPr>
      </w:pPr>
      <w:r>
        <w:rPr>
          <w:rFonts w:ascii="Times New Roman" w:hAnsi="Times New Roman" w:cs="Times New Roman"/>
          <w:sz w:val="32"/>
          <w:szCs w:val="32"/>
        </w:rPr>
        <w:t xml:space="preserve">- </w:t>
      </w:r>
      <w:r w:rsidRPr="00855B1B">
        <w:rPr>
          <w:rFonts w:ascii="Times New Roman" w:hAnsi="Times New Roman" w:cs="Times New Roman"/>
          <w:i/>
          <w:sz w:val="32"/>
          <w:szCs w:val="32"/>
        </w:rPr>
        <w:t>заниматься английским ребёнку неинтересно;</w:t>
      </w:r>
    </w:p>
    <w:p w:rsidR="00917D92" w:rsidRPr="00855B1B" w:rsidRDefault="00917D92" w:rsidP="00DE743F">
      <w:pPr>
        <w:ind w:firstLine="851"/>
        <w:jc w:val="both"/>
        <w:rPr>
          <w:rFonts w:ascii="Times New Roman" w:hAnsi="Times New Roman" w:cs="Times New Roman"/>
          <w:i/>
          <w:sz w:val="32"/>
          <w:szCs w:val="32"/>
        </w:rPr>
      </w:pPr>
      <w:r w:rsidRPr="00855B1B">
        <w:rPr>
          <w:rFonts w:ascii="Times New Roman" w:hAnsi="Times New Roman" w:cs="Times New Roman"/>
          <w:i/>
          <w:sz w:val="32"/>
          <w:szCs w:val="32"/>
        </w:rPr>
        <w:t>- заниматься английским ему трудно.</w:t>
      </w: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Если у ребёнка нет интереса к английскому языку, постарайтесь заинтересовать его с помощью обучающих мультфильмов, компьютерных программ, специальных детских сайтов об изучении английского языка.</w:t>
      </w: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Если ребёнку трудно заниматься английским языком, обязательно посоветуйтесь со своим учителем английского языка. Именно учитель может подсказать вам, как лучше учить новые слова, выполнять домашние задания, объяснит грамматические тонкости. Хороший специалист может сделать очень многое для того, чтобы решить ваши проблемы.</w:t>
      </w:r>
    </w:p>
    <w:p w:rsidR="00917D92" w:rsidRPr="00917D92" w:rsidRDefault="00917D92" w:rsidP="00DE743F">
      <w:pPr>
        <w:ind w:firstLine="851"/>
        <w:jc w:val="both"/>
        <w:rPr>
          <w:rFonts w:ascii="Times New Roman" w:hAnsi="Times New Roman" w:cs="Times New Roman"/>
          <w:sz w:val="32"/>
          <w:szCs w:val="32"/>
        </w:rPr>
      </w:pPr>
    </w:p>
    <w:p w:rsidR="00917D92" w:rsidRPr="00855B1B" w:rsidRDefault="00917D92" w:rsidP="00DE743F">
      <w:pPr>
        <w:ind w:firstLine="851"/>
        <w:jc w:val="both"/>
        <w:rPr>
          <w:rFonts w:ascii="Times New Roman" w:hAnsi="Times New Roman" w:cs="Times New Roman"/>
          <w:b/>
          <w:i/>
          <w:color w:val="00B050"/>
          <w:sz w:val="36"/>
          <w:szCs w:val="36"/>
        </w:rPr>
      </w:pPr>
      <w:r w:rsidRPr="00855B1B">
        <w:rPr>
          <w:rFonts w:ascii="Times New Roman" w:hAnsi="Times New Roman" w:cs="Times New Roman"/>
          <w:b/>
          <w:i/>
          <w:color w:val="00B050"/>
          <w:sz w:val="36"/>
          <w:szCs w:val="36"/>
        </w:rPr>
        <w:t>Как с ребёнком учить слова?</w:t>
      </w:r>
    </w:p>
    <w:p w:rsidR="00917D92" w:rsidRPr="00917D92" w:rsidRDefault="00917D92" w:rsidP="00DE743F">
      <w:pPr>
        <w:ind w:firstLine="851"/>
        <w:jc w:val="both"/>
        <w:rPr>
          <w:rFonts w:ascii="Times New Roman" w:hAnsi="Times New Roman" w:cs="Times New Roman"/>
          <w:sz w:val="32"/>
          <w:szCs w:val="32"/>
        </w:rPr>
      </w:pP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Вот несколько советов.</w:t>
      </w: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 xml:space="preserve">Карточки – просто и эффективно. Купите блок разноцветных одинаковых листочков (или нарежьте небольшие карточки из старых неиспользованных тетрадок). С одной стороны пишете английское слово (можно с транскрипцией), на другой стороне – перевод, а лучше рисунок. Карточки делайте вместе с детьми. Хранить карточки можно в специальных конвертах, конверты лучше подписывать по темам, например, «Цвета», «Цифры», «Эмоции (прилагательные)», «Животные» и так далее. Берите с собой эти </w:t>
      </w:r>
      <w:r w:rsidRPr="00917D92">
        <w:rPr>
          <w:rFonts w:ascii="Times New Roman" w:hAnsi="Times New Roman" w:cs="Times New Roman"/>
          <w:sz w:val="32"/>
          <w:szCs w:val="32"/>
        </w:rPr>
        <w:lastRenderedPageBreak/>
        <w:t>конверты в транспорт, в очереди и играйте с ребёнком в карточки всегда, когда у вас образуется свободное время, которое бесполезно тратится. Вы даже не представляете себе, какой словарный запас можно приобрести за один год поездок в автобусе, например, в музыкальную школу!</w:t>
      </w: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 xml:space="preserve">Ещё один способ учить слова  – это подписывать вещи в комнате ребёнка, т.е. наклеивать </w:t>
      </w:r>
      <w:proofErr w:type="spellStart"/>
      <w:r w:rsidRPr="00917D92">
        <w:rPr>
          <w:rFonts w:ascii="Times New Roman" w:hAnsi="Times New Roman" w:cs="Times New Roman"/>
          <w:sz w:val="32"/>
          <w:szCs w:val="32"/>
        </w:rPr>
        <w:t>стикеры</w:t>
      </w:r>
      <w:proofErr w:type="spellEnd"/>
      <w:r w:rsidRPr="00917D92">
        <w:rPr>
          <w:rFonts w:ascii="Times New Roman" w:hAnsi="Times New Roman" w:cs="Times New Roman"/>
          <w:sz w:val="32"/>
          <w:szCs w:val="32"/>
        </w:rPr>
        <w:t>, которые не оставляют следов и довольно долго держатся на поверхностях. Подписать можно стол и лампу, стену и кровать, мяч и пианино – идея понятна.</w:t>
      </w:r>
    </w:p>
    <w:p w:rsidR="00917D92" w:rsidRPr="00855B1B" w:rsidRDefault="00917D92" w:rsidP="00DE743F">
      <w:pPr>
        <w:ind w:firstLine="851"/>
        <w:jc w:val="both"/>
        <w:rPr>
          <w:rFonts w:ascii="Times New Roman" w:hAnsi="Times New Roman" w:cs="Times New Roman"/>
          <w:b/>
          <w:i/>
          <w:color w:val="00B050"/>
          <w:sz w:val="36"/>
          <w:szCs w:val="36"/>
        </w:rPr>
      </w:pPr>
      <w:r w:rsidRPr="00855B1B">
        <w:rPr>
          <w:rFonts w:ascii="Times New Roman" w:hAnsi="Times New Roman" w:cs="Times New Roman"/>
          <w:b/>
          <w:i/>
          <w:color w:val="00B050"/>
          <w:sz w:val="36"/>
          <w:szCs w:val="36"/>
        </w:rPr>
        <w:t>Как научить ребёнка правильно произносить слова?</w:t>
      </w:r>
    </w:p>
    <w:p w:rsidR="00917D92" w:rsidRPr="00917D92" w:rsidRDefault="00917D92" w:rsidP="00DE743F">
      <w:pPr>
        <w:ind w:firstLine="851"/>
        <w:jc w:val="both"/>
        <w:rPr>
          <w:rFonts w:ascii="Times New Roman" w:hAnsi="Times New Roman" w:cs="Times New Roman"/>
          <w:sz w:val="32"/>
          <w:szCs w:val="32"/>
        </w:rPr>
      </w:pPr>
      <w:bookmarkStart w:id="0" w:name="_GoBack"/>
      <w:bookmarkEnd w:id="0"/>
      <w:r w:rsidRPr="00917D92">
        <w:rPr>
          <w:rFonts w:ascii="Times New Roman" w:hAnsi="Times New Roman" w:cs="Times New Roman"/>
          <w:sz w:val="32"/>
          <w:szCs w:val="32"/>
        </w:rPr>
        <w:t>Прежде всего, нужно обязательно отметить, что постановка правильного произношения – это долгий процесс, который требует большого количества упражнений на развитие у ребёнка слуха, умения различать звуки своего и родного языка, умения эти звуки правильно произносить. Если вы сами не знаете английского, то лучшим способом помочь ребёнку освоить английское произношение – это слушать вместе с ним и пытаться повторять слова за обучающими дисками с песнями и рифмовками, которые были начитаны носителями языка, т.е. людьми из Великобритании, Америки, Австралии.</w:t>
      </w:r>
    </w:p>
    <w:p w:rsidR="00917D92"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Если же вы английский знаете, то в принципе нужно с ребёнком делать то же самое – слушать аудио, пытаться повторять. Также родители, которые знают язык достаточно хорошо, могут играть с детьми в  весёлую игру на произношение. Игра состоит в том, чтобы брать предложение или стишок на русском и заменять в нём один «русский» звук на «английский».</w:t>
      </w:r>
    </w:p>
    <w:p w:rsidR="006814D7" w:rsidRPr="00917D92" w:rsidRDefault="00917D92" w:rsidP="00DE743F">
      <w:pPr>
        <w:ind w:firstLine="851"/>
        <w:jc w:val="both"/>
        <w:rPr>
          <w:rFonts w:ascii="Times New Roman" w:hAnsi="Times New Roman" w:cs="Times New Roman"/>
          <w:sz w:val="32"/>
          <w:szCs w:val="32"/>
        </w:rPr>
      </w:pPr>
      <w:r w:rsidRPr="00917D92">
        <w:rPr>
          <w:rFonts w:ascii="Times New Roman" w:hAnsi="Times New Roman" w:cs="Times New Roman"/>
          <w:sz w:val="32"/>
          <w:szCs w:val="32"/>
        </w:rPr>
        <w:t xml:space="preserve">Очень важно не отбить у детей желание заниматься английским </w:t>
      </w:r>
      <w:r w:rsidR="00855B1B">
        <w:rPr>
          <w:rFonts w:ascii="Times New Roman" w:hAnsi="Times New Roman" w:cs="Times New Roman"/>
          <w:sz w:val="32"/>
          <w:szCs w:val="32"/>
        </w:rPr>
        <w:t xml:space="preserve">языком, принцип </w:t>
      </w:r>
      <w:r w:rsidR="00855B1B">
        <w:rPr>
          <w:rFonts w:ascii="Times New Roman" w:hAnsi="Times New Roman" w:cs="Times New Roman"/>
          <w:b/>
          <w:i/>
          <w:color w:val="00B050"/>
          <w:sz w:val="32"/>
          <w:szCs w:val="32"/>
        </w:rPr>
        <w:t>«Н</w:t>
      </w:r>
      <w:r w:rsidR="00855B1B" w:rsidRPr="00855B1B">
        <w:rPr>
          <w:rFonts w:ascii="Times New Roman" w:hAnsi="Times New Roman" w:cs="Times New Roman"/>
          <w:b/>
          <w:i/>
          <w:color w:val="00B050"/>
          <w:sz w:val="32"/>
          <w:szCs w:val="32"/>
        </w:rPr>
        <w:t>е навреди!»</w:t>
      </w:r>
      <w:r w:rsidR="00855B1B">
        <w:rPr>
          <w:rFonts w:ascii="Times New Roman" w:hAnsi="Times New Roman" w:cs="Times New Roman"/>
          <w:sz w:val="32"/>
          <w:szCs w:val="32"/>
        </w:rPr>
        <w:t xml:space="preserve"> ва</w:t>
      </w:r>
      <w:r w:rsidRPr="00917D92">
        <w:rPr>
          <w:rFonts w:ascii="Times New Roman" w:hAnsi="Times New Roman" w:cs="Times New Roman"/>
          <w:sz w:val="32"/>
          <w:szCs w:val="32"/>
        </w:rPr>
        <w:t>жен и по отношению к педагогике. Запаситесь терпением, подберите интересный учебный материал с учётом индивидуальных особенностей вашего ребёнка – и, глядишь, через несколько лет ваш малыш завоюет первое место на городской олимпиаде!</w:t>
      </w:r>
    </w:p>
    <w:sectPr w:rsidR="006814D7" w:rsidRPr="00917D92" w:rsidSect="00DE743F">
      <w:pgSz w:w="11906" w:h="16838"/>
      <w:pgMar w:top="1134" w:right="1133" w:bottom="1134" w:left="1276"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7D92"/>
    <w:rsid w:val="006814D7"/>
    <w:rsid w:val="006E2661"/>
    <w:rsid w:val="00855B1B"/>
    <w:rsid w:val="00917D92"/>
    <w:rsid w:val="00DE743F"/>
    <w:rsid w:val="00F1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4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dc:creator>
  <cp:keywords/>
  <dc:description/>
  <cp:lastModifiedBy>ДАНИЯ</cp:lastModifiedBy>
  <cp:revision>3</cp:revision>
  <cp:lastPrinted>2016-02-06T14:24:00Z</cp:lastPrinted>
  <dcterms:created xsi:type="dcterms:W3CDTF">2015-03-02T19:49:00Z</dcterms:created>
  <dcterms:modified xsi:type="dcterms:W3CDTF">2016-02-06T16:15:00Z</dcterms:modified>
</cp:coreProperties>
</file>