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E5" w:rsidRPr="009A16E5" w:rsidRDefault="009A16E5" w:rsidP="009A16E5">
      <w:pPr>
        <w:spacing w:before="100" w:beforeAutospacing="1" w:after="150" w:line="240" w:lineRule="auto"/>
        <w:outlineLvl w:val="0"/>
        <w:rPr>
          <w:rFonts w:ascii="Comic Sans MS" w:eastAsia="Times New Roman" w:hAnsi="Comic Sans MS" w:cs="Times New Roman"/>
          <w:smallCaps/>
          <w:color w:val="94D2D3"/>
          <w:kern w:val="36"/>
          <w:sz w:val="38"/>
          <w:szCs w:val="38"/>
          <w:lang w:eastAsia="ru-RU"/>
        </w:rPr>
      </w:pPr>
      <w:hyperlink r:id="rId5" w:history="1">
        <w:r w:rsidRPr="009A16E5">
          <w:rPr>
            <w:rFonts w:ascii="Comic Sans MS" w:eastAsia="Times New Roman" w:hAnsi="Comic Sans MS" w:cs="Times New Roman"/>
            <w:smallCaps/>
            <w:color w:val="000000"/>
            <w:kern w:val="36"/>
            <w:sz w:val="38"/>
            <w:szCs w:val="38"/>
            <w:lang w:eastAsia="ru-RU"/>
          </w:rPr>
          <w:br/>
          <w:t>Развитие познавательной активности у детей младшего дошкольного возраста в исследовательской деятельности</w:t>
        </w:r>
      </w:hyperlink>
    </w:p>
    <w:p w:rsidR="009A16E5" w:rsidRPr="009A16E5" w:rsidRDefault="009A16E5" w:rsidP="009A16E5">
      <w:pPr>
        <w:spacing w:after="0" w:line="240" w:lineRule="auto"/>
        <w:rPr>
          <w:rFonts w:ascii="Times New Roman" w:eastAsia="Times New Roman" w:hAnsi="Times New Roman" w:cs="Times New Roman"/>
          <w:sz w:val="24"/>
          <w:szCs w:val="24"/>
          <w:lang w:eastAsia="ru-RU"/>
        </w:rPr>
      </w:pPr>
      <w:r w:rsidRPr="009A16E5">
        <w:rPr>
          <w:rFonts w:ascii="Tahoma" w:eastAsia="Times New Roman" w:hAnsi="Tahoma" w:cs="Tahoma"/>
          <w:color w:val="323232"/>
          <w:sz w:val="21"/>
          <w:szCs w:val="21"/>
          <w:lang w:eastAsia="ru-RU"/>
        </w:rPr>
        <w:br/>
      </w:r>
    </w:p>
    <w:p w:rsidR="009A16E5" w:rsidRPr="009A16E5" w:rsidRDefault="009A16E5" w:rsidP="009A16E5">
      <w:pPr>
        <w:spacing w:after="270" w:line="270" w:lineRule="atLeast"/>
        <w:rPr>
          <w:rFonts w:ascii="Tahoma" w:eastAsia="Times New Roman" w:hAnsi="Tahoma" w:cs="Tahoma"/>
          <w:color w:val="323232"/>
          <w:sz w:val="21"/>
          <w:szCs w:val="21"/>
          <w:lang w:eastAsia="ru-RU"/>
        </w:rPr>
      </w:pPr>
      <w:hyperlink r:id="rId6" w:history="1">
        <w:r w:rsidRPr="009A16E5">
          <w:rPr>
            <w:rFonts w:ascii="Tahoma" w:eastAsia="Times New Roman" w:hAnsi="Tahoma" w:cs="Tahoma"/>
            <w:color w:val="000000"/>
            <w:sz w:val="21"/>
            <w:szCs w:val="21"/>
            <w:lang w:eastAsia="ru-RU"/>
          </w:rPr>
          <w:t>Малыш –</w:t>
        </w:r>
      </w:hyperlink>
      <w:r w:rsidRPr="009A16E5">
        <w:rPr>
          <w:rFonts w:ascii="Tahoma" w:eastAsia="Times New Roman" w:hAnsi="Tahoma" w:cs="Tahoma"/>
          <w:color w:val="323232"/>
          <w:sz w:val="21"/>
          <w:szCs w:val="21"/>
          <w:lang w:eastAsia="ru-RU"/>
        </w:rPr>
        <w:t> </w:t>
      </w:r>
      <w:hyperlink r:id="rId7" w:history="1">
        <w:r w:rsidRPr="009A16E5">
          <w:rPr>
            <w:rFonts w:ascii="Tahoma" w:eastAsia="Times New Roman" w:hAnsi="Tahoma" w:cs="Tahoma"/>
            <w:color w:val="000000"/>
            <w:sz w:val="21"/>
            <w:szCs w:val="21"/>
            <w:lang w:eastAsia="ru-RU"/>
          </w:rPr>
          <w:t>природный</w:t>
        </w:r>
      </w:hyperlink>
      <w:r w:rsidRPr="009A16E5">
        <w:rPr>
          <w:rFonts w:ascii="Tahoma" w:eastAsia="Times New Roman" w:hAnsi="Tahoma" w:cs="Tahoma"/>
          <w:color w:val="323232"/>
          <w:sz w:val="21"/>
          <w:szCs w:val="21"/>
          <w:lang w:eastAsia="ru-RU"/>
        </w:rPr>
        <w:t> исследователь </w:t>
      </w:r>
      <w:hyperlink r:id="rId8" w:history="1">
        <w:r w:rsidRPr="009A16E5">
          <w:rPr>
            <w:rFonts w:ascii="Tahoma" w:eastAsia="Times New Roman" w:hAnsi="Tahoma" w:cs="Tahoma"/>
            <w:color w:val="000000"/>
            <w:sz w:val="21"/>
            <w:szCs w:val="21"/>
            <w:lang w:eastAsia="ru-RU"/>
          </w:rPr>
          <w:t>окружающего мира</w:t>
        </w:r>
      </w:hyperlink>
      <w:r w:rsidRPr="009A16E5">
        <w:rPr>
          <w:rFonts w:ascii="Tahoma" w:eastAsia="Times New Roman" w:hAnsi="Tahoma" w:cs="Tahoma"/>
          <w:color w:val="323232"/>
          <w:sz w:val="21"/>
          <w:szCs w:val="21"/>
          <w:lang w:eastAsia="ru-RU"/>
        </w:rPr>
        <w:t>. </w:t>
      </w:r>
      <w:hyperlink r:id="rId9" w:history="1">
        <w:r w:rsidRPr="009A16E5">
          <w:rPr>
            <w:rFonts w:ascii="Tahoma" w:eastAsia="Times New Roman" w:hAnsi="Tahoma" w:cs="Tahoma"/>
            <w:color w:val="000000"/>
            <w:sz w:val="21"/>
            <w:szCs w:val="21"/>
            <w:lang w:eastAsia="ru-RU"/>
          </w:rPr>
          <w:t>Мир</w:t>
        </w:r>
      </w:hyperlink>
      <w:r w:rsidRPr="009A16E5">
        <w:rPr>
          <w:rFonts w:ascii="Tahoma" w:eastAsia="Times New Roman" w:hAnsi="Tahoma" w:cs="Tahoma"/>
          <w:color w:val="323232"/>
          <w:sz w:val="21"/>
          <w:szCs w:val="21"/>
          <w:lang w:eastAsia="ru-RU"/>
        </w:rPr>
        <w:t> открывается </w:t>
      </w:r>
      <w:hyperlink r:id="rId10" w:history="1">
        <w:r w:rsidRPr="009A16E5">
          <w:rPr>
            <w:rFonts w:ascii="Tahoma" w:eastAsia="Times New Roman" w:hAnsi="Tahoma" w:cs="Tahoma"/>
            <w:color w:val="000000"/>
            <w:sz w:val="21"/>
            <w:szCs w:val="21"/>
            <w:lang w:eastAsia="ru-RU"/>
          </w:rPr>
          <w:t>ребёнку</w:t>
        </w:r>
      </w:hyperlink>
      <w:r w:rsidRPr="009A16E5">
        <w:rPr>
          <w:rFonts w:ascii="Tahoma" w:eastAsia="Times New Roman" w:hAnsi="Tahoma" w:cs="Tahoma"/>
          <w:color w:val="323232"/>
          <w:sz w:val="21"/>
          <w:szCs w:val="21"/>
          <w:lang w:eastAsia="ru-RU"/>
        </w:rPr>
        <w:t> </w:t>
      </w:r>
      <w:hyperlink r:id="rId11" w:history="1">
        <w:r w:rsidRPr="009A16E5">
          <w:rPr>
            <w:rFonts w:ascii="Tahoma" w:eastAsia="Times New Roman" w:hAnsi="Tahoma" w:cs="Tahoma"/>
            <w:color w:val="000000"/>
            <w:sz w:val="21"/>
            <w:szCs w:val="21"/>
            <w:lang w:eastAsia="ru-RU"/>
          </w:rPr>
          <w:t>через</w:t>
        </w:r>
      </w:hyperlink>
      <w:r w:rsidRPr="009A16E5">
        <w:rPr>
          <w:rFonts w:ascii="Tahoma" w:eastAsia="Times New Roman" w:hAnsi="Tahoma" w:cs="Tahoma"/>
          <w:color w:val="323232"/>
          <w:sz w:val="21"/>
          <w:szCs w:val="21"/>
          <w:lang w:eastAsia="ru-RU"/>
        </w:rPr>
        <w:t> </w:t>
      </w:r>
      <w:hyperlink r:id="rId12" w:history="1">
        <w:r w:rsidRPr="009A16E5">
          <w:rPr>
            <w:rFonts w:ascii="Tahoma" w:eastAsia="Times New Roman" w:hAnsi="Tahoma" w:cs="Tahoma"/>
            <w:color w:val="000000"/>
            <w:sz w:val="21"/>
            <w:szCs w:val="21"/>
            <w:lang w:eastAsia="ru-RU"/>
          </w:rPr>
          <w:t>опыт</w:t>
        </w:r>
      </w:hyperlink>
      <w:r w:rsidRPr="009A16E5">
        <w:rPr>
          <w:rFonts w:ascii="Tahoma" w:eastAsia="Times New Roman" w:hAnsi="Tahoma" w:cs="Tahoma"/>
          <w:color w:val="323232"/>
          <w:sz w:val="21"/>
          <w:szCs w:val="21"/>
          <w:lang w:eastAsia="ru-RU"/>
        </w:rPr>
        <w:t> </w:t>
      </w:r>
      <w:hyperlink r:id="rId13" w:history="1">
        <w:r w:rsidRPr="009A16E5">
          <w:rPr>
            <w:rFonts w:ascii="Tahoma" w:eastAsia="Times New Roman" w:hAnsi="Tahoma" w:cs="Tahoma"/>
            <w:color w:val="000000"/>
            <w:sz w:val="21"/>
            <w:szCs w:val="21"/>
            <w:lang w:eastAsia="ru-RU"/>
          </w:rPr>
          <w:t>его</w:t>
        </w:r>
      </w:hyperlink>
      <w:r w:rsidRPr="009A16E5">
        <w:rPr>
          <w:rFonts w:ascii="Tahoma" w:eastAsia="Times New Roman" w:hAnsi="Tahoma" w:cs="Tahoma"/>
          <w:color w:val="323232"/>
          <w:sz w:val="21"/>
          <w:szCs w:val="21"/>
          <w:lang w:eastAsia="ru-RU"/>
        </w:rPr>
        <w:t> личных</w:t>
      </w:r>
      <w:hyperlink r:id="rId14" w:history="1">
        <w:r w:rsidRPr="009A16E5">
          <w:rPr>
            <w:rFonts w:ascii="Tahoma" w:eastAsia="Times New Roman" w:hAnsi="Tahoma" w:cs="Tahoma"/>
            <w:color w:val="000000"/>
            <w:sz w:val="21"/>
            <w:szCs w:val="21"/>
            <w:lang w:eastAsia="ru-RU"/>
          </w:rPr>
          <w:t>ощущений</w:t>
        </w:r>
      </w:hyperlink>
      <w:r w:rsidRPr="009A16E5">
        <w:rPr>
          <w:rFonts w:ascii="Tahoma" w:eastAsia="Times New Roman" w:hAnsi="Tahoma" w:cs="Tahoma"/>
          <w:color w:val="323232"/>
          <w:sz w:val="21"/>
          <w:szCs w:val="21"/>
          <w:lang w:eastAsia="ru-RU"/>
        </w:rPr>
        <w:t>, действий, переживаний.</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w:t>
      </w:r>
      <w:hyperlink r:id="rId15" w:history="1">
        <w:r w:rsidRPr="009A16E5">
          <w:rPr>
            <w:rFonts w:ascii="Tahoma" w:eastAsia="Times New Roman" w:hAnsi="Tahoma" w:cs="Tahoma"/>
            <w:color w:val="000000"/>
            <w:sz w:val="21"/>
            <w:szCs w:val="21"/>
            <w:lang w:eastAsia="ru-RU"/>
          </w:rPr>
          <w:t>Чем</w:t>
        </w:r>
      </w:hyperlink>
      <w:r w:rsidRPr="009A16E5">
        <w:rPr>
          <w:rFonts w:ascii="Tahoma" w:eastAsia="Times New Roman" w:hAnsi="Tahoma" w:cs="Tahoma"/>
          <w:color w:val="323232"/>
          <w:sz w:val="21"/>
          <w:szCs w:val="21"/>
          <w:lang w:eastAsia="ru-RU"/>
        </w:rPr>
        <w:t> </w:t>
      </w:r>
      <w:hyperlink r:id="rId16" w:history="1">
        <w:r w:rsidRPr="009A16E5">
          <w:rPr>
            <w:rFonts w:ascii="Tahoma" w:eastAsia="Times New Roman" w:hAnsi="Tahoma" w:cs="Tahoma"/>
            <w:color w:val="000000"/>
            <w:sz w:val="21"/>
            <w:szCs w:val="21"/>
            <w:lang w:eastAsia="ru-RU"/>
          </w:rPr>
          <w:t>больше</w:t>
        </w:r>
      </w:hyperlink>
      <w:r w:rsidRPr="009A16E5">
        <w:rPr>
          <w:rFonts w:ascii="Tahoma" w:eastAsia="Times New Roman" w:hAnsi="Tahoma" w:cs="Tahoma"/>
          <w:color w:val="323232"/>
          <w:sz w:val="21"/>
          <w:szCs w:val="21"/>
          <w:lang w:eastAsia="ru-RU"/>
        </w:rPr>
        <w:t> </w:t>
      </w:r>
      <w:hyperlink r:id="rId17" w:history="1">
        <w:r w:rsidRPr="009A16E5">
          <w:rPr>
            <w:rFonts w:ascii="Tahoma" w:eastAsia="Times New Roman" w:hAnsi="Tahoma" w:cs="Tahoma"/>
            <w:color w:val="000000"/>
            <w:sz w:val="21"/>
            <w:szCs w:val="21"/>
            <w:lang w:eastAsia="ru-RU"/>
          </w:rPr>
          <w:t>ребёнок</w:t>
        </w:r>
      </w:hyperlink>
      <w:r w:rsidRPr="009A16E5">
        <w:rPr>
          <w:rFonts w:ascii="Tahoma" w:eastAsia="Times New Roman" w:hAnsi="Tahoma" w:cs="Tahoma"/>
          <w:color w:val="323232"/>
          <w:sz w:val="21"/>
          <w:szCs w:val="21"/>
          <w:lang w:eastAsia="ru-RU"/>
        </w:rPr>
        <w:t> видел, слышал и переживал, </w:t>
      </w:r>
      <w:hyperlink r:id="rId18" w:history="1">
        <w:r w:rsidRPr="009A16E5">
          <w:rPr>
            <w:rFonts w:ascii="Tahoma" w:eastAsia="Times New Roman" w:hAnsi="Tahoma" w:cs="Tahoma"/>
            <w:color w:val="000000"/>
            <w:sz w:val="21"/>
            <w:szCs w:val="21"/>
            <w:lang w:eastAsia="ru-RU"/>
          </w:rPr>
          <w:t>Чем</w:t>
        </w:r>
      </w:hyperlink>
      <w:r w:rsidRPr="009A16E5">
        <w:rPr>
          <w:rFonts w:ascii="Tahoma" w:eastAsia="Times New Roman" w:hAnsi="Tahoma" w:cs="Tahoma"/>
          <w:color w:val="323232"/>
          <w:sz w:val="21"/>
          <w:szCs w:val="21"/>
          <w:lang w:eastAsia="ru-RU"/>
        </w:rPr>
        <w:t> </w:t>
      </w:r>
      <w:hyperlink r:id="rId19" w:history="1">
        <w:r w:rsidRPr="009A16E5">
          <w:rPr>
            <w:rFonts w:ascii="Tahoma" w:eastAsia="Times New Roman" w:hAnsi="Tahoma" w:cs="Tahoma"/>
            <w:color w:val="000000"/>
            <w:sz w:val="21"/>
            <w:szCs w:val="21"/>
            <w:lang w:eastAsia="ru-RU"/>
          </w:rPr>
          <w:t>больше</w:t>
        </w:r>
      </w:hyperlink>
      <w:r w:rsidRPr="009A16E5">
        <w:rPr>
          <w:rFonts w:ascii="Tahoma" w:eastAsia="Times New Roman" w:hAnsi="Tahoma" w:cs="Tahoma"/>
          <w:color w:val="323232"/>
          <w:sz w:val="21"/>
          <w:szCs w:val="21"/>
          <w:lang w:eastAsia="ru-RU"/>
        </w:rPr>
        <w:t> он </w:t>
      </w:r>
      <w:hyperlink r:id="rId20" w:history="1">
        <w:r w:rsidRPr="009A16E5">
          <w:rPr>
            <w:rFonts w:ascii="Tahoma" w:eastAsia="Times New Roman" w:hAnsi="Tahoma" w:cs="Tahoma"/>
            <w:color w:val="000000"/>
            <w:sz w:val="21"/>
            <w:szCs w:val="21"/>
            <w:lang w:eastAsia="ru-RU"/>
          </w:rPr>
          <w:t>знает</w:t>
        </w:r>
      </w:hyperlink>
      <w:r w:rsidRPr="009A16E5">
        <w:rPr>
          <w:rFonts w:ascii="Tahoma" w:eastAsia="Times New Roman" w:hAnsi="Tahoma" w:cs="Tahoma"/>
          <w:color w:val="323232"/>
          <w:sz w:val="21"/>
          <w:szCs w:val="21"/>
          <w:lang w:eastAsia="ru-RU"/>
        </w:rPr>
        <w:t>, и усвоил, </w:t>
      </w:r>
      <w:hyperlink r:id="rId21" w:history="1">
        <w:r w:rsidRPr="009A16E5">
          <w:rPr>
            <w:rFonts w:ascii="Tahoma" w:eastAsia="Times New Roman" w:hAnsi="Tahoma" w:cs="Tahoma"/>
            <w:color w:val="000000"/>
            <w:sz w:val="21"/>
            <w:szCs w:val="21"/>
            <w:lang w:eastAsia="ru-RU"/>
          </w:rPr>
          <w:t>Чем</w:t>
        </w:r>
      </w:hyperlink>
      <w:r w:rsidRPr="009A16E5">
        <w:rPr>
          <w:rFonts w:ascii="Tahoma" w:eastAsia="Times New Roman" w:hAnsi="Tahoma" w:cs="Tahoma"/>
          <w:color w:val="323232"/>
          <w:sz w:val="21"/>
          <w:szCs w:val="21"/>
          <w:lang w:eastAsia="ru-RU"/>
        </w:rPr>
        <w:t> большим количеством </w:t>
      </w:r>
      <w:hyperlink r:id="rId22" w:history="1">
        <w:r w:rsidRPr="009A16E5">
          <w:rPr>
            <w:rFonts w:ascii="Tahoma" w:eastAsia="Times New Roman" w:hAnsi="Tahoma" w:cs="Tahoma"/>
            <w:color w:val="000000"/>
            <w:sz w:val="21"/>
            <w:szCs w:val="21"/>
            <w:lang w:eastAsia="ru-RU"/>
          </w:rPr>
          <w:t>элементов</w:t>
        </w:r>
      </w:hyperlink>
      <w:r w:rsidRPr="009A16E5">
        <w:rPr>
          <w:rFonts w:ascii="Tahoma" w:eastAsia="Times New Roman" w:hAnsi="Tahoma" w:cs="Tahoma"/>
          <w:color w:val="323232"/>
          <w:sz w:val="21"/>
          <w:szCs w:val="21"/>
          <w:lang w:eastAsia="ru-RU"/>
        </w:rPr>
        <w:t> </w:t>
      </w:r>
      <w:hyperlink r:id="rId23" w:history="1">
        <w:r w:rsidRPr="009A16E5">
          <w:rPr>
            <w:rFonts w:ascii="Tahoma" w:eastAsia="Times New Roman" w:hAnsi="Tahoma" w:cs="Tahoma"/>
            <w:color w:val="000000"/>
            <w:sz w:val="21"/>
            <w:szCs w:val="21"/>
            <w:lang w:eastAsia="ru-RU"/>
          </w:rPr>
          <w:t>действительности</w:t>
        </w:r>
      </w:hyperlink>
      <w:r w:rsidRPr="009A16E5">
        <w:rPr>
          <w:rFonts w:ascii="Tahoma" w:eastAsia="Times New Roman" w:hAnsi="Tahoma" w:cs="Tahoma"/>
          <w:color w:val="323232"/>
          <w:sz w:val="21"/>
          <w:szCs w:val="21"/>
          <w:lang w:eastAsia="ru-RU"/>
        </w:rPr>
        <w:t> он располагает в своём опыте, </w:t>
      </w:r>
      <w:hyperlink r:id="rId24" w:history="1">
        <w:r w:rsidRPr="009A16E5">
          <w:rPr>
            <w:rFonts w:ascii="Tahoma" w:eastAsia="Times New Roman" w:hAnsi="Tahoma" w:cs="Tahoma"/>
            <w:color w:val="000000"/>
            <w:sz w:val="21"/>
            <w:szCs w:val="21"/>
            <w:lang w:eastAsia="ru-RU"/>
          </w:rPr>
          <w:t>тем</w:t>
        </w:r>
      </w:hyperlink>
      <w:r w:rsidRPr="009A16E5">
        <w:rPr>
          <w:rFonts w:ascii="Tahoma" w:eastAsia="Times New Roman" w:hAnsi="Tahoma" w:cs="Tahoma"/>
          <w:color w:val="323232"/>
          <w:sz w:val="21"/>
          <w:szCs w:val="21"/>
          <w:lang w:eastAsia="ru-RU"/>
        </w:rPr>
        <w:t> значительнее и продуктивнее</w:t>
      </w:r>
      <w:hyperlink r:id="rId25" w:history="1">
        <w:r w:rsidRPr="009A16E5">
          <w:rPr>
            <w:rFonts w:ascii="Tahoma" w:eastAsia="Times New Roman" w:hAnsi="Tahoma" w:cs="Tahoma"/>
            <w:color w:val="000000"/>
            <w:sz w:val="21"/>
            <w:szCs w:val="21"/>
            <w:lang w:eastAsia="ru-RU"/>
          </w:rPr>
          <w:t>при</w:t>
        </w:r>
      </w:hyperlink>
      <w:r w:rsidRPr="009A16E5">
        <w:rPr>
          <w:rFonts w:ascii="Tahoma" w:eastAsia="Times New Roman" w:hAnsi="Tahoma" w:cs="Tahoma"/>
          <w:color w:val="323232"/>
          <w:sz w:val="21"/>
          <w:szCs w:val="21"/>
          <w:lang w:eastAsia="ru-RU"/>
        </w:rPr>
        <w:t> </w:t>
      </w:r>
      <w:hyperlink r:id="rId26" w:history="1">
        <w:r w:rsidRPr="009A16E5">
          <w:rPr>
            <w:rFonts w:ascii="Tahoma" w:eastAsia="Times New Roman" w:hAnsi="Tahoma" w:cs="Tahoma"/>
            <w:color w:val="000000"/>
            <w:sz w:val="21"/>
            <w:szCs w:val="21"/>
            <w:lang w:eastAsia="ru-RU"/>
          </w:rPr>
          <w:t>других</w:t>
        </w:r>
      </w:hyperlink>
      <w:r w:rsidRPr="009A16E5">
        <w:rPr>
          <w:rFonts w:ascii="Tahoma" w:eastAsia="Times New Roman" w:hAnsi="Tahoma" w:cs="Tahoma"/>
          <w:color w:val="323232"/>
          <w:sz w:val="21"/>
          <w:szCs w:val="21"/>
          <w:lang w:eastAsia="ru-RU"/>
        </w:rPr>
        <w:t> равных </w:t>
      </w:r>
      <w:hyperlink r:id="rId27" w:history="1">
        <w:r w:rsidRPr="009A16E5">
          <w:rPr>
            <w:rFonts w:ascii="Tahoma" w:eastAsia="Times New Roman" w:hAnsi="Tahoma" w:cs="Tahoma"/>
            <w:color w:val="000000"/>
            <w:sz w:val="21"/>
            <w:szCs w:val="21"/>
            <w:lang w:eastAsia="ru-RU"/>
          </w:rPr>
          <w:t>условиях</w:t>
        </w:r>
      </w:hyperlink>
      <w:r w:rsidRPr="009A16E5">
        <w:rPr>
          <w:rFonts w:ascii="Tahoma" w:eastAsia="Times New Roman" w:hAnsi="Tahoma" w:cs="Tahoma"/>
          <w:color w:val="323232"/>
          <w:sz w:val="21"/>
          <w:szCs w:val="21"/>
          <w:lang w:eastAsia="ru-RU"/>
        </w:rPr>
        <w:t> </w:t>
      </w:r>
      <w:hyperlink r:id="rId28" w:history="1">
        <w:r w:rsidRPr="009A16E5">
          <w:rPr>
            <w:rFonts w:ascii="Tahoma" w:eastAsia="Times New Roman" w:hAnsi="Tahoma" w:cs="Tahoma"/>
            <w:color w:val="000000"/>
            <w:sz w:val="21"/>
            <w:szCs w:val="21"/>
            <w:lang w:eastAsia="ru-RU"/>
          </w:rPr>
          <w:t>будет</w:t>
        </w:r>
      </w:hyperlink>
      <w:r w:rsidRPr="009A16E5">
        <w:rPr>
          <w:rFonts w:ascii="Tahoma" w:eastAsia="Times New Roman" w:hAnsi="Tahoma" w:cs="Tahoma"/>
          <w:color w:val="323232"/>
          <w:sz w:val="21"/>
          <w:szCs w:val="21"/>
          <w:lang w:eastAsia="ru-RU"/>
        </w:rPr>
        <w:t> </w:t>
      </w:r>
      <w:hyperlink r:id="rId29" w:history="1">
        <w:r w:rsidRPr="009A16E5">
          <w:rPr>
            <w:rFonts w:ascii="Tahoma" w:eastAsia="Times New Roman" w:hAnsi="Tahoma" w:cs="Tahoma"/>
            <w:color w:val="000000"/>
            <w:sz w:val="21"/>
            <w:szCs w:val="21"/>
            <w:lang w:eastAsia="ru-RU"/>
          </w:rPr>
          <w:t>его</w:t>
        </w:r>
      </w:hyperlink>
      <w:r w:rsidRPr="009A16E5">
        <w:rPr>
          <w:rFonts w:ascii="Tahoma" w:eastAsia="Times New Roman" w:hAnsi="Tahoma" w:cs="Tahoma"/>
          <w:color w:val="323232"/>
          <w:sz w:val="21"/>
          <w:szCs w:val="21"/>
          <w:lang w:eastAsia="ru-RU"/>
        </w:rPr>
        <w:t> творческая, исследовательская деятельность»,- писал классик отечественной психологической науки Лев Семёнович Выгодский.</w:t>
      </w:r>
    </w:p>
    <w:p w:rsidR="009A16E5" w:rsidRPr="009A16E5" w:rsidRDefault="009A16E5" w:rsidP="009A16E5">
      <w:pPr>
        <w:spacing w:after="270" w:line="270" w:lineRule="atLeast"/>
        <w:rPr>
          <w:rFonts w:ascii="Tahoma" w:eastAsia="Times New Roman" w:hAnsi="Tahoma" w:cs="Tahoma"/>
          <w:color w:val="323232"/>
          <w:sz w:val="21"/>
          <w:szCs w:val="21"/>
          <w:lang w:eastAsia="ru-RU"/>
        </w:rPr>
      </w:pPr>
      <w:hyperlink r:id="rId30" w:history="1">
        <w:r w:rsidRPr="009A16E5">
          <w:rPr>
            <w:rFonts w:ascii="Tahoma" w:eastAsia="Times New Roman" w:hAnsi="Tahoma" w:cs="Tahoma"/>
            <w:color w:val="000000"/>
            <w:sz w:val="21"/>
            <w:szCs w:val="21"/>
            <w:lang w:eastAsia="ru-RU"/>
          </w:rPr>
          <w:t>Развитие познавательных</w:t>
        </w:r>
      </w:hyperlink>
      <w:r w:rsidRPr="009A16E5">
        <w:rPr>
          <w:rFonts w:ascii="Tahoma" w:eastAsia="Times New Roman" w:hAnsi="Tahoma" w:cs="Tahoma"/>
          <w:color w:val="323232"/>
          <w:sz w:val="21"/>
          <w:szCs w:val="21"/>
          <w:lang w:eastAsia="ru-RU"/>
        </w:rPr>
        <w:t> </w:t>
      </w:r>
      <w:hyperlink r:id="rId31" w:history="1">
        <w:r w:rsidRPr="009A16E5">
          <w:rPr>
            <w:rFonts w:ascii="Tahoma" w:eastAsia="Times New Roman" w:hAnsi="Tahoma" w:cs="Tahoma"/>
            <w:color w:val="000000"/>
            <w:sz w:val="21"/>
            <w:szCs w:val="21"/>
            <w:lang w:eastAsia="ru-RU"/>
          </w:rPr>
          <w:t>интересов</w:t>
        </w:r>
      </w:hyperlink>
      <w:r w:rsidRPr="009A16E5">
        <w:rPr>
          <w:rFonts w:ascii="Tahoma" w:eastAsia="Times New Roman" w:hAnsi="Tahoma" w:cs="Tahoma"/>
          <w:color w:val="323232"/>
          <w:sz w:val="21"/>
          <w:szCs w:val="21"/>
          <w:lang w:eastAsia="ru-RU"/>
        </w:rPr>
        <w:t> </w:t>
      </w:r>
      <w:hyperlink r:id="rId32" w:history="1">
        <w:r w:rsidRPr="009A16E5">
          <w:rPr>
            <w:rFonts w:ascii="Tahoma" w:eastAsia="Times New Roman" w:hAnsi="Tahoma" w:cs="Tahoma"/>
            <w:color w:val="000000"/>
            <w:sz w:val="21"/>
            <w:szCs w:val="21"/>
            <w:lang w:eastAsia="ru-RU"/>
          </w:rPr>
          <w:t>дошкольников</w:t>
        </w:r>
      </w:hyperlink>
      <w:r w:rsidRPr="009A16E5">
        <w:rPr>
          <w:rFonts w:ascii="Tahoma" w:eastAsia="Times New Roman" w:hAnsi="Tahoma" w:cs="Tahoma"/>
          <w:color w:val="323232"/>
          <w:sz w:val="21"/>
          <w:szCs w:val="21"/>
          <w:lang w:eastAsia="ru-RU"/>
        </w:rPr>
        <w:t> является одной из актуальных </w:t>
      </w:r>
      <w:hyperlink r:id="rId33" w:history="1">
        <w:r w:rsidRPr="009A16E5">
          <w:rPr>
            <w:rFonts w:ascii="Tahoma" w:eastAsia="Times New Roman" w:hAnsi="Tahoma" w:cs="Tahoma"/>
            <w:color w:val="000000"/>
            <w:sz w:val="21"/>
            <w:szCs w:val="21"/>
            <w:lang w:eastAsia="ru-RU"/>
          </w:rPr>
          <w:t>проблем</w:t>
        </w:r>
      </w:hyperlink>
      <w:r w:rsidRPr="009A16E5">
        <w:rPr>
          <w:rFonts w:ascii="Tahoma" w:eastAsia="Times New Roman" w:hAnsi="Tahoma" w:cs="Tahoma"/>
          <w:color w:val="323232"/>
          <w:sz w:val="21"/>
          <w:szCs w:val="21"/>
          <w:lang w:eastAsia="ru-RU"/>
        </w:rPr>
        <w:t> </w:t>
      </w:r>
      <w:hyperlink r:id="rId34" w:history="1">
        <w:r w:rsidRPr="009A16E5">
          <w:rPr>
            <w:rFonts w:ascii="Tahoma" w:eastAsia="Times New Roman" w:hAnsi="Tahoma" w:cs="Tahoma"/>
            <w:color w:val="000000"/>
            <w:sz w:val="21"/>
            <w:szCs w:val="21"/>
            <w:lang w:eastAsia="ru-RU"/>
          </w:rPr>
          <w:t>педагогики</w:t>
        </w:r>
      </w:hyperlink>
      <w:r w:rsidRPr="009A16E5">
        <w:rPr>
          <w:rFonts w:ascii="Tahoma" w:eastAsia="Times New Roman" w:hAnsi="Tahoma" w:cs="Tahoma"/>
          <w:color w:val="323232"/>
          <w:sz w:val="21"/>
          <w:szCs w:val="21"/>
          <w:lang w:eastAsia="ru-RU"/>
        </w:rPr>
        <w:t>, призванной </w:t>
      </w:r>
      <w:hyperlink r:id="rId35" w:history="1">
        <w:r w:rsidRPr="009A16E5">
          <w:rPr>
            <w:rFonts w:ascii="Tahoma" w:eastAsia="Times New Roman" w:hAnsi="Tahoma" w:cs="Tahoma"/>
            <w:color w:val="000000"/>
            <w:sz w:val="21"/>
            <w:szCs w:val="21"/>
            <w:lang w:eastAsia="ru-RU"/>
          </w:rPr>
          <w:t>воспитать</w:t>
        </w:r>
      </w:hyperlink>
      <w:r w:rsidRPr="009A16E5">
        <w:rPr>
          <w:rFonts w:ascii="Tahoma" w:eastAsia="Times New Roman" w:hAnsi="Tahoma" w:cs="Tahoma"/>
          <w:color w:val="323232"/>
          <w:sz w:val="21"/>
          <w:szCs w:val="21"/>
          <w:lang w:eastAsia="ru-RU"/>
        </w:rPr>
        <w:t> </w:t>
      </w:r>
      <w:hyperlink r:id="rId36" w:history="1">
        <w:r w:rsidRPr="009A16E5">
          <w:rPr>
            <w:rFonts w:ascii="Tahoma" w:eastAsia="Times New Roman" w:hAnsi="Tahoma" w:cs="Tahoma"/>
            <w:color w:val="000000"/>
            <w:sz w:val="21"/>
            <w:szCs w:val="21"/>
            <w:lang w:eastAsia="ru-RU"/>
          </w:rPr>
          <w:t>личность</w:t>
        </w:r>
      </w:hyperlink>
      <w:r w:rsidRPr="009A16E5">
        <w:rPr>
          <w:rFonts w:ascii="Tahoma" w:eastAsia="Times New Roman" w:hAnsi="Tahoma" w:cs="Tahoma"/>
          <w:color w:val="323232"/>
          <w:sz w:val="21"/>
          <w:szCs w:val="21"/>
          <w:lang w:eastAsia="ru-RU"/>
        </w:rPr>
        <w:t>, способную к </w:t>
      </w:r>
      <w:hyperlink r:id="rId37" w:history="1">
        <w:r w:rsidRPr="009A16E5">
          <w:rPr>
            <w:rFonts w:ascii="Tahoma" w:eastAsia="Times New Roman" w:hAnsi="Tahoma" w:cs="Tahoma"/>
            <w:color w:val="000000"/>
            <w:sz w:val="21"/>
            <w:szCs w:val="21"/>
            <w:lang w:eastAsia="ru-RU"/>
          </w:rPr>
          <w:t>саморазвитию</w:t>
        </w:r>
      </w:hyperlink>
      <w:r w:rsidRPr="009A16E5">
        <w:rPr>
          <w:rFonts w:ascii="Tahoma" w:eastAsia="Times New Roman" w:hAnsi="Tahoma" w:cs="Tahoma"/>
          <w:color w:val="323232"/>
          <w:sz w:val="21"/>
          <w:szCs w:val="21"/>
          <w:lang w:eastAsia="ru-RU"/>
        </w:rPr>
        <w:t> и самосовершенствованию. Именно</w:t>
      </w:r>
      <w:hyperlink r:id="rId38" w:history="1">
        <w:r w:rsidRPr="009A16E5">
          <w:rPr>
            <w:rFonts w:ascii="Tahoma" w:eastAsia="Times New Roman" w:hAnsi="Tahoma" w:cs="Tahoma"/>
            <w:color w:val="000000"/>
            <w:sz w:val="21"/>
            <w:szCs w:val="21"/>
            <w:lang w:eastAsia="ru-RU"/>
          </w:rPr>
          <w:t>экспериментирование</w:t>
        </w:r>
      </w:hyperlink>
      <w:r w:rsidRPr="009A16E5">
        <w:rPr>
          <w:rFonts w:ascii="Tahoma" w:eastAsia="Times New Roman" w:hAnsi="Tahoma" w:cs="Tahoma"/>
          <w:color w:val="323232"/>
          <w:sz w:val="21"/>
          <w:szCs w:val="21"/>
          <w:lang w:eastAsia="ru-RU"/>
        </w:rPr>
        <w:t> является ведущим видом </w:t>
      </w:r>
      <w:hyperlink r:id="rId39" w:history="1">
        <w:r w:rsidRPr="009A16E5">
          <w:rPr>
            <w:rFonts w:ascii="Tahoma" w:eastAsia="Times New Roman" w:hAnsi="Tahoma" w:cs="Tahoma"/>
            <w:color w:val="000000"/>
            <w:sz w:val="21"/>
            <w:szCs w:val="21"/>
            <w:lang w:eastAsia="ru-RU"/>
          </w:rPr>
          <w:t>деятельности</w:t>
        </w:r>
      </w:hyperlink>
      <w:r w:rsidRPr="009A16E5">
        <w:rPr>
          <w:rFonts w:ascii="Tahoma" w:eastAsia="Times New Roman" w:hAnsi="Tahoma" w:cs="Tahoma"/>
          <w:color w:val="323232"/>
          <w:sz w:val="21"/>
          <w:szCs w:val="21"/>
          <w:lang w:eastAsia="ru-RU"/>
        </w:rPr>
        <w:t> у </w:t>
      </w:r>
      <w:hyperlink r:id="rId40" w:history="1">
        <w:r w:rsidRPr="009A16E5">
          <w:rPr>
            <w:rFonts w:ascii="Tahoma" w:eastAsia="Times New Roman" w:hAnsi="Tahoma" w:cs="Tahoma"/>
            <w:color w:val="000000"/>
            <w:sz w:val="21"/>
            <w:szCs w:val="21"/>
            <w:lang w:eastAsia="ru-RU"/>
          </w:rPr>
          <w:t>маленьких</w:t>
        </w:r>
      </w:hyperlink>
      <w:r w:rsidRPr="009A16E5">
        <w:rPr>
          <w:rFonts w:ascii="Tahoma" w:eastAsia="Times New Roman" w:hAnsi="Tahoma" w:cs="Tahoma"/>
          <w:color w:val="323232"/>
          <w:sz w:val="21"/>
          <w:szCs w:val="21"/>
          <w:lang w:eastAsia="ru-RU"/>
        </w:rPr>
        <w:t> </w:t>
      </w:r>
      <w:hyperlink r:id="rId41" w:history="1">
        <w:r w:rsidRPr="009A16E5">
          <w:rPr>
            <w:rFonts w:ascii="Tahoma" w:eastAsia="Times New Roman" w:hAnsi="Tahoma" w:cs="Tahoma"/>
            <w:color w:val="000000"/>
            <w:sz w:val="21"/>
            <w:szCs w:val="21"/>
            <w:lang w:eastAsia="ru-RU"/>
          </w:rPr>
          <w:t>детей</w:t>
        </w:r>
      </w:hyperlink>
      <w:r w:rsidRPr="009A16E5">
        <w:rPr>
          <w:rFonts w:ascii="Tahoma" w:eastAsia="Times New Roman" w:hAnsi="Tahoma" w:cs="Tahoma"/>
          <w:color w:val="323232"/>
          <w:sz w:val="21"/>
          <w:szCs w:val="21"/>
          <w:lang w:eastAsia="ru-RU"/>
        </w:rPr>
        <w:t>: «Фундаментальный факт заключается в </w:t>
      </w:r>
      <w:hyperlink r:id="rId42" w:history="1">
        <w:r w:rsidRPr="009A16E5">
          <w:rPr>
            <w:rFonts w:ascii="Tahoma" w:eastAsia="Times New Roman" w:hAnsi="Tahoma" w:cs="Tahoma"/>
            <w:color w:val="000000"/>
            <w:sz w:val="21"/>
            <w:szCs w:val="21"/>
            <w:lang w:eastAsia="ru-RU"/>
          </w:rPr>
          <w:t>том</w:t>
        </w:r>
      </w:hyperlink>
      <w:r w:rsidRPr="009A16E5">
        <w:rPr>
          <w:rFonts w:ascii="Tahoma" w:eastAsia="Times New Roman" w:hAnsi="Tahoma" w:cs="Tahoma"/>
          <w:color w:val="323232"/>
          <w:sz w:val="21"/>
          <w:szCs w:val="21"/>
          <w:lang w:eastAsia="ru-RU"/>
        </w:rPr>
        <w:t>, </w:t>
      </w:r>
      <w:hyperlink r:id="rId43" w:history="1">
        <w:r w:rsidRPr="009A16E5">
          <w:rPr>
            <w:rFonts w:ascii="Tahoma" w:eastAsia="Times New Roman" w:hAnsi="Tahoma" w:cs="Tahoma"/>
            <w:color w:val="000000"/>
            <w:sz w:val="21"/>
            <w:szCs w:val="21"/>
            <w:lang w:eastAsia="ru-RU"/>
          </w:rPr>
          <w:t>что</w:t>
        </w:r>
      </w:hyperlink>
      <w:r w:rsidRPr="009A16E5">
        <w:rPr>
          <w:rFonts w:ascii="Tahoma" w:eastAsia="Times New Roman" w:hAnsi="Tahoma" w:cs="Tahoma"/>
          <w:color w:val="323232"/>
          <w:sz w:val="21"/>
          <w:szCs w:val="21"/>
          <w:lang w:eastAsia="ru-RU"/>
        </w:rPr>
        <w:t> </w:t>
      </w:r>
      <w:hyperlink r:id="rId44" w:history="1">
        <w:r w:rsidRPr="009A16E5">
          <w:rPr>
            <w:rFonts w:ascii="Tahoma" w:eastAsia="Times New Roman" w:hAnsi="Tahoma" w:cs="Tahoma"/>
            <w:color w:val="000000"/>
            <w:sz w:val="21"/>
            <w:szCs w:val="21"/>
            <w:lang w:eastAsia="ru-RU"/>
          </w:rPr>
          <w:t>деятельность</w:t>
        </w:r>
      </w:hyperlink>
      <w:r w:rsidRPr="009A16E5">
        <w:rPr>
          <w:rFonts w:ascii="Tahoma" w:eastAsia="Times New Roman" w:hAnsi="Tahoma" w:cs="Tahoma"/>
          <w:color w:val="323232"/>
          <w:sz w:val="21"/>
          <w:szCs w:val="21"/>
          <w:lang w:eastAsia="ru-RU"/>
        </w:rPr>
        <w:t> </w:t>
      </w:r>
      <w:hyperlink r:id="rId45" w:history="1">
        <w:r w:rsidRPr="009A16E5">
          <w:rPr>
            <w:rFonts w:ascii="Tahoma" w:eastAsia="Times New Roman" w:hAnsi="Tahoma" w:cs="Tahoma"/>
            <w:color w:val="000000"/>
            <w:sz w:val="21"/>
            <w:szCs w:val="21"/>
            <w:lang w:eastAsia="ru-RU"/>
          </w:rPr>
          <w:t>экспериментирования</w:t>
        </w:r>
      </w:hyperlink>
      <w:r w:rsidRPr="009A16E5">
        <w:rPr>
          <w:rFonts w:ascii="Tahoma" w:eastAsia="Times New Roman" w:hAnsi="Tahoma" w:cs="Tahoma"/>
          <w:color w:val="323232"/>
          <w:sz w:val="21"/>
          <w:szCs w:val="21"/>
          <w:lang w:eastAsia="ru-RU"/>
        </w:rPr>
        <w:t> пронизывает </w:t>
      </w:r>
      <w:hyperlink r:id="rId46" w:history="1">
        <w:r w:rsidRPr="009A16E5">
          <w:rPr>
            <w:rFonts w:ascii="Tahoma" w:eastAsia="Times New Roman" w:hAnsi="Tahoma" w:cs="Tahoma"/>
            <w:color w:val="000000"/>
            <w:sz w:val="21"/>
            <w:szCs w:val="21"/>
            <w:lang w:eastAsia="ru-RU"/>
          </w:rPr>
          <w:t>все</w:t>
        </w:r>
      </w:hyperlink>
      <w:r w:rsidRPr="009A16E5">
        <w:rPr>
          <w:rFonts w:ascii="Tahoma" w:eastAsia="Times New Roman" w:hAnsi="Tahoma" w:cs="Tahoma"/>
          <w:color w:val="323232"/>
          <w:sz w:val="21"/>
          <w:szCs w:val="21"/>
          <w:lang w:eastAsia="ru-RU"/>
        </w:rPr>
        <w:t> сферы детской жизни, все детские деятельности, в </w:t>
      </w:r>
      <w:hyperlink r:id="rId47" w:history="1">
        <w:r w:rsidRPr="009A16E5">
          <w:rPr>
            <w:rFonts w:ascii="Tahoma" w:eastAsia="Times New Roman" w:hAnsi="Tahoma" w:cs="Tahoma"/>
            <w:color w:val="000000"/>
            <w:sz w:val="21"/>
            <w:szCs w:val="21"/>
            <w:lang w:eastAsia="ru-RU"/>
          </w:rPr>
          <w:t>том</w:t>
        </w:r>
      </w:hyperlink>
      <w:r w:rsidRPr="009A16E5">
        <w:rPr>
          <w:rFonts w:ascii="Tahoma" w:eastAsia="Times New Roman" w:hAnsi="Tahoma" w:cs="Tahoma"/>
          <w:color w:val="323232"/>
          <w:sz w:val="21"/>
          <w:szCs w:val="21"/>
          <w:lang w:eastAsia="ru-RU"/>
        </w:rPr>
        <w:t> числе и </w:t>
      </w:r>
      <w:hyperlink r:id="rId48" w:history="1">
        <w:r w:rsidRPr="009A16E5">
          <w:rPr>
            <w:rFonts w:ascii="Tahoma" w:eastAsia="Times New Roman" w:hAnsi="Tahoma" w:cs="Tahoma"/>
            <w:color w:val="000000"/>
            <w:sz w:val="21"/>
            <w:szCs w:val="21"/>
            <w:lang w:eastAsia="ru-RU"/>
          </w:rPr>
          <w:t>игровую</w:t>
        </w:r>
      </w:hyperlink>
      <w:r w:rsidRPr="009A16E5">
        <w:rPr>
          <w:rFonts w:ascii="Tahoma" w:eastAsia="Times New Roman" w:hAnsi="Tahoma" w:cs="Tahoma"/>
          <w:color w:val="323232"/>
          <w:sz w:val="21"/>
          <w:szCs w:val="21"/>
          <w:lang w:eastAsia="ru-RU"/>
        </w:rPr>
        <w:t>».</w:t>
      </w:r>
    </w:p>
    <w:p w:rsidR="009A16E5" w:rsidRPr="009A16E5" w:rsidRDefault="009A16E5" w:rsidP="009A16E5">
      <w:pPr>
        <w:spacing w:after="270" w:line="270" w:lineRule="atLeast"/>
        <w:rPr>
          <w:rFonts w:ascii="Tahoma" w:eastAsia="Times New Roman" w:hAnsi="Tahoma" w:cs="Tahoma"/>
          <w:color w:val="323232"/>
          <w:sz w:val="21"/>
          <w:szCs w:val="21"/>
          <w:lang w:eastAsia="ru-RU"/>
        </w:rPr>
      </w:pPr>
      <w:hyperlink r:id="rId49" w:history="1">
        <w:r w:rsidRPr="009A16E5">
          <w:rPr>
            <w:rFonts w:ascii="Tahoma" w:eastAsia="Times New Roman" w:hAnsi="Tahoma" w:cs="Tahoma"/>
            <w:color w:val="000000"/>
            <w:sz w:val="21"/>
            <w:szCs w:val="21"/>
            <w:lang w:eastAsia="ru-RU"/>
          </w:rPr>
          <w:t>Развитие познавательной</w:t>
        </w:r>
      </w:hyperlink>
      <w:r w:rsidRPr="009A16E5">
        <w:rPr>
          <w:rFonts w:ascii="Tahoma" w:eastAsia="Times New Roman" w:hAnsi="Tahoma" w:cs="Tahoma"/>
          <w:color w:val="323232"/>
          <w:sz w:val="21"/>
          <w:szCs w:val="21"/>
          <w:lang w:eastAsia="ru-RU"/>
        </w:rPr>
        <w:t> </w:t>
      </w:r>
      <w:hyperlink r:id="rId50" w:history="1">
        <w:r w:rsidRPr="009A16E5">
          <w:rPr>
            <w:rFonts w:ascii="Tahoma" w:eastAsia="Times New Roman" w:hAnsi="Tahoma" w:cs="Tahoma"/>
            <w:color w:val="000000"/>
            <w:sz w:val="21"/>
            <w:szCs w:val="21"/>
            <w:lang w:eastAsia="ru-RU"/>
          </w:rPr>
          <w:t>активности у детей</w:t>
        </w:r>
      </w:hyperlink>
      <w:r w:rsidRPr="009A16E5">
        <w:rPr>
          <w:rFonts w:ascii="Tahoma" w:eastAsia="Times New Roman" w:hAnsi="Tahoma" w:cs="Tahoma"/>
          <w:color w:val="323232"/>
          <w:sz w:val="21"/>
          <w:szCs w:val="21"/>
          <w:lang w:eastAsia="ru-RU"/>
        </w:rPr>
        <w:t> </w:t>
      </w:r>
      <w:hyperlink r:id="rId51" w:history="1">
        <w:r w:rsidRPr="009A16E5">
          <w:rPr>
            <w:rFonts w:ascii="Tahoma" w:eastAsia="Times New Roman" w:hAnsi="Tahoma" w:cs="Tahoma"/>
            <w:color w:val="000000"/>
            <w:sz w:val="21"/>
            <w:szCs w:val="21"/>
            <w:lang w:eastAsia="ru-RU"/>
          </w:rPr>
          <w:t>дошкольного возраста</w:t>
        </w:r>
      </w:hyperlink>
      <w:r w:rsidRPr="009A16E5">
        <w:rPr>
          <w:rFonts w:ascii="Tahoma" w:eastAsia="Times New Roman" w:hAnsi="Tahoma" w:cs="Tahoma"/>
          <w:color w:val="323232"/>
          <w:sz w:val="21"/>
          <w:szCs w:val="21"/>
          <w:lang w:eastAsia="ru-RU"/>
        </w:rPr>
        <w:t> особенно актуальна </w:t>
      </w:r>
      <w:hyperlink r:id="rId52" w:history="1">
        <w:r w:rsidRPr="009A16E5">
          <w:rPr>
            <w:rFonts w:ascii="Tahoma" w:eastAsia="Times New Roman" w:hAnsi="Tahoma" w:cs="Tahoma"/>
            <w:color w:val="000000"/>
            <w:sz w:val="21"/>
            <w:szCs w:val="21"/>
            <w:lang w:eastAsia="ru-RU"/>
          </w:rPr>
          <w:t>на современном</w:t>
        </w:r>
      </w:hyperlink>
      <w:hyperlink r:id="rId53" w:history="1">
        <w:r w:rsidRPr="009A16E5">
          <w:rPr>
            <w:rFonts w:ascii="Tahoma" w:eastAsia="Times New Roman" w:hAnsi="Tahoma" w:cs="Tahoma"/>
            <w:color w:val="000000"/>
            <w:sz w:val="21"/>
            <w:szCs w:val="21"/>
            <w:lang w:eastAsia="ru-RU"/>
          </w:rPr>
          <w:t>этапе</w:t>
        </w:r>
      </w:hyperlink>
      <w:r w:rsidRPr="009A16E5">
        <w:rPr>
          <w:rFonts w:ascii="Tahoma" w:eastAsia="Times New Roman" w:hAnsi="Tahoma" w:cs="Tahoma"/>
          <w:color w:val="323232"/>
          <w:sz w:val="21"/>
          <w:szCs w:val="21"/>
          <w:lang w:eastAsia="ru-RU"/>
        </w:rPr>
        <w:t>, </w:t>
      </w:r>
      <w:hyperlink r:id="rId54" w:history="1">
        <w:r w:rsidRPr="009A16E5">
          <w:rPr>
            <w:rFonts w:ascii="Tahoma" w:eastAsia="Times New Roman" w:hAnsi="Tahoma" w:cs="Tahoma"/>
            <w:color w:val="000000"/>
            <w:sz w:val="21"/>
            <w:szCs w:val="21"/>
            <w:lang w:eastAsia="ru-RU"/>
          </w:rPr>
          <w:t>так</w:t>
        </w:r>
      </w:hyperlink>
      <w:r w:rsidRPr="009A16E5">
        <w:rPr>
          <w:rFonts w:ascii="Tahoma" w:eastAsia="Times New Roman" w:hAnsi="Tahoma" w:cs="Tahoma"/>
          <w:color w:val="323232"/>
          <w:sz w:val="21"/>
          <w:szCs w:val="21"/>
          <w:lang w:eastAsia="ru-RU"/>
        </w:rPr>
        <w:t> </w:t>
      </w:r>
      <w:hyperlink r:id="rId55" w:history="1">
        <w:r w:rsidRPr="009A16E5">
          <w:rPr>
            <w:rFonts w:ascii="Tahoma" w:eastAsia="Times New Roman" w:hAnsi="Tahoma" w:cs="Tahoma"/>
            <w:color w:val="000000"/>
            <w:sz w:val="21"/>
            <w:szCs w:val="21"/>
            <w:lang w:eastAsia="ru-RU"/>
          </w:rPr>
          <w:t>как</w:t>
        </w:r>
      </w:hyperlink>
      <w:r w:rsidRPr="009A16E5">
        <w:rPr>
          <w:rFonts w:ascii="Tahoma" w:eastAsia="Times New Roman" w:hAnsi="Tahoma" w:cs="Tahoma"/>
          <w:color w:val="323232"/>
          <w:sz w:val="21"/>
          <w:szCs w:val="21"/>
          <w:lang w:eastAsia="ru-RU"/>
        </w:rPr>
        <w:t> </w:t>
      </w:r>
      <w:hyperlink r:id="rId56" w:history="1">
        <w:r w:rsidRPr="009A16E5">
          <w:rPr>
            <w:rFonts w:ascii="Tahoma" w:eastAsia="Times New Roman" w:hAnsi="Tahoma" w:cs="Tahoma"/>
            <w:color w:val="000000"/>
            <w:sz w:val="21"/>
            <w:szCs w:val="21"/>
            <w:lang w:eastAsia="ru-RU"/>
          </w:rPr>
          <w:t>она</w:t>
        </w:r>
      </w:hyperlink>
      <w:r w:rsidRPr="009A16E5">
        <w:rPr>
          <w:rFonts w:ascii="Tahoma" w:eastAsia="Times New Roman" w:hAnsi="Tahoma" w:cs="Tahoma"/>
          <w:color w:val="323232"/>
          <w:sz w:val="21"/>
          <w:szCs w:val="21"/>
          <w:lang w:eastAsia="ru-RU"/>
        </w:rPr>
        <w:t> развивает детскую любознательность, пытливость </w:t>
      </w:r>
      <w:hyperlink r:id="rId57" w:history="1">
        <w:r w:rsidRPr="009A16E5">
          <w:rPr>
            <w:rFonts w:ascii="Tahoma" w:eastAsia="Times New Roman" w:hAnsi="Tahoma" w:cs="Tahoma"/>
            <w:color w:val="000000"/>
            <w:sz w:val="21"/>
            <w:szCs w:val="21"/>
            <w:lang w:eastAsia="ru-RU"/>
          </w:rPr>
          <w:t>ума</w:t>
        </w:r>
      </w:hyperlink>
      <w:r w:rsidRPr="009A16E5">
        <w:rPr>
          <w:rFonts w:ascii="Tahoma" w:eastAsia="Times New Roman" w:hAnsi="Tahoma" w:cs="Tahoma"/>
          <w:color w:val="323232"/>
          <w:sz w:val="21"/>
          <w:szCs w:val="21"/>
          <w:lang w:eastAsia="ru-RU"/>
        </w:rPr>
        <w:t> и формирует на их </w:t>
      </w:r>
      <w:hyperlink r:id="rId58" w:history="1">
        <w:r w:rsidRPr="009A16E5">
          <w:rPr>
            <w:rFonts w:ascii="Tahoma" w:eastAsia="Times New Roman" w:hAnsi="Tahoma" w:cs="Tahoma"/>
            <w:color w:val="000000"/>
            <w:sz w:val="21"/>
            <w:szCs w:val="21"/>
            <w:lang w:eastAsia="ru-RU"/>
          </w:rPr>
          <w:t>основе</w:t>
        </w:r>
      </w:hyperlink>
      <w:r w:rsidRPr="009A16E5">
        <w:rPr>
          <w:rFonts w:ascii="Tahoma" w:eastAsia="Times New Roman" w:hAnsi="Tahoma" w:cs="Tahoma"/>
          <w:color w:val="323232"/>
          <w:sz w:val="21"/>
          <w:szCs w:val="21"/>
          <w:lang w:eastAsia="ru-RU"/>
        </w:rPr>
        <w:t>устойчивые </w:t>
      </w:r>
      <w:hyperlink r:id="rId59" w:history="1">
        <w:r w:rsidRPr="009A16E5">
          <w:rPr>
            <w:rFonts w:ascii="Tahoma" w:eastAsia="Times New Roman" w:hAnsi="Tahoma" w:cs="Tahoma"/>
            <w:color w:val="000000"/>
            <w:sz w:val="21"/>
            <w:szCs w:val="21"/>
            <w:lang w:eastAsia="ru-RU"/>
          </w:rPr>
          <w:t>познавательные</w:t>
        </w:r>
      </w:hyperlink>
      <w:r w:rsidRPr="009A16E5">
        <w:rPr>
          <w:rFonts w:ascii="Tahoma" w:eastAsia="Times New Roman" w:hAnsi="Tahoma" w:cs="Tahoma"/>
          <w:color w:val="323232"/>
          <w:sz w:val="21"/>
          <w:szCs w:val="21"/>
          <w:lang w:eastAsia="ru-RU"/>
        </w:rPr>
        <w:t> интересы </w:t>
      </w:r>
      <w:hyperlink r:id="rId60" w:history="1">
        <w:r w:rsidRPr="009A16E5">
          <w:rPr>
            <w:rFonts w:ascii="Tahoma" w:eastAsia="Times New Roman" w:hAnsi="Tahoma" w:cs="Tahoma"/>
            <w:color w:val="000000"/>
            <w:sz w:val="21"/>
            <w:szCs w:val="21"/>
            <w:lang w:eastAsia="ru-RU"/>
          </w:rPr>
          <w:t>через</w:t>
        </w:r>
      </w:hyperlink>
      <w:r w:rsidRPr="009A16E5">
        <w:rPr>
          <w:rFonts w:ascii="Tahoma" w:eastAsia="Times New Roman" w:hAnsi="Tahoma" w:cs="Tahoma"/>
          <w:color w:val="323232"/>
          <w:sz w:val="21"/>
          <w:szCs w:val="21"/>
          <w:lang w:eastAsia="ru-RU"/>
        </w:rPr>
        <w:t> </w:t>
      </w:r>
      <w:hyperlink r:id="rId61" w:history="1">
        <w:r w:rsidRPr="009A16E5">
          <w:rPr>
            <w:rFonts w:ascii="Tahoma" w:eastAsia="Times New Roman" w:hAnsi="Tahoma" w:cs="Tahoma"/>
            <w:color w:val="000000"/>
            <w:sz w:val="21"/>
            <w:szCs w:val="21"/>
            <w:lang w:eastAsia="ru-RU"/>
          </w:rPr>
          <w:t>исследовательскую деятельность</w:t>
        </w:r>
      </w:hyperlink>
      <w:r w:rsidRPr="009A16E5">
        <w:rPr>
          <w:rFonts w:ascii="Tahoma" w:eastAsia="Times New Roman" w:hAnsi="Tahoma" w:cs="Tahoma"/>
          <w:color w:val="323232"/>
          <w:sz w:val="21"/>
          <w:szCs w:val="21"/>
          <w:lang w:eastAsia="ru-RU"/>
        </w:rPr>
        <w:t>. Возможно ли </w:t>
      </w:r>
      <w:hyperlink r:id="rId62" w:history="1">
        <w:r w:rsidRPr="009A16E5">
          <w:rPr>
            <w:rFonts w:ascii="Tahoma" w:eastAsia="Times New Roman" w:hAnsi="Tahoma" w:cs="Tahoma"/>
            <w:color w:val="000000"/>
            <w:sz w:val="21"/>
            <w:szCs w:val="21"/>
            <w:lang w:eastAsia="ru-RU"/>
          </w:rPr>
          <w:t>организация</w:t>
        </w:r>
      </w:hyperlink>
      <w:r w:rsidRPr="009A16E5">
        <w:rPr>
          <w:rFonts w:ascii="Tahoma" w:eastAsia="Times New Roman" w:hAnsi="Tahoma" w:cs="Tahoma"/>
          <w:color w:val="323232"/>
          <w:sz w:val="21"/>
          <w:szCs w:val="21"/>
          <w:lang w:eastAsia="ru-RU"/>
        </w:rPr>
        <w:t>исследовательской </w:t>
      </w:r>
      <w:hyperlink r:id="rId63" w:history="1">
        <w:r w:rsidRPr="009A16E5">
          <w:rPr>
            <w:rFonts w:ascii="Tahoma" w:eastAsia="Times New Roman" w:hAnsi="Tahoma" w:cs="Tahoma"/>
            <w:color w:val="000000"/>
            <w:sz w:val="21"/>
            <w:szCs w:val="21"/>
            <w:lang w:eastAsia="ru-RU"/>
          </w:rPr>
          <w:t>деятельности с</w:t>
        </w:r>
      </w:hyperlink>
      <w:r w:rsidRPr="009A16E5">
        <w:rPr>
          <w:rFonts w:ascii="Tahoma" w:eastAsia="Times New Roman" w:hAnsi="Tahoma" w:cs="Tahoma"/>
          <w:color w:val="323232"/>
          <w:sz w:val="21"/>
          <w:szCs w:val="21"/>
          <w:lang w:eastAsia="ru-RU"/>
        </w:rPr>
        <w:t> </w:t>
      </w:r>
      <w:hyperlink r:id="rId64" w:history="1">
        <w:r w:rsidRPr="009A16E5">
          <w:rPr>
            <w:rFonts w:ascii="Tahoma" w:eastAsia="Times New Roman" w:hAnsi="Tahoma" w:cs="Tahoma"/>
            <w:color w:val="000000"/>
            <w:sz w:val="21"/>
            <w:szCs w:val="21"/>
            <w:lang w:eastAsia="ru-RU"/>
          </w:rPr>
          <w:t>детьми младшего дошкольного</w:t>
        </w:r>
      </w:hyperlink>
      <w:r w:rsidRPr="009A16E5">
        <w:rPr>
          <w:rFonts w:ascii="Tahoma" w:eastAsia="Times New Roman" w:hAnsi="Tahoma" w:cs="Tahoma"/>
          <w:color w:val="323232"/>
          <w:sz w:val="21"/>
          <w:szCs w:val="21"/>
          <w:lang w:eastAsia="ru-RU"/>
        </w:rPr>
        <w:t> возраста?</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Да! </w:t>
      </w:r>
      <w:hyperlink r:id="rId65" w:history="1">
        <w:r w:rsidRPr="009A16E5">
          <w:rPr>
            <w:rFonts w:ascii="Tahoma" w:eastAsia="Times New Roman" w:hAnsi="Tahoma" w:cs="Tahoma"/>
            <w:color w:val="000000"/>
            <w:sz w:val="21"/>
            <w:szCs w:val="21"/>
            <w:lang w:eastAsia="ru-RU"/>
          </w:rPr>
          <w:t>Для младшего</w:t>
        </w:r>
      </w:hyperlink>
      <w:r w:rsidRPr="009A16E5">
        <w:rPr>
          <w:rFonts w:ascii="Tahoma" w:eastAsia="Times New Roman" w:hAnsi="Tahoma" w:cs="Tahoma"/>
          <w:color w:val="323232"/>
          <w:sz w:val="21"/>
          <w:szCs w:val="21"/>
          <w:lang w:eastAsia="ru-RU"/>
        </w:rPr>
        <w:t> </w:t>
      </w:r>
      <w:hyperlink r:id="rId66" w:history="1">
        <w:r w:rsidRPr="009A16E5">
          <w:rPr>
            <w:rFonts w:ascii="Tahoma" w:eastAsia="Times New Roman" w:hAnsi="Tahoma" w:cs="Tahoma"/>
            <w:color w:val="000000"/>
            <w:sz w:val="21"/>
            <w:szCs w:val="21"/>
            <w:lang w:eastAsia="ru-RU"/>
          </w:rPr>
          <w:t>дошкольника</w:t>
        </w:r>
      </w:hyperlink>
      <w:r w:rsidRPr="009A16E5">
        <w:rPr>
          <w:rFonts w:ascii="Tahoma" w:eastAsia="Times New Roman" w:hAnsi="Tahoma" w:cs="Tahoma"/>
          <w:color w:val="323232"/>
          <w:sz w:val="21"/>
          <w:szCs w:val="21"/>
          <w:lang w:eastAsia="ru-RU"/>
        </w:rPr>
        <w:t> характерен повышенный </w:t>
      </w:r>
      <w:hyperlink r:id="rId67" w:history="1">
        <w:r w:rsidRPr="009A16E5">
          <w:rPr>
            <w:rFonts w:ascii="Tahoma" w:eastAsia="Times New Roman" w:hAnsi="Tahoma" w:cs="Tahoma"/>
            <w:color w:val="000000"/>
            <w:sz w:val="21"/>
            <w:szCs w:val="21"/>
            <w:lang w:eastAsia="ru-RU"/>
          </w:rPr>
          <w:t>интерес</w:t>
        </w:r>
      </w:hyperlink>
      <w:r w:rsidRPr="009A16E5">
        <w:rPr>
          <w:rFonts w:ascii="Tahoma" w:eastAsia="Times New Roman" w:hAnsi="Tahoma" w:cs="Tahoma"/>
          <w:color w:val="323232"/>
          <w:sz w:val="21"/>
          <w:szCs w:val="21"/>
          <w:lang w:eastAsia="ru-RU"/>
        </w:rPr>
        <w:t> ко </w:t>
      </w:r>
      <w:hyperlink r:id="rId68" w:history="1">
        <w:r w:rsidRPr="009A16E5">
          <w:rPr>
            <w:rFonts w:ascii="Tahoma" w:eastAsia="Times New Roman" w:hAnsi="Tahoma" w:cs="Tahoma"/>
            <w:color w:val="000000"/>
            <w:sz w:val="21"/>
            <w:szCs w:val="21"/>
            <w:lang w:eastAsia="ru-RU"/>
          </w:rPr>
          <w:t>всему</w:t>
        </w:r>
      </w:hyperlink>
      <w:r w:rsidRPr="009A16E5">
        <w:rPr>
          <w:rFonts w:ascii="Tahoma" w:eastAsia="Times New Roman" w:hAnsi="Tahoma" w:cs="Tahoma"/>
          <w:color w:val="323232"/>
          <w:sz w:val="21"/>
          <w:szCs w:val="21"/>
          <w:lang w:eastAsia="ru-RU"/>
        </w:rPr>
        <w:t>, </w:t>
      </w:r>
      <w:hyperlink r:id="rId69" w:history="1">
        <w:r w:rsidRPr="009A16E5">
          <w:rPr>
            <w:rFonts w:ascii="Tahoma" w:eastAsia="Times New Roman" w:hAnsi="Tahoma" w:cs="Tahoma"/>
            <w:color w:val="000000"/>
            <w:sz w:val="21"/>
            <w:szCs w:val="21"/>
            <w:lang w:eastAsia="ru-RU"/>
          </w:rPr>
          <w:t>что</w:t>
        </w:r>
      </w:hyperlink>
      <w:r w:rsidRPr="009A16E5">
        <w:rPr>
          <w:rFonts w:ascii="Tahoma" w:eastAsia="Times New Roman" w:hAnsi="Tahoma" w:cs="Tahoma"/>
          <w:color w:val="323232"/>
          <w:sz w:val="21"/>
          <w:szCs w:val="21"/>
          <w:lang w:eastAsia="ru-RU"/>
        </w:rPr>
        <w:t> происходит </w:t>
      </w:r>
      <w:hyperlink r:id="rId70" w:history="1">
        <w:r w:rsidRPr="009A16E5">
          <w:rPr>
            <w:rFonts w:ascii="Tahoma" w:eastAsia="Times New Roman" w:hAnsi="Tahoma" w:cs="Tahoma"/>
            <w:color w:val="000000"/>
            <w:sz w:val="21"/>
            <w:szCs w:val="21"/>
            <w:lang w:eastAsia="ru-RU"/>
          </w:rPr>
          <w:t>вокруг</w:t>
        </w:r>
      </w:hyperlink>
      <w:r w:rsidRPr="009A16E5">
        <w:rPr>
          <w:rFonts w:ascii="Tahoma" w:eastAsia="Times New Roman" w:hAnsi="Tahoma" w:cs="Tahoma"/>
          <w:color w:val="323232"/>
          <w:sz w:val="21"/>
          <w:szCs w:val="21"/>
          <w:lang w:eastAsia="ru-RU"/>
        </w:rPr>
        <w:t>. Ежедневно </w:t>
      </w:r>
      <w:hyperlink r:id="rId71" w:history="1">
        <w:r w:rsidRPr="009A16E5">
          <w:rPr>
            <w:rFonts w:ascii="Tahoma" w:eastAsia="Times New Roman" w:hAnsi="Tahoma" w:cs="Tahoma"/>
            <w:color w:val="000000"/>
            <w:sz w:val="21"/>
            <w:szCs w:val="21"/>
            <w:lang w:eastAsia="ru-RU"/>
          </w:rPr>
          <w:t>дети</w:t>
        </w:r>
      </w:hyperlink>
      <w:r w:rsidRPr="009A16E5">
        <w:rPr>
          <w:rFonts w:ascii="Tahoma" w:eastAsia="Times New Roman" w:hAnsi="Tahoma" w:cs="Tahoma"/>
          <w:color w:val="323232"/>
          <w:sz w:val="21"/>
          <w:szCs w:val="21"/>
          <w:lang w:eastAsia="ru-RU"/>
        </w:rPr>
        <w:t> познают </w:t>
      </w:r>
      <w:hyperlink r:id="rId72" w:history="1">
        <w:r w:rsidRPr="009A16E5">
          <w:rPr>
            <w:rFonts w:ascii="Tahoma" w:eastAsia="Times New Roman" w:hAnsi="Tahoma" w:cs="Tahoma"/>
            <w:color w:val="000000"/>
            <w:sz w:val="21"/>
            <w:szCs w:val="21"/>
            <w:lang w:eastAsia="ru-RU"/>
          </w:rPr>
          <w:t>все</w:t>
        </w:r>
      </w:hyperlink>
      <w:r w:rsidRPr="009A16E5">
        <w:rPr>
          <w:rFonts w:ascii="Tahoma" w:eastAsia="Times New Roman" w:hAnsi="Tahoma" w:cs="Tahoma"/>
          <w:color w:val="323232"/>
          <w:sz w:val="21"/>
          <w:szCs w:val="21"/>
          <w:lang w:eastAsia="ru-RU"/>
        </w:rPr>
        <w:t> новые </w:t>
      </w:r>
      <w:hyperlink r:id="rId73" w:history="1">
        <w:r w:rsidRPr="009A16E5">
          <w:rPr>
            <w:rFonts w:ascii="Tahoma" w:eastAsia="Times New Roman" w:hAnsi="Tahoma" w:cs="Tahoma"/>
            <w:color w:val="000000"/>
            <w:sz w:val="21"/>
            <w:szCs w:val="21"/>
            <w:lang w:eastAsia="ru-RU"/>
          </w:rPr>
          <w:t>и новые</w:t>
        </w:r>
      </w:hyperlink>
      <w:r w:rsidRPr="009A16E5">
        <w:rPr>
          <w:rFonts w:ascii="Tahoma" w:eastAsia="Times New Roman" w:hAnsi="Tahoma" w:cs="Tahoma"/>
          <w:color w:val="323232"/>
          <w:sz w:val="21"/>
          <w:szCs w:val="21"/>
          <w:lang w:eastAsia="ru-RU"/>
        </w:rPr>
        <w:t> </w:t>
      </w:r>
      <w:hyperlink r:id="rId74" w:history="1">
        <w:r w:rsidRPr="009A16E5">
          <w:rPr>
            <w:rFonts w:ascii="Tahoma" w:eastAsia="Times New Roman" w:hAnsi="Tahoma" w:cs="Tahoma"/>
            <w:color w:val="000000"/>
            <w:sz w:val="21"/>
            <w:szCs w:val="21"/>
            <w:lang w:eastAsia="ru-RU"/>
          </w:rPr>
          <w:t>предметы</w:t>
        </w:r>
      </w:hyperlink>
      <w:r w:rsidRPr="009A16E5">
        <w:rPr>
          <w:rFonts w:ascii="Tahoma" w:eastAsia="Times New Roman" w:hAnsi="Tahoma" w:cs="Tahoma"/>
          <w:color w:val="323232"/>
          <w:sz w:val="21"/>
          <w:szCs w:val="21"/>
          <w:lang w:eastAsia="ru-RU"/>
        </w:rPr>
        <w:t>, стремятся </w:t>
      </w:r>
      <w:hyperlink r:id="rId75" w:history="1">
        <w:r w:rsidRPr="009A16E5">
          <w:rPr>
            <w:rFonts w:ascii="Tahoma" w:eastAsia="Times New Roman" w:hAnsi="Tahoma" w:cs="Tahoma"/>
            <w:color w:val="000000"/>
            <w:sz w:val="21"/>
            <w:szCs w:val="21"/>
            <w:lang w:eastAsia="ru-RU"/>
          </w:rPr>
          <w:t>узнать</w:t>
        </w:r>
      </w:hyperlink>
      <w:r w:rsidRPr="009A16E5">
        <w:rPr>
          <w:rFonts w:ascii="Tahoma" w:eastAsia="Times New Roman" w:hAnsi="Tahoma" w:cs="Tahoma"/>
          <w:color w:val="323232"/>
          <w:sz w:val="21"/>
          <w:szCs w:val="21"/>
          <w:lang w:eastAsia="ru-RU"/>
        </w:rPr>
        <w:t> </w:t>
      </w:r>
      <w:hyperlink r:id="rId76" w:history="1">
        <w:r w:rsidRPr="009A16E5">
          <w:rPr>
            <w:rFonts w:ascii="Tahoma" w:eastAsia="Times New Roman" w:hAnsi="Tahoma" w:cs="Tahoma"/>
            <w:color w:val="000000"/>
            <w:sz w:val="21"/>
            <w:szCs w:val="21"/>
            <w:lang w:eastAsia="ru-RU"/>
          </w:rPr>
          <w:t>не только</w:t>
        </w:r>
      </w:hyperlink>
      <w:r w:rsidRPr="009A16E5">
        <w:rPr>
          <w:rFonts w:ascii="Tahoma" w:eastAsia="Times New Roman" w:hAnsi="Tahoma" w:cs="Tahoma"/>
          <w:color w:val="323232"/>
          <w:sz w:val="21"/>
          <w:szCs w:val="21"/>
          <w:lang w:eastAsia="ru-RU"/>
        </w:rPr>
        <w:t> их названия, но и черты сходства, задумываются </w:t>
      </w:r>
      <w:hyperlink r:id="rId77" w:history="1">
        <w:r w:rsidRPr="009A16E5">
          <w:rPr>
            <w:rFonts w:ascii="Tahoma" w:eastAsia="Times New Roman" w:hAnsi="Tahoma" w:cs="Tahoma"/>
            <w:color w:val="000000"/>
            <w:sz w:val="21"/>
            <w:szCs w:val="21"/>
            <w:lang w:eastAsia="ru-RU"/>
          </w:rPr>
          <w:t>над</w:t>
        </w:r>
      </w:hyperlink>
      <w:r w:rsidRPr="009A16E5">
        <w:rPr>
          <w:rFonts w:ascii="Tahoma" w:eastAsia="Times New Roman" w:hAnsi="Tahoma" w:cs="Tahoma"/>
          <w:color w:val="323232"/>
          <w:sz w:val="21"/>
          <w:szCs w:val="21"/>
          <w:lang w:eastAsia="ru-RU"/>
        </w:rPr>
        <w:t> простейшими причинами наблюдаемых </w:t>
      </w:r>
      <w:hyperlink r:id="rId78" w:history="1">
        <w:r w:rsidRPr="009A16E5">
          <w:rPr>
            <w:rFonts w:ascii="Tahoma" w:eastAsia="Times New Roman" w:hAnsi="Tahoma" w:cs="Tahoma"/>
            <w:color w:val="000000"/>
            <w:sz w:val="21"/>
            <w:szCs w:val="21"/>
            <w:lang w:eastAsia="ru-RU"/>
          </w:rPr>
          <w:t>явлений</w:t>
        </w:r>
      </w:hyperlink>
      <w:r w:rsidRPr="009A16E5">
        <w:rPr>
          <w:rFonts w:ascii="Tahoma" w:eastAsia="Times New Roman" w:hAnsi="Tahoma" w:cs="Tahoma"/>
          <w:color w:val="323232"/>
          <w:sz w:val="21"/>
          <w:szCs w:val="21"/>
          <w:lang w:eastAsia="ru-RU"/>
        </w:rPr>
        <w:t>. Поддерживая детский интерес, нужно вести их от знакомства с природой к ее пониманию.</w:t>
      </w:r>
    </w:p>
    <w:p w:rsidR="009A16E5" w:rsidRPr="009A16E5" w:rsidRDefault="009A16E5" w:rsidP="009A16E5">
      <w:pPr>
        <w:spacing w:after="270" w:line="270" w:lineRule="atLeast"/>
        <w:rPr>
          <w:rFonts w:ascii="Tahoma" w:eastAsia="Times New Roman" w:hAnsi="Tahoma" w:cs="Tahoma"/>
          <w:color w:val="323232"/>
          <w:sz w:val="21"/>
          <w:szCs w:val="21"/>
          <w:lang w:eastAsia="ru-RU"/>
        </w:rPr>
      </w:pPr>
      <w:hyperlink r:id="rId79" w:history="1">
        <w:r w:rsidRPr="009A16E5">
          <w:rPr>
            <w:rFonts w:ascii="Tahoma" w:eastAsia="Times New Roman" w:hAnsi="Tahoma" w:cs="Tahoma"/>
            <w:color w:val="000000"/>
            <w:sz w:val="21"/>
            <w:szCs w:val="21"/>
            <w:lang w:eastAsia="ru-RU"/>
          </w:rPr>
          <w:t>Для</w:t>
        </w:r>
      </w:hyperlink>
      <w:r w:rsidRPr="009A16E5">
        <w:rPr>
          <w:rFonts w:ascii="Tahoma" w:eastAsia="Times New Roman" w:hAnsi="Tahoma" w:cs="Tahoma"/>
          <w:color w:val="323232"/>
          <w:sz w:val="21"/>
          <w:szCs w:val="21"/>
          <w:lang w:eastAsia="ru-RU"/>
        </w:rPr>
        <w:t> </w:t>
      </w:r>
      <w:hyperlink r:id="rId80" w:history="1">
        <w:r w:rsidRPr="009A16E5">
          <w:rPr>
            <w:rFonts w:ascii="Tahoma" w:eastAsia="Times New Roman" w:hAnsi="Tahoma" w:cs="Tahoma"/>
            <w:color w:val="000000"/>
            <w:sz w:val="21"/>
            <w:szCs w:val="21"/>
            <w:lang w:eastAsia="ru-RU"/>
          </w:rPr>
          <w:t>этого</w:t>
        </w:r>
      </w:hyperlink>
      <w:r w:rsidRPr="009A16E5">
        <w:rPr>
          <w:rFonts w:ascii="Tahoma" w:eastAsia="Times New Roman" w:hAnsi="Tahoma" w:cs="Tahoma"/>
          <w:color w:val="323232"/>
          <w:sz w:val="21"/>
          <w:szCs w:val="21"/>
          <w:lang w:eastAsia="ru-RU"/>
        </w:rPr>
        <w:t> </w:t>
      </w:r>
      <w:hyperlink r:id="rId81" w:history="1">
        <w:r w:rsidRPr="009A16E5">
          <w:rPr>
            <w:rFonts w:ascii="Tahoma" w:eastAsia="Times New Roman" w:hAnsi="Tahoma" w:cs="Tahoma"/>
            <w:color w:val="000000"/>
            <w:sz w:val="21"/>
            <w:szCs w:val="21"/>
            <w:lang w:eastAsia="ru-RU"/>
          </w:rPr>
          <w:t>очень</w:t>
        </w:r>
      </w:hyperlink>
      <w:r w:rsidRPr="009A16E5">
        <w:rPr>
          <w:rFonts w:ascii="Tahoma" w:eastAsia="Times New Roman" w:hAnsi="Tahoma" w:cs="Tahoma"/>
          <w:color w:val="323232"/>
          <w:sz w:val="21"/>
          <w:szCs w:val="21"/>
          <w:lang w:eastAsia="ru-RU"/>
        </w:rPr>
        <w:t> </w:t>
      </w:r>
      <w:hyperlink r:id="rId82" w:history="1">
        <w:r w:rsidRPr="009A16E5">
          <w:rPr>
            <w:rFonts w:ascii="Tahoma" w:eastAsia="Times New Roman" w:hAnsi="Tahoma" w:cs="Tahoma"/>
            <w:color w:val="000000"/>
            <w:sz w:val="21"/>
            <w:szCs w:val="21"/>
            <w:lang w:eastAsia="ru-RU"/>
          </w:rPr>
          <w:t>важно</w:t>
        </w:r>
      </w:hyperlink>
      <w:r w:rsidRPr="009A16E5">
        <w:rPr>
          <w:rFonts w:ascii="Tahoma" w:eastAsia="Times New Roman" w:hAnsi="Tahoma" w:cs="Tahoma"/>
          <w:color w:val="323232"/>
          <w:sz w:val="21"/>
          <w:szCs w:val="21"/>
          <w:lang w:eastAsia="ru-RU"/>
        </w:rPr>
        <w:t> обогащать представления детей о растениях, животных, объектах неживой природы, встречающихся, прежде всего в ближайшем окружении.</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программе «Детского сада – Дома радости» содержание раздела «Практико-познавательная деятельность» реализуется в разных формах:</w:t>
      </w:r>
    </w:p>
    <w:p w:rsidR="009A16E5" w:rsidRPr="009A16E5" w:rsidRDefault="009A16E5" w:rsidP="009A16E5">
      <w:pPr>
        <w:numPr>
          <w:ilvl w:val="0"/>
          <w:numId w:val="1"/>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самостоятельная деятельность, которая возникает по инициативе самого ребенка - стихийно,</w:t>
      </w:r>
    </w:p>
    <w:p w:rsidR="009A16E5" w:rsidRPr="009A16E5" w:rsidRDefault="009A16E5" w:rsidP="009A16E5">
      <w:pPr>
        <w:numPr>
          <w:ilvl w:val="0"/>
          <w:numId w:val="1"/>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 непосредственная образовательная деятельность - организованная воспитателем;</w:t>
      </w:r>
    </w:p>
    <w:p w:rsidR="009A16E5" w:rsidRPr="009A16E5" w:rsidRDefault="009A16E5" w:rsidP="009A16E5">
      <w:pPr>
        <w:numPr>
          <w:ilvl w:val="0"/>
          <w:numId w:val="1"/>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 совместная – ребенка и взрослого – на условиях партнерства.</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u w:val="single"/>
          <w:lang w:eastAsia="ru-RU"/>
        </w:rPr>
        <w:lastRenderedPageBreak/>
        <w:t>В младшем дошкольном</w:t>
      </w:r>
      <w:r w:rsidRPr="009A16E5">
        <w:rPr>
          <w:rFonts w:ascii="Tahoma" w:eastAsia="Times New Roman" w:hAnsi="Tahoma" w:cs="Tahoma"/>
          <w:color w:val="323232"/>
          <w:sz w:val="21"/>
          <w:szCs w:val="21"/>
          <w:lang w:eastAsia="ru-RU"/>
        </w:rPr>
        <w:t> возрасте исследовательская деятельность направлена на предметы живой и неживой природы через использование опытов и экспериментов.</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Экспериментирование осуществляется во всех сферах детской деятельности: приём пищи, занятие, игра, прогулка, сон, умывание.</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Одно из направлений детской экспериментальной деятельности, которое мы активно используем, – опыты. Они проводятся как на занятиях, так и в свободной самостоятельной и совместной с воспитателем деятельности (один раз в неделю по пятницам).</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ходе опыта дети высказывают свои предположения о причинах наблюдаемого явления, выбирают способ решения познавательной задачи.</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При изучении темы «Строение растений», мы с детьми провели опыт по посадке лука. Для этого была создана </w:t>
      </w:r>
      <w:r w:rsidRPr="009A16E5">
        <w:rPr>
          <w:rFonts w:ascii="Tahoma" w:eastAsia="Times New Roman" w:hAnsi="Tahoma" w:cs="Tahoma"/>
          <w:i/>
          <w:iCs/>
          <w:color w:val="323232"/>
          <w:sz w:val="21"/>
          <w:szCs w:val="21"/>
          <w:lang w:eastAsia="ru-RU"/>
        </w:rPr>
        <w:t>проблемная ситуация</w:t>
      </w:r>
      <w:r w:rsidRPr="009A16E5">
        <w:rPr>
          <w:rFonts w:ascii="Tahoma" w:eastAsia="Times New Roman" w:hAnsi="Tahoma" w:cs="Tahoma"/>
          <w:color w:val="323232"/>
          <w:sz w:val="21"/>
          <w:szCs w:val="21"/>
          <w:lang w:eastAsia="ru-RU"/>
        </w:rPr>
        <w:t> «Какой выбрать ящик для посадки лука?». Детям предложили выбрать ящик из бумаги, из пластмассы, деревянный. В результате этого опыта, дети сделали вывод, что бумага не прочная. Была схематично зарисована последовательность роста растения от семечка до образования стручка с семенами.</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пятницу, в соответствии с технологией Н.М.Крыловой, создаём специальные условия в развивающей среде, стимулирующие обогащение развития исследовательской деятельности.</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Таким образом, в организации и проведении опытов мы выделяем несколько </w:t>
      </w:r>
      <w:r w:rsidRPr="009A16E5">
        <w:rPr>
          <w:rFonts w:ascii="Tahoma" w:eastAsia="Times New Roman" w:hAnsi="Tahoma" w:cs="Tahoma"/>
          <w:b/>
          <w:bCs/>
          <w:color w:val="323232"/>
          <w:sz w:val="21"/>
          <w:szCs w:val="21"/>
          <w:lang w:eastAsia="ru-RU"/>
        </w:rPr>
        <w:t>этапов:</w:t>
      </w:r>
    </w:p>
    <w:p w:rsidR="009A16E5" w:rsidRPr="009A16E5" w:rsidRDefault="009A16E5" w:rsidP="009A16E5">
      <w:pPr>
        <w:numPr>
          <w:ilvl w:val="0"/>
          <w:numId w:val="2"/>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Постановка проблемы (задачи).</w:t>
      </w:r>
    </w:p>
    <w:p w:rsidR="009A16E5" w:rsidRPr="009A16E5" w:rsidRDefault="009A16E5" w:rsidP="009A16E5">
      <w:pPr>
        <w:numPr>
          <w:ilvl w:val="0"/>
          <w:numId w:val="2"/>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Поиск путей решения проблемы.</w:t>
      </w:r>
    </w:p>
    <w:p w:rsidR="009A16E5" w:rsidRPr="009A16E5" w:rsidRDefault="009A16E5" w:rsidP="009A16E5">
      <w:pPr>
        <w:numPr>
          <w:ilvl w:val="0"/>
          <w:numId w:val="2"/>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Проведение опытов.</w:t>
      </w:r>
    </w:p>
    <w:p w:rsidR="009A16E5" w:rsidRPr="009A16E5" w:rsidRDefault="009A16E5" w:rsidP="009A16E5">
      <w:pPr>
        <w:numPr>
          <w:ilvl w:val="0"/>
          <w:numId w:val="2"/>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Фиксация наблюдений.</w:t>
      </w:r>
    </w:p>
    <w:p w:rsidR="009A16E5" w:rsidRPr="009A16E5" w:rsidRDefault="009A16E5" w:rsidP="009A16E5">
      <w:pPr>
        <w:numPr>
          <w:ilvl w:val="0"/>
          <w:numId w:val="2"/>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Обсуждение результатов и формулировка выводов.</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младшей группе подвели детей к пониманию таких природных явлений, как дождь, снег. Провели простейшие опыты со снегом, водой, льдом. Наблюдая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Для формирования у детей интереса к этому явлению использовали стихотворение З. Александровой «Дождик», русскую народную потешку «дождик» и др.</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Для показа взаимосвязи живой и неживой природы, обратили внимание, какая становиться зелень после дождя, как легко дышится. Дети убедились, что дождь – это вода. Сравнили воду из под крана и из лужи, отметили: в луже вода грязная, а из под крана – чистая. Если воду из под крана вскипятить, то она подходит для питья, а из лужи для питья не подходит, зато в этой луже может помыть свои крылышки воробей (мы с детьми наблюдали это не раз). Использовали чтение стихотворения А. Барто «Воробей».</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 xml:space="preserve">Провели с детьми ряд опытов по ознакомлению со свойствами воды. Дети узнали, что вода - жидкое вещество, прозрачная, может быть тёплой, холодной. Предлагали после дождя </w:t>
      </w:r>
      <w:r w:rsidRPr="009A16E5">
        <w:rPr>
          <w:rFonts w:ascii="Tahoma" w:eastAsia="Times New Roman" w:hAnsi="Tahoma" w:cs="Tahoma"/>
          <w:color w:val="323232"/>
          <w:sz w:val="21"/>
          <w:szCs w:val="21"/>
          <w:lang w:eastAsia="ru-RU"/>
        </w:rPr>
        <w:lastRenderedPageBreak/>
        <w:t>потрогать воду в луже – холодная, через определённое время стала теплее, вывод: под воздействием тепла (солнце) вода нагревается. То же самое происходит с водой в речке, озере, ручье, летом она становиться тёплой, т.к. солнце её нагревает, можно купаться.</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Очень важно, что в процессе проведения опытов задействован каждый ребенок.</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группе проводили опыты со снегом. Рассматривали снежинки на рукавичках, на тёмной бумаге, сделали вывод: снег состоит из снежинок белого цвета, они бывают разного узора. Предлагали поймать снежинку на ладошку, зажать её, через некоторое время – разжать и посмотреть что случилось? Почему исчезла снежинка?</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Таким образом, дети убедились, что снег в тепле тает, превращается в воду. Использовали в работе чтение стихотворение Е. Благининой «Снежинка». Первое время ребята на прогулке часто ловили снежинки, рассматривали узоры, показывали друг другу. С большим интересом рассматривали сосульки, провели несколько опытов по ознакомлении со свойствами льда:</w:t>
      </w:r>
    </w:p>
    <w:p w:rsidR="009A16E5" w:rsidRPr="009A16E5" w:rsidRDefault="009A16E5" w:rsidP="009A16E5">
      <w:pPr>
        <w:numPr>
          <w:ilvl w:val="0"/>
          <w:numId w:val="3"/>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Рассматривание сосулек на цветной бумаге.</w:t>
      </w:r>
    </w:p>
    <w:p w:rsidR="009A16E5" w:rsidRPr="009A16E5" w:rsidRDefault="009A16E5" w:rsidP="009A16E5">
      <w:pPr>
        <w:numPr>
          <w:ilvl w:val="0"/>
          <w:numId w:val="3"/>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Потрогай сосульку.</w:t>
      </w:r>
    </w:p>
    <w:p w:rsidR="009A16E5" w:rsidRPr="009A16E5" w:rsidRDefault="009A16E5" w:rsidP="009A16E5">
      <w:pPr>
        <w:numPr>
          <w:ilvl w:val="0"/>
          <w:numId w:val="3"/>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Постучи сосулькой.</w:t>
      </w:r>
    </w:p>
    <w:p w:rsidR="009A16E5" w:rsidRPr="009A16E5" w:rsidRDefault="009A16E5" w:rsidP="009A16E5">
      <w:pPr>
        <w:numPr>
          <w:ilvl w:val="0"/>
          <w:numId w:val="3"/>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Резные сосульки.</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Так дети узнали, что лёд прозрачный, холодный, твёрдый, хрупкий, бывает тонкий, толстый.</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процессе работы, используя проведение опытов, убедились в том, что в младшем возрасте у детей можно сформировать дифференцированное представление о живой природе, об их взаимосвязи.</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u w:val="single"/>
          <w:lang w:eastAsia="ru-RU"/>
        </w:rPr>
        <w:t>В средней группе</w:t>
      </w:r>
      <w:r w:rsidRPr="009A16E5">
        <w:rPr>
          <w:rFonts w:ascii="Tahoma" w:eastAsia="Times New Roman" w:hAnsi="Tahoma" w:cs="Tahoma"/>
          <w:color w:val="323232"/>
          <w:sz w:val="21"/>
          <w:szCs w:val="21"/>
          <w:lang w:eastAsia="ru-RU"/>
        </w:rPr>
        <w:t> познакомили детей с переходом тел из одного состояния в другое (вода-лёд-вода), показали взаимосвязь с живой природой.</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Для этого использовали следующие опыты:</w:t>
      </w:r>
    </w:p>
    <w:p w:rsidR="009A16E5" w:rsidRPr="009A16E5" w:rsidRDefault="009A16E5" w:rsidP="009A16E5">
      <w:pPr>
        <w:numPr>
          <w:ilvl w:val="0"/>
          <w:numId w:val="4"/>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превращение воды в лёд.</w:t>
      </w:r>
    </w:p>
    <w:p w:rsidR="009A16E5" w:rsidRPr="009A16E5" w:rsidRDefault="009A16E5" w:rsidP="009A16E5">
      <w:pPr>
        <w:numPr>
          <w:ilvl w:val="0"/>
          <w:numId w:val="4"/>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превращение льда в воду.</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После проведения ряда опытов дети легко ответили на вопросы, что произойдёт с сосулькой, если её занести в группу? Опустить в банку с водой? и т.п. Знания, полученные в детском саду, закреплялись дома (изготовляли с родителями цветные льдинки). На прогулке проводили занятия в форме игры, например, со снеговиком, сделанным ребятами. Предлагали взять его в группу, задавали вопросы:</w:t>
      </w:r>
    </w:p>
    <w:p w:rsidR="009A16E5" w:rsidRPr="009A16E5" w:rsidRDefault="009A16E5" w:rsidP="009A16E5">
      <w:pPr>
        <w:numPr>
          <w:ilvl w:val="0"/>
          <w:numId w:val="5"/>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можно ли это сделать?</w:t>
      </w:r>
    </w:p>
    <w:p w:rsidR="009A16E5" w:rsidRPr="009A16E5" w:rsidRDefault="009A16E5" w:rsidP="009A16E5">
      <w:pPr>
        <w:numPr>
          <w:ilvl w:val="0"/>
          <w:numId w:val="5"/>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почему нельзя?</w:t>
      </w:r>
    </w:p>
    <w:p w:rsidR="009A16E5" w:rsidRPr="009A16E5" w:rsidRDefault="009A16E5" w:rsidP="009A16E5">
      <w:pPr>
        <w:numPr>
          <w:ilvl w:val="0"/>
          <w:numId w:val="5"/>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а может всё-таки не растает снеговик?</w:t>
      </w:r>
    </w:p>
    <w:p w:rsidR="009A16E5" w:rsidRPr="009A16E5" w:rsidRDefault="009A16E5" w:rsidP="009A16E5">
      <w:pPr>
        <w:numPr>
          <w:ilvl w:val="0"/>
          <w:numId w:val="5"/>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нос растает или нет?</w:t>
      </w:r>
    </w:p>
    <w:p w:rsidR="009A16E5" w:rsidRPr="009A16E5" w:rsidRDefault="009A16E5" w:rsidP="009A16E5">
      <w:pPr>
        <w:numPr>
          <w:ilvl w:val="0"/>
          <w:numId w:val="5"/>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из чего он сделан?</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В заключение прогулки взяли снеговика в группу, поместили в тазик. После наблюдений дети правильно смогли ответить на ряд вопросов: Что случилось со снеговиком? Почему? Что тает быстрее – снег или лёд?</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 xml:space="preserve">Для лучшего усвоения знаний детьми использовали решение логических задач типа «Где снежинки?», «Волшебные льдинки», загадывали загадки. Дети переносили полученные знания </w:t>
      </w:r>
      <w:r w:rsidRPr="009A16E5">
        <w:rPr>
          <w:rFonts w:ascii="Tahoma" w:eastAsia="Times New Roman" w:hAnsi="Tahoma" w:cs="Tahoma"/>
          <w:color w:val="323232"/>
          <w:sz w:val="21"/>
          <w:szCs w:val="21"/>
          <w:lang w:eastAsia="ru-RU"/>
        </w:rPr>
        <w:lastRenderedPageBreak/>
        <w:t>в окружающий мир и делали вывод о том, почему вода в реке замёрзла, когда она растает и почему.</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Познакомили детей со значением дождя (воды), снега, льда для живых организмов.</w:t>
      </w:r>
    </w:p>
    <w:p w:rsidR="009A16E5" w:rsidRPr="009A16E5" w:rsidRDefault="009A16E5" w:rsidP="009A16E5">
      <w:pPr>
        <w:numPr>
          <w:ilvl w:val="0"/>
          <w:numId w:val="6"/>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С помощью иллюстраций выяснили: где в природе встречаются вода, кроме того, для чего и как мы её используем, подвели к понятию – воду нужно беречь, не тратить её напрасно, не забывать вовремя закрывать кран.</w:t>
      </w:r>
    </w:p>
    <w:p w:rsidR="009A16E5" w:rsidRPr="009A16E5" w:rsidRDefault="009A16E5" w:rsidP="009A16E5">
      <w:pPr>
        <w:numPr>
          <w:ilvl w:val="0"/>
          <w:numId w:val="6"/>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Снег помогает зайцу защищаться от врагов (заяц белый и снег белый, волку трудно увидеть его на снегу). Весной снег тает, т.к. солнце греет сильнее, чем зимой, превращается в воду, затем растения пьют её, доставая корешками из земли.</w:t>
      </w:r>
    </w:p>
    <w:p w:rsidR="009A16E5" w:rsidRPr="009A16E5" w:rsidRDefault="009A16E5" w:rsidP="009A16E5">
      <w:pPr>
        <w:numPr>
          <w:ilvl w:val="0"/>
          <w:numId w:val="6"/>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Лёд защищает рыб от замерзания, помогает людям безопасно передвигаться через реку. Рассматривали картину «Зима», художник Б.Г.Гущин. Читали стихотворение З.Александровой «Капель», «Снежок», И.Сурикова «Зима».</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Исследуем и объекты неживой природы: песок, глина, снег, камни, воздух, вода, магнит и пр. Провели опыт «Тонет – не тонет». Определили, что не все предметы тонут в воде. Предложили слепить фигурку из мокрого и сухого песка. Дети рассуждают, какой песок лепится, почему. Рассматривая песок через лупу, обнаруживают, что он состоит из мелких кристалликов-песчинок, этим объясняется свойство сухого песка – сыпучесть.</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Для того чтобы у ребёнка появилось желание самостоятельно использовать элементы исследовательской деятельности – проводить опыты и эксперименты, мы создали в группе определённую развивающую среду. В уголке продуктов для режимного момента – опробование находятся разнообразные зерновых культур (пшеница, рожь, овес, рис, греча и др.); – семена огородных культур, сухофрукты, и др. продукты, которые меняются в зависимости от поставленной задачи исследования. Каждое утро перед завтраком мы с детьми исследуем продукт, выделяем его свойства и качества. Также у нас в группе есть полочка избыточной информации. На неё выставляются разнообразные предметы. Например, при изучении прозрачное– непрозрачное, мы поставили прозрачный и деревянный стаканы. Провели обследование: налили в стаканы воды и положили туда бусинки. Дети сами сделали выводы.</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Для активизации детской исследовательской деятельности мы используем оборудование: – разнообразные емкости (кружки, колбы, графины, тарелочки, пробирки, стаканчики, песочные формочки и т.д.); – шприцы, трубочки (резиновые, пластмассовые), воронки, сито; – увеличительные стекла, лупы (микроскоп); – измерительные приборы (градусники, весы, часы, линейки, термометр и пр.); – фонендоскоп, жгут, бинты, салфетки, калька; – компас, бинокль; – пилочки, наждачная бумага, пипетки; – губка, пенопласт, поролон, вата и т.д. Подборка материала осуществляется по мере изучения темы и по мере ознакомления детей с теми или иными материалами.</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К концу средней группы у детей обогатился словарный запас, произошло интенсивное накопление знаний и умений об окружающем мире, дети начали логически мыслить, делать правильные выводы о взаимосвязях живой и неживой природы.</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Анализируя всё вышесказанное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p w:rsidR="009A16E5" w:rsidRPr="009A16E5" w:rsidRDefault="009A16E5" w:rsidP="009A16E5">
      <w:pPr>
        <w:spacing w:after="270" w:line="270" w:lineRule="atLeast"/>
        <w:rPr>
          <w:rFonts w:ascii="Tahoma" w:eastAsia="Times New Roman" w:hAnsi="Tahoma" w:cs="Tahoma"/>
          <w:color w:val="323232"/>
          <w:sz w:val="21"/>
          <w:szCs w:val="21"/>
          <w:lang w:eastAsia="ru-RU"/>
        </w:rPr>
      </w:pPr>
      <w:r w:rsidRPr="009A16E5">
        <w:rPr>
          <w:rFonts w:ascii="Tahoma" w:eastAsia="Times New Roman" w:hAnsi="Tahoma" w:cs="Tahoma"/>
          <w:b/>
          <w:bCs/>
          <w:color w:val="323232"/>
          <w:sz w:val="21"/>
          <w:szCs w:val="21"/>
          <w:lang w:eastAsia="ru-RU"/>
        </w:rPr>
        <w:t>Литература</w:t>
      </w:r>
    </w:p>
    <w:p w:rsidR="009A16E5" w:rsidRPr="009A16E5" w:rsidRDefault="009A16E5" w:rsidP="009A16E5">
      <w:pPr>
        <w:numPr>
          <w:ilvl w:val="0"/>
          <w:numId w:val="7"/>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lastRenderedPageBreak/>
        <w:t>Воспитание и обучение детей раннего возраста: Книга для воспитателя детского сада. Под редакцией Л.М. Павловой. – М.; Просвещение, 1986.–176с.</w:t>
      </w:r>
    </w:p>
    <w:p w:rsidR="009A16E5" w:rsidRPr="009A16E5" w:rsidRDefault="009A16E5" w:rsidP="009A16E5">
      <w:pPr>
        <w:numPr>
          <w:ilvl w:val="0"/>
          <w:numId w:val="7"/>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«Детский сад. Управление» / Под редакцией Г.Погодиной – М: август 2005, №24.–135с.</w:t>
      </w:r>
    </w:p>
    <w:p w:rsidR="009A16E5" w:rsidRPr="009A16E5" w:rsidRDefault="009A16E5" w:rsidP="009A16E5">
      <w:pPr>
        <w:numPr>
          <w:ilvl w:val="0"/>
          <w:numId w:val="7"/>
        </w:numPr>
        <w:spacing w:before="100" w:beforeAutospacing="1" w:after="100" w:afterAutospacing="1" w:line="270" w:lineRule="atLeast"/>
        <w:rPr>
          <w:rFonts w:ascii="Tahoma" w:eastAsia="Times New Roman" w:hAnsi="Tahoma" w:cs="Tahoma"/>
          <w:color w:val="323232"/>
          <w:sz w:val="21"/>
          <w:szCs w:val="21"/>
          <w:lang w:eastAsia="ru-RU"/>
        </w:rPr>
      </w:pPr>
      <w:r w:rsidRPr="009A16E5">
        <w:rPr>
          <w:rFonts w:ascii="Tahoma" w:eastAsia="Times New Roman" w:hAnsi="Tahoma" w:cs="Tahoma"/>
          <w:color w:val="323232"/>
          <w:sz w:val="21"/>
          <w:szCs w:val="21"/>
          <w:lang w:eastAsia="ru-RU"/>
        </w:rPr>
        <w:t>Крылова Н.М. Детский сад – дом радости: Программа целостного, комплексного, интегративного подхода к воспитанию дошкольника как индивидуальности / Пермь. Гос. Пед. Ун–т.– Пермь. 2005.–448с.</w:t>
      </w:r>
    </w:p>
    <w:p w:rsidR="00092ED7" w:rsidRDefault="00092ED7">
      <w:bookmarkStart w:id="0" w:name="_GoBack"/>
      <w:bookmarkEnd w:id="0"/>
    </w:p>
    <w:sectPr w:rsidR="00092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793"/>
    <w:multiLevelType w:val="multilevel"/>
    <w:tmpl w:val="117C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A489D"/>
    <w:multiLevelType w:val="multilevel"/>
    <w:tmpl w:val="C64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50611"/>
    <w:multiLevelType w:val="multilevel"/>
    <w:tmpl w:val="CE04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B4388"/>
    <w:multiLevelType w:val="multilevel"/>
    <w:tmpl w:val="0438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FC3869"/>
    <w:multiLevelType w:val="multilevel"/>
    <w:tmpl w:val="921A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DC70E6"/>
    <w:multiLevelType w:val="multilevel"/>
    <w:tmpl w:val="E4C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866E7A"/>
    <w:multiLevelType w:val="multilevel"/>
    <w:tmpl w:val="1D7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E5"/>
    <w:rsid w:val="00092ED7"/>
    <w:rsid w:val="009A1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51CD9-6F05-4EE0-BBC7-2C4B49BC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s99.ru/8595-sistema-raboty-rebenok-i-ego-semya-o-vospitanii-u-detey-lyubvi-i-uvazheniya-k-blizkim-lyudyam.html" TargetMode="External"/><Relationship Id="rId18" Type="http://schemas.openxmlformats.org/officeDocument/2006/relationships/hyperlink" Target="http://ds99.ru/2192-imidzh-proekt-plavat-ranshe--chem-khodit.html" TargetMode="External"/><Relationship Id="rId26" Type="http://schemas.openxmlformats.org/officeDocument/2006/relationships/hyperlink" Target="http://ds99.ru/4728-korrektsiya-psikho-emotsionalnogo-sostoyaniya-ponimayu-sebya--ponimayu-drugikh-programma.html" TargetMode="External"/><Relationship Id="rId39" Type="http://schemas.openxmlformats.org/officeDocument/2006/relationships/hyperlink" Target="http://ds99.ru/2648-integrirovannyy-podkhod-k-tselostnomu-razvitiyu-lichnosti-cherez-raskrytie-vnutrennego-potentsiala-rebenka-s-uchetom-ego-individualnosti-v-khudozhestvenno-esteticheskoy-deyatelnosti.html" TargetMode="External"/><Relationship Id="rId21" Type="http://schemas.openxmlformats.org/officeDocument/2006/relationships/hyperlink" Target="http://ds99.ru/2192-imidzh-proekt-plavat-ranshe--chem-khodit.html" TargetMode="External"/><Relationship Id="rId34" Type="http://schemas.openxmlformats.org/officeDocument/2006/relationships/hyperlink" Target="http://ds99.ru/2251-integratsiya-izobrazitelnoy-deyatelnosti-s-drugimi-vidami-deyatelnosti-muzeynoy-pedagogiki-oberegi-svoimi-rukami.html" TargetMode="External"/><Relationship Id="rId42" Type="http://schemas.openxmlformats.org/officeDocument/2006/relationships/hyperlink" Target="http://ds99.ru/7243-proekt-skazka-o-tom--pochemu-possorilis-fasolka-i-goroshek.html" TargetMode="External"/><Relationship Id="rId47" Type="http://schemas.openxmlformats.org/officeDocument/2006/relationships/hyperlink" Target="http://ds99.ru/1318-zanyatie-po-obzh-vo-2-y-mladshey-gruppe-pomnit-vse-dolzhny-o-tom--chto-nelzya-igrat-s-ognem.html" TargetMode="External"/><Relationship Id="rId50" Type="http://schemas.openxmlformats.org/officeDocument/2006/relationships/hyperlink" Target="http://ds99.ru/373-vliyanie-navykov-dvigatelnoy-aktivnosti-u-detey-doshkolnogo-vozrasta-s-vyyavlennym-dizartricheskim-sindromom-na-zvukoproiznoshenie.html" TargetMode="External"/><Relationship Id="rId55" Type="http://schemas.openxmlformats.org/officeDocument/2006/relationships/hyperlink" Target="http://ds99.ru/9986-formirovanie-predstavleniy-detey-o-rodnom-krae-kak-chasti-bolshoy-strany--rossii.html" TargetMode="External"/><Relationship Id="rId63" Type="http://schemas.openxmlformats.org/officeDocument/2006/relationships/hyperlink" Target="http://ds99.ru/2160-iz-opyta-raboty-po-formirovaniyu-obraznoy-rechi--konspekt-neposredstvennoy-obrazovatelnoy-deyatelnosti-s-detmi-podgotovitelnoy-gruppy-po-teme-ekskursiya-v-zoopark.html" TargetMode="External"/><Relationship Id="rId68" Type="http://schemas.openxmlformats.org/officeDocument/2006/relationships/hyperlink" Target="http://ds99.ru/7322-proekt-po-poznavatelnomu-i-nravstvennomu-vospitaniyu-khleb--vsemu-golova.html" TargetMode="External"/><Relationship Id="rId76" Type="http://schemas.openxmlformats.org/officeDocument/2006/relationships/hyperlink" Target="http://ds99.ru/3611-konspekt-zanyatiya-po-valeologii-na-temu-nosy-nuzhny-ne-tolko-dlya-krasy.html" TargetMode="External"/><Relationship Id="rId84" Type="http://schemas.openxmlformats.org/officeDocument/2006/relationships/theme" Target="theme/theme1.xml"/><Relationship Id="rId7" Type="http://schemas.openxmlformats.org/officeDocument/2006/relationships/hyperlink" Target="http://ds99.ru/2407-integrirovannoe-zanyatie-v-starshey-gruppe-dou-prirodnyy-mir---elementarnye-matematicheskie-predstavleniya---razvitie-rechi.html" TargetMode="External"/><Relationship Id="rId71" Type="http://schemas.openxmlformats.org/officeDocument/2006/relationships/hyperlink" Target="http://ds99.ru/3638-konspekt-zanyatiya-po-intellektualnoy-i-motivatsionnoy-gotovnosti-detey-67-let-k-shkole-na-temu-deti--v-shkolu-sobiraytes-.html" TargetMode="External"/><Relationship Id="rId2" Type="http://schemas.openxmlformats.org/officeDocument/2006/relationships/styles" Target="styles.xml"/><Relationship Id="rId16" Type="http://schemas.openxmlformats.org/officeDocument/2006/relationships/hyperlink" Target="http://ds99.ru/7148-proekt-vmeste-my-mozhem-bolshe.html" TargetMode="External"/><Relationship Id="rId29" Type="http://schemas.openxmlformats.org/officeDocument/2006/relationships/hyperlink" Target="http://ds99.ru/5398-ne-odezhda-krasit-cheloveka--a-ego-dobrye-dela-sportivnoe-razvlechenie-po-skazke-repka.html" TargetMode="External"/><Relationship Id="rId11" Type="http://schemas.openxmlformats.org/officeDocument/2006/relationships/hyperlink" Target="http://ds99.ru/2648-integrirovannyy-podkhod-k-tselostnomu-razvitiyu-lichnosti-cherez-raskrytie-vnutrennego-potentsiala-rebenka-s-uchetom-ego-individualnosti-v-khudozhestvenno-esteticheskoy-deyatelnosti.html" TargetMode="External"/><Relationship Id="rId24" Type="http://schemas.openxmlformats.org/officeDocument/2006/relationships/hyperlink" Target="http://ds99.ru/2793-ispolzovanie-leksicheskikh-tem-v-rabote-instruktora-po-fizicheskoy-kulture.html" TargetMode="External"/><Relationship Id="rId32" Type="http://schemas.openxmlformats.org/officeDocument/2006/relationships/hyperlink" Target="http://ds99.ru/462-vospitanie-interesa-i-lyubvi-k-rodnomu-krayu-v-protsesse-priobshcheniya-starshikh-doshkolnikov-k-traditsionnoy-kulture-narodov-povolzhya.html" TargetMode="External"/><Relationship Id="rId37" Type="http://schemas.openxmlformats.org/officeDocument/2006/relationships/hyperlink" Target="http://ds99.ru/8819-sozdanie-usloviy--sposobstvuyushchikh-samorazvitiyu-lichnosti-detey-doshkolnogo-i-mladshego-shkolnogo-vozrasta--osvoeniyu-imi-sposobov-sokhraneniya-svoego-zdorovya.html" TargetMode="External"/><Relationship Id="rId40" Type="http://schemas.openxmlformats.org/officeDocument/2006/relationships/hyperlink" Target="http://ds99.ru/1823-zanyatie-spektakl-shkola-malenkikh-zheleznodorozhnikov-ili-puteshestvie-v-stranu-korolevy-zheleznodorozhnoy-magistrali.html" TargetMode="External"/><Relationship Id="rId45" Type="http://schemas.openxmlformats.org/officeDocument/2006/relationships/hyperlink" Target="http://ds99.ru/1394-zanyatie-po-oznakomleniyu-s-okruzhayushchim-mirom-s-elementami-eksperimentirovaniya-v-sredney-gruppe-po-teme-koroleva-vilka.html" TargetMode="External"/><Relationship Id="rId53" Type="http://schemas.openxmlformats.org/officeDocument/2006/relationships/hyperlink" Target="http://ds99.ru/6834-preemstvennost-v-organizatsii-issledovatelskoy-deyatelnosti-na-etape-dou.html" TargetMode="External"/><Relationship Id="rId58" Type="http://schemas.openxmlformats.org/officeDocument/2006/relationships/hyperlink" Target="http://ds99.ru/6236-patrioticheskoe-vospitanie-starshikh-doshkolnikov-na-osnove-tvorchestva-p-p--bazhova.html" TargetMode="External"/><Relationship Id="rId66" Type="http://schemas.openxmlformats.org/officeDocument/2006/relationships/hyperlink" Target="http://ds99.ru/4568-konspekty-zanyatiy-po-razvitiyu-oporno-dvigatelnogo-apparata-doshkolnika-v-korrektsionno-ozdorovitelnoy-gruppe.html" TargetMode="External"/><Relationship Id="rId74" Type="http://schemas.openxmlformats.org/officeDocument/2006/relationships/hyperlink" Target="http://ds99.ru/3380-konspekt-zanyatiy-po-teme-predmety-domashnego-obikhoda.html" TargetMode="External"/><Relationship Id="rId79" Type="http://schemas.openxmlformats.org/officeDocument/2006/relationships/hyperlink" Target="http://ds99.ru/2432-integrirovannoe-zanyatie-dlya-detey-sredney-gruppy-muzyka--risovanie--razvitie-rechi-po-teme-dve-oseni.html" TargetMode="External"/><Relationship Id="rId5" Type="http://schemas.openxmlformats.org/officeDocument/2006/relationships/hyperlink" Target="http://ds99.ru/7915-razvitie-poznavatelnoy-aktivnosti-u-detey-mladshego-doshkolnogo-vozrasta-v-issledovatelskoy-deyatelnosti.html" TargetMode="External"/><Relationship Id="rId61" Type="http://schemas.openxmlformats.org/officeDocument/2006/relationships/hyperlink" Target="http://ds99.ru/7971-razvitie-rechi-doshkolnika-cherez-poznavatelno-issledovatelskuyu-deyatelnost.html" TargetMode="External"/><Relationship Id="rId82" Type="http://schemas.openxmlformats.org/officeDocument/2006/relationships/hyperlink" Target="http://ds99.ru/4848-lovkie-ruki---kak-eto-vazhno-.html" TargetMode="External"/><Relationship Id="rId10" Type="http://schemas.openxmlformats.org/officeDocument/2006/relationships/hyperlink" Target="http://ds99.ru/3059-kak-pomoch-rebyonku-samomu-upravlyat-svoim-vnimaniem--povedeniem-i-emotsiyami.html" TargetMode="External"/><Relationship Id="rId19" Type="http://schemas.openxmlformats.org/officeDocument/2006/relationships/hyperlink" Target="http://ds99.ru/7148-proekt-vmeste-my-mozhem-bolshe.html" TargetMode="External"/><Relationship Id="rId31" Type="http://schemas.openxmlformats.org/officeDocument/2006/relationships/hyperlink" Target="http://ds99.ru/7924-razvitie-poznavatelnykh-interesov-u-doshkolnikov-cherez-znakomstvo-s-bytom-i-traditsiyami-yakutskogo-naroda.html" TargetMode="External"/><Relationship Id="rId44" Type="http://schemas.openxmlformats.org/officeDocument/2006/relationships/hyperlink" Target="http://ds99.ru/2340-integrirovannoe-zanyatie-matematika---izobrazitelnaya-deyatelnost-v-starshey-gruppe-matreshki-puteshestvennitsy.html" TargetMode="External"/><Relationship Id="rId52" Type="http://schemas.openxmlformats.org/officeDocument/2006/relationships/hyperlink" Target="http://ds99.ru/8310-referat-vzaimodeystvie-detskogo-sada-i-semi-na-sovremennom-etape.html" TargetMode="External"/><Relationship Id="rId60" Type="http://schemas.openxmlformats.org/officeDocument/2006/relationships/hyperlink" Target="http://ds99.ru/4725-korrektsiya-pamyati-i-razvitie-svyaznoy-rechi-cherez-oporu-na-rechevye-trenazhery-u-detey-doshkolnogo-vozrasta-s-intellektualnym-nedorazvitiem.html" TargetMode="External"/><Relationship Id="rId65" Type="http://schemas.openxmlformats.org/officeDocument/2006/relationships/hyperlink" Target="http://ds99.ru/664-den-semi--stsenariy-prazdnika-dlya-mladshego-doshkolnogo-vozrasta.html" TargetMode="External"/><Relationship Id="rId73" Type="http://schemas.openxmlformats.org/officeDocument/2006/relationships/hyperlink" Target="http://ds99.ru/9394-tvorcheskiy-poisk-i-novye-podkhody-v-provedenii-zanyatiy-po-ritmoplastike-s-detmi-doshkolnogo-vozrasta.html" TargetMode="External"/><Relationship Id="rId78" Type="http://schemas.openxmlformats.org/officeDocument/2006/relationships/hyperlink" Target="http://ds99.ru/6192-otkrytyy-urok-krasota-prirodnykh-yavleniy--oblaka.html" TargetMode="External"/><Relationship Id="rId81" Type="http://schemas.openxmlformats.org/officeDocument/2006/relationships/hyperlink" Target="http://ds99.ru/4389-konspekt-podgruppovogo-zanyatiya-po-razvitiyu-rechi-v-logopedicheskoy-gruppe-s-detmi-starshego-doshkolnogo-vozrasta-vse-my-ochen-lyubim-zimushku-zimu.html" TargetMode="External"/><Relationship Id="rId4" Type="http://schemas.openxmlformats.org/officeDocument/2006/relationships/webSettings" Target="webSettings.xml"/><Relationship Id="rId9" Type="http://schemas.openxmlformats.org/officeDocument/2006/relationships/hyperlink" Target="http://ds99.ru/1179-zanyatie-po-artterapii-s-doshkolnikami-puteshestvie-v-mir-skazki.html" TargetMode="External"/><Relationship Id="rId14" Type="http://schemas.openxmlformats.org/officeDocument/2006/relationships/hyperlink" Target="http://ds99.ru/5614-obrazovatelnaya-deyatelnost-po-razvitiyu-taktilnykh-oshchushcheniy-u-detey-s-narusheniem-zreniya-v-sredney-gruppe-po-teme-vesna.html" TargetMode="External"/><Relationship Id="rId22" Type="http://schemas.openxmlformats.org/officeDocument/2006/relationships/hyperlink" Target="http://ds99.ru/3257-kompleksnoe-zanyatie-po-razvitiyu-rechi-i-risovaniyu-s-ispolzovaniem-elementov-triz-u-solnyshka-v-gostyakh.html" TargetMode="External"/><Relationship Id="rId27" Type="http://schemas.openxmlformats.org/officeDocument/2006/relationships/hyperlink" Target="http://ds99.ru/475-vospitanie-osnov-grazhdanstvennosti-u-detey-starshego-doshkolnogo-vozrasta-v-usloviyakh-dou.html" TargetMode="External"/><Relationship Id="rId30" Type="http://schemas.openxmlformats.org/officeDocument/2006/relationships/hyperlink" Target="http://ds99.ru/7922-razvitie-poznavatelnykh-i-tvorcheskikh-sposobnostey-u-detey-starshego-doshkolnogo-vozrasta-cherez-integrirovannye-podkhody-k-ekologicheskomu-i-khudozhestvenno-esteticheskomu-obrazovaniyu.html" TargetMode="External"/><Relationship Id="rId35" Type="http://schemas.openxmlformats.org/officeDocument/2006/relationships/hyperlink" Target="http://ds99.ru/3039-kak-vospitat-sozidatelya.html" TargetMode="External"/><Relationship Id="rId43" Type="http://schemas.openxmlformats.org/officeDocument/2006/relationships/hyperlink" Target="http://ds99.ru/6647-pomnit-nuzhno-nam--druzya--chto-s-ognem-shutit-nelzya.html" TargetMode="External"/><Relationship Id="rId48" Type="http://schemas.openxmlformats.org/officeDocument/2006/relationships/hyperlink" Target="http://ds99.ru/8080-razvitie-u-detey-doshkolnogo-vozrasta-vospriyatiya-osnovnykh-svoystv-predmetov-cherez-igrovuyu-deyatelnost.html" TargetMode="External"/><Relationship Id="rId56" Type="http://schemas.openxmlformats.org/officeDocument/2006/relationships/hyperlink" Target="http://ds99.ru/3100-kvn-nasha-armiya-silna--okhranyaet-nas-ona.html" TargetMode="External"/><Relationship Id="rId64" Type="http://schemas.openxmlformats.org/officeDocument/2006/relationships/hyperlink" Target="http://ds99.ru/1554-zanyatie-po-razvitiyu-rechi-s-detmi-mladshego-doshkolnogo-vozrasta-na-temu-vesna.html" TargetMode="External"/><Relationship Id="rId69" Type="http://schemas.openxmlformats.org/officeDocument/2006/relationships/hyperlink" Target="http://ds99.ru/1627-zanyatie-po-sotsialnomu-miru-chto-my-znaem-ob-elektrichestve-.html" TargetMode="External"/><Relationship Id="rId77" Type="http://schemas.openxmlformats.org/officeDocument/2006/relationships/hyperlink" Target="http://ds99.ru/8055-razvitie-tvorcheskikh-sposobnostey-starshikh-doshkolnikov-pri-rabote-nad-svyaznoy-rechyu-i-eksperimentirovaniem-so-slovom.html" TargetMode="External"/><Relationship Id="rId8" Type="http://schemas.openxmlformats.org/officeDocument/2006/relationships/hyperlink" Target="http://ds99.ru/5359-nablyudeniya--osobaya-forma-poznaniya-okruzhayushchego-mira-detmi-starshego-doshkolnogo-vozrasta.html" TargetMode="External"/><Relationship Id="rId51" Type="http://schemas.openxmlformats.org/officeDocument/2006/relationships/hyperlink" Target="http://ds99.ru/115-adaptivnyy-variant-po-kursu-zdravstvuy--mir---programma-shkola-2100-dlya-detey-starshego-doshkolnogo-vozrasta-v-usloviyakh-skndshs-po-teme-puteshestvie-po-rodnomu-krayu.html" TargetMode="External"/><Relationship Id="rId72" Type="http://schemas.openxmlformats.org/officeDocument/2006/relationships/hyperlink" Target="http://ds99.ru/4389-konspekt-podgruppovogo-zanyatiya-po-razvitiyu-rechi-v-logopedicheskoy-gruppe-s-detmi-starshego-doshkolnogo-vozrasta-vse-my-ochen-lyubim-zimushku-zimu.html" TargetMode="External"/><Relationship Id="rId80" Type="http://schemas.openxmlformats.org/officeDocument/2006/relationships/hyperlink" Target="http://ds99.ru/3922-konspekt-zanyatiya-po-teme-my-spasateli-druzya--nam-bez-etogo-nelzya.html" TargetMode="External"/><Relationship Id="rId3" Type="http://schemas.openxmlformats.org/officeDocument/2006/relationships/settings" Target="settings.xml"/><Relationship Id="rId12" Type="http://schemas.openxmlformats.org/officeDocument/2006/relationships/hyperlink" Target="http://ds99.ru/5836-opyt-raboty-so-zdorovymi-detmi-po-formirovaniyu-ustanovki-prinyatiya-osobykh-detey-v-usloviyakh-perekhoda-k-inklyuzivnomu-obrazovaniyu.html" TargetMode="External"/><Relationship Id="rId17" Type="http://schemas.openxmlformats.org/officeDocument/2006/relationships/hyperlink" Target="http://ds99.ru/6784-praktikum-dlya-pedagogov-agressivnyy-rebyonok-kto-on-i-kak-emu-pomoch-.html" TargetMode="External"/><Relationship Id="rId25" Type="http://schemas.openxmlformats.org/officeDocument/2006/relationships/hyperlink" Target="http://ds99.ru/5896-organizatsiya-individualnoy-raboty-s-detmi-pri-podgotovke-k-shkole.html" TargetMode="External"/><Relationship Id="rId33" Type="http://schemas.openxmlformats.org/officeDocument/2006/relationships/hyperlink" Target="http://ds99.ru/8323-reshenie-dukhovno-nravstvennykh-problem-razvitiya-lichnosti-cherez-oznakomlenie-doshkolnikov-s-kulturoy-rodnogo-kraya.html" TargetMode="External"/><Relationship Id="rId38" Type="http://schemas.openxmlformats.org/officeDocument/2006/relationships/hyperlink" Target="http://ds99.ru/2568-integrirovannoe-zanyatie-s-detmi-podgotovitelnoy-gruppy-po-oznakomleniyu-s-okruzhayushchim-mirom-i-detskoe-eksperimentirovanie-puteshestvie-v-antarktidu.html" TargetMode="External"/><Relationship Id="rId46" Type="http://schemas.openxmlformats.org/officeDocument/2006/relationships/hyperlink" Target="http://ds99.ru/9110-stsenariy-muzykalno-teatralizovannogo-razvlecheniya-my-vse-odna-semya-.html" TargetMode="External"/><Relationship Id="rId59" Type="http://schemas.openxmlformats.org/officeDocument/2006/relationships/hyperlink" Target="http://ds99.ru/6615-poznavatelnye-razvlecheniya-v-detskom-sadu.html" TargetMode="External"/><Relationship Id="rId67" Type="http://schemas.openxmlformats.org/officeDocument/2006/relationships/hyperlink" Target="http://ds99.ru/7698-razvivaem-poznavatelnyy-interes--konspekty-zanyatiy-po-femp-s-ispolzovaniem-blokov-denesha.html" TargetMode="External"/><Relationship Id="rId20" Type="http://schemas.openxmlformats.org/officeDocument/2006/relationships/hyperlink" Target="http://ds99.ru/4095-konspekt-integrirovannogo-zanyatiya-po-oznakomleniyu-s-okruzhayushchim-i-razvitiyu-v-podgotovitelnoy-gruppe--viktorina-kto-luchshe-znaet-ptits-.html" TargetMode="External"/><Relationship Id="rId41" Type="http://schemas.openxmlformats.org/officeDocument/2006/relationships/hyperlink" Target="http://ds99.ru/1469-zanyatie-po-razvitiyu-kommunikatsii-dlya-detey-s-narusheniyami-rechi-starshey-gruppy--tema-zima--snegovik-pochtovik.html" TargetMode="External"/><Relationship Id="rId54" Type="http://schemas.openxmlformats.org/officeDocument/2006/relationships/hyperlink" Target="http://ds99.ru/1552-zanyatie-po-razvitiyu-rechi-na-temu-didakticheskaya-igra-chto-to-tut-ne-tak--instsenirovanie-skazki-na-novyy-lad-kolobok.html" TargetMode="External"/><Relationship Id="rId62" Type="http://schemas.openxmlformats.org/officeDocument/2006/relationships/hyperlink" Target="http://ds99.ru/5864-organizatsiya-grupp-kratkovremennogo-prebyvaniya-v-tungokochenskom-rayone.html" TargetMode="External"/><Relationship Id="rId70" Type="http://schemas.openxmlformats.org/officeDocument/2006/relationships/hyperlink" Target="http://ds99.ru/415-vozdukh-vokrug-nas.html" TargetMode="External"/><Relationship Id="rId75" Type="http://schemas.openxmlformats.org/officeDocument/2006/relationships/hyperlink" Target="http://ds99.ru/2392-integrirovannoe-zanyatie-v-sredney-gruppe--tema-kak-uznat-ptits.html"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s99.ru/8978-statya-zdorovyy-malysh--zadacha-vzroslykh.html" TargetMode="External"/><Relationship Id="rId15" Type="http://schemas.openxmlformats.org/officeDocument/2006/relationships/hyperlink" Target="http://ds99.ru/7294-proekt-k-dnyu-materi--tema-net-luchshe-druzhka--chem-rodnaya-matushka.html" TargetMode="External"/><Relationship Id="rId23" Type="http://schemas.openxmlformats.org/officeDocument/2006/relationships/hyperlink" Target="http://ds99.ru/6916-priobshchenie-detey-mladshego-vozrasta-k-sotsialnoy-deystvitelnosti.html" TargetMode="External"/><Relationship Id="rId28" Type="http://schemas.openxmlformats.org/officeDocument/2006/relationships/hyperlink" Target="http://ds99.ru/5004-meropriyatie-s-uchastiem-roditeley-pust-vsegda-budet-mama-.html" TargetMode="External"/><Relationship Id="rId36" Type="http://schemas.openxmlformats.org/officeDocument/2006/relationships/hyperlink" Target="http://ds99.ru/9601-trening-dlya-pedagogov-ya--tolerantnaya-lichnost.html" TargetMode="External"/><Relationship Id="rId49" Type="http://schemas.openxmlformats.org/officeDocument/2006/relationships/hyperlink" Target="http://ds99.ru/4686-korrektsionno-razvivayushchee-zanyatie-na-razvitie-poznavatelnoy-sfery-detey-5-6-let.html" TargetMode="External"/><Relationship Id="rId57" Type="http://schemas.openxmlformats.org/officeDocument/2006/relationships/hyperlink" Target="http://ds99.ru/6767-prazdnik-uma-i-smekal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3294</Words>
  <Characters>18782</Characters>
  <Application>Microsoft Office Word</Application>
  <DocSecurity>0</DocSecurity>
  <Lines>156</Lines>
  <Paragraphs>44</Paragraphs>
  <ScaleCrop>false</ScaleCrop>
  <Company>SPecialiST RePack</Company>
  <LinksUpToDate>false</LinksUpToDate>
  <CharactersWithSpaces>22032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2014-11-10T13:24:00Z</dcterms:created>
  <dcterms:modified xsi:type="dcterms:W3CDTF">2014-11-10T13:24:00Z</dcterms:modified>
</cp:coreProperties>
</file>