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44"/>
        </w:rPr>
      </w:pPr>
      <w:r w:rsidRPr="003C33FB">
        <w:rPr>
          <w:rFonts w:ascii="Times New Roman" w:hAnsi="Times New Roman" w:cs="Times New Roman"/>
          <w:b/>
          <w:sz w:val="44"/>
        </w:rPr>
        <w:t>МОУ Константиновская СОШ</w:t>
      </w:r>
    </w:p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44"/>
        </w:rPr>
      </w:pPr>
    </w:p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44"/>
        </w:rPr>
      </w:pPr>
    </w:p>
    <w:p w:rsidR="003F440F" w:rsidRPr="003C33FB" w:rsidRDefault="003F440F" w:rsidP="003F440F">
      <w:pPr>
        <w:jc w:val="center"/>
        <w:rPr>
          <w:rFonts w:ascii="Times New Roman" w:hAnsi="Times New Roman" w:cs="Times New Roman"/>
          <w:b/>
          <w:sz w:val="72"/>
        </w:rPr>
      </w:pPr>
      <w:r w:rsidRPr="003C33FB">
        <w:rPr>
          <w:rFonts w:ascii="Times New Roman" w:hAnsi="Times New Roman" w:cs="Times New Roman"/>
          <w:b/>
          <w:sz w:val="72"/>
        </w:rPr>
        <w:t>Мастер-класс:  «Технология модерации»</w:t>
      </w:r>
    </w:p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44"/>
        </w:rPr>
      </w:pPr>
    </w:p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32"/>
        </w:rPr>
      </w:pPr>
    </w:p>
    <w:p w:rsidR="003F440F" w:rsidRPr="003C33FB" w:rsidRDefault="003F440F" w:rsidP="003F440F">
      <w:pPr>
        <w:spacing w:after="0"/>
        <w:jc w:val="right"/>
        <w:rPr>
          <w:rFonts w:ascii="Times New Roman" w:hAnsi="Times New Roman" w:cs="Times New Roman"/>
          <w:b/>
          <w:sz w:val="40"/>
        </w:rPr>
      </w:pPr>
      <w:r w:rsidRPr="003C33FB">
        <w:rPr>
          <w:rFonts w:ascii="Times New Roman" w:hAnsi="Times New Roman" w:cs="Times New Roman"/>
          <w:b/>
          <w:sz w:val="40"/>
        </w:rPr>
        <w:t xml:space="preserve">Подготовила: учитель истории и </w:t>
      </w:r>
    </w:p>
    <w:p w:rsidR="003F440F" w:rsidRPr="003C33FB" w:rsidRDefault="003F440F" w:rsidP="003F440F">
      <w:pPr>
        <w:spacing w:after="0"/>
        <w:jc w:val="right"/>
        <w:rPr>
          <w:rFonts w:ascii="Times New Roman" w:hAnsi="Times New Roman" w:cs="Times New Roman"/>
          <w:b/>
          <w:sz w:val="40"/>
        </w:rPr>
      </w:pPr>
      <w:r w:rsidRPr="003C33FB">
        <w:rPr>
          <w:rFonts w:ascii="Times New Roman" w:hAnsi="Times New Roman" w:cs="Times New Roman"/>
          <w:b/>
          <w:sz w:val="40"/>
        </w:rPr>
        <w:t>обществознания</w:t>
      </w:r>
    </w:p>
    <w:p w:rsidR="003F440F" w:rsidRPr="003C33FB" w:rsidRDefault="003F440F" w:rsidP="003F440F">
      <w:pPr>
        <w:spacing w:after="0"/>
        <w:jc w:val="right"/>
        <w:rPr>
          <w:rFonts w:ascii="Times New Roman" w:hAnsi="Times New Roman" w:cs="Times New Roman"/>
          <w:b/>
          <w:sz w:val="40"/>
        </w:rPr>
      </w:pPr>
      <w:r w:rsidRPr="003C33FB">
        <w:rPr>
          <w:rFonts w:ascii="Times New Roman" w:hAnsi="Times New Roman" w:cs="Times New Roman"/>
          <w:b/>
          <w:sz w:val="40"/>
        </w:rPr>
        <w:t xml:space="preserve"> Какорина Валентина Ефимовна</w:t>
      </w:r>
    </w:p>
    <w:p w:rsidR="003F440F" w:rsidRPr="003C33FB" w:rsidRDefault="003F440F" w:rsidP="003F440F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3F440F" w:rsidRPr="003C33FB" w:rsidRDefault="003F440F" w:rsidP="003F440F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3F440F" w:rsidRPr="003C33FB" w:rsidRDefault="005D18A7" w:rsidP="00F579E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  <w:lang w:eastAsia="ru-RU"/>
        </w:rPr>
        <w:drawing>
          <wp:inline distT="0" distB="0" distL="0" distR="0">
            <wp:extent cx="2914650" cy="2185988"/>
            <wp:effectExtent l="95250" t="76200" r="95250" b="80962"/>
            <wp:docPr id="35" name="Рисунок 35" descr="C:\Documents and Settings\Admin\Рабочий стол\ФОТО\100SSCAM\SDC12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Admin\Рабочий стол\ФОТО\100SSCAM\SDC122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8598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32"/>
        </w:rPr>
      </w:pPr>
    </w:p>
    <w:p w:rsidR="003F440F" w:rsidRPr="003C33FB" w:rsidRDefault="003F440F" w:rsidP="005D18A7">
      <w:pPr>
        <w:rPr>
          <w:rFonts w:ascii="Times New Roman" w:hAnsi="Times New Roman" w:cs="Times New Roman"/>
          <w:b/>
          <w:sz w:val="32"/>
        </w:rPr>
      </w:pPr>
    </w:p>
    <w:p w:rsidR="003F440F" w:rsidRPr="003C33FB" w:rsidRDefault="003F440F" w:rsidP="00F579E5">
      <w:pPr>
        <w:jc w:val="center"/>
        <w:rPr>
          <w:rFonts w:ascii="Times New Roman" w:hAnsi="Times New Roman" w:cs="Times New Roman"/>
          <w:b/>
          <w:sz w:val="44"/>
        </w:rPr>
      </w:pPr>
      <w:r w:rsidRPr="003C33FB">
        <w:rPr>
          <w:rFonts w:ascii="Times New Roman" w:hAnsi="Times New Roman" w:cs="Times New Roman"/>
          <w:b/>
          <w:sz w:val="44"/>
        </w:rPr>
        <w:t>Константиновка 2011</w:t>
      </w:r>
    </w:p>
    <w:p w:rsidR="00DE5893" w:rsidRPr="003C33FB" w:rsidRDefault="00F579E5" w:rsidP="00F579E5">
      <w:pPr>
        <w:jc w:val="center"/>
        <w:rPr>
          <w:rFonts w:ascii="Times New Roman" w:hAnsi="Times New Roman" w:cs="Times New Roman"/>
          <w:b/>
          <w:sz w:val="32"/>
        </w:rPr>
      </w:pPr>
      <w:r w:rsidRPr="003C33FB">
        <w:rPr>
          <w:rFonts w:ascii="Times New Roman" w:hAnsi="Times New Roman" w:cs="Times New Roman"/>
          <w:b/>
          <w:sz w:val="32"/>
        </w:rPr>
        <w:lastRenderedPageBreak/>
        <w:t>Мастер-класс  «Технология модерации</w:t>
      </w:r>
      <w:r w:rsidR="002F6B7A" w:rsidRPr="003C33FB">
        <w:rPr>
          <w:rFonts w:ascii="Times New Roman" w:hAnsi="Times New Roman" w:cs="Times New Roman"/>
          <w:b/>
          <w:sz w:val="32"/>
        </w:rPr>
        <w:t>»</w:t>
      </w:r>
    </w:p>
    <w:p w:rsidR="00EE7B1D" w:rsidRPr="003C33FB" w:rsidRDefault="00EE7B1D" w:rsidP="00EE7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3C33FB" w:rsidRPr="003C33FB">
        <w:rPr>
          <w:rFonts w:ascii="Times New Roman" w:hAnsi="Times New Roman" w:cs="Times New Roman"/>
          <w:sz w:val="24"/>
          <w:szCs w:val="24"/>
        </w:rPr>
        <w:t xml:space="preserve">познакомить учителей </w:t>
      </w:r>
      <w:r w:rsidRPr="003C33FB">
        <w:rPr>
          <w:rFonts w:ascii="Times New Roman" w:hAnsi="Times New Roman" w:cs="Times New Roman"/>
          <w:sz w:val="24"/>
          <w:szCs w:val="24"/>
        </w:rPr>
        <w:t xml:space="preserve"> </w:t>
      </w:r>
      <w:r w:rsidR="003C33FB">
        <w:rPr>
          <w:rFonts w:ascii="Times New Roman" w:hAnsi="Times New Roman" w:cs="Times New Roman"/>
          <w:sz w:val="24"/>
          <w:szCs w:val="24"/>
        </w:rPr>
        <w:t xml:space="preserve">семинара </w:t>
      </w:r>
      <w:r w:rsidRPr="003C33FB">
        <w:rPr>
          <w:rFonts w:ascii="Times New Roman" w:hAnsi="Times New Roman" w:cs="Times New Roman"/>
          <w:sz w:val="24"/>
          <w:szCs w:val="24"/>
        </w:rPr>
        <w:t>с основными этапами технологии модерации на примере фрагмента урока истории «Церковный раскол» (10 минут)</w:t>
      </w:r>
    </w:p>
    <w:p w:rsidR="00EE7B1D" w:rsidRPr="003C33FB" w:rsidRDefault="00F579E5" w:rsidP="00EE7B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F579E5" w:rsidRPr="003C33FB" w:rsidRDefault="00EE7B1D" w:rsidP="00EE7B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F579E5" w:rsidRPr="003C33FB">
        <w:rPr>
          <w:rFonts w:ascii="Times New Roman" w:hAnsi="Times New Roman" w:cs="Times New Roman"/>
          <w:sz w:val="24"/>
          <w:szCs w:val="24"/>
        </w:rPr>
        <w:t>на доске высказывания:</w:t>
      </w:r>
    </w:p>
    <w:p w:rsidR="00F579E5" w:rsidRPr="003C33FB" w:rsidRDefault="00F579E5" w:rsidP="00F579E5">
      <w:pPr>
        <w:pStyle w:val="u-11-msonormal"/>
        <w:numPr>
          <w:ilvl w:val="0"/>
          <w:numId w:val="1"/>
        </w:numPr>
        <w:spacing w:before="0" w:beforeAutospacing="0" w:after="0" w:afterAutospacing="0"/>
        <w:ind w:right="150"/>
        <w:jc w:val="both"/>
      </w:pPr>
      <w:r w:rsidRPr="003C33FB">
        <w:t xml:space="preserve">«Великая цель образования – это не знания, а действия» </w:t>
      </w:r>
      <w:r w:rsidRPr="003C33FB">
        <w:rPr>
          <w:b/>
          <w:bCs/>
        </w:rPr>
        <w:t>(Г.Спенсер)</w:t>
      </w:r>
    </w:p>
    <w:p w:rsidR="00F579E5" w:rsidRPr="003C33FB" w:rsidRDefault="00F579E5" w:rsidP="00F579E5">
      <w:pPr>
        <w:pStyle w:val="u-11-msonormal"/>
        <w:numPr>
          <w:ilvl w:val="0"/>
          <w:numId w:val="1"/>
        </w:numPr>
        <w:spacing w:before="0" w:beforeAutospacing="0" w:after="0" w:afterAutospacing="0"/>
        <w:ind w:right="150"/>
        <w:jc w:val="both"/>
      </w:pPr>
      <w:r w:rsidRPr="003C33FB">
        <w:t xml:space="preserve">«Развитие и образование ни одному человеку не могут быть </w:t>
      </w:r>
      <w:proofErr w:type="gramStart"/>
      <w:r w:rsidRPr="003C33FB">
        <w:t>даны</w:t>
      </w:r>
      <w:proofErr w:type="gramEnd"/>
      <w:r w:rsidRPr="003C33FB">
        <w:t xml:space="preserve"> или сообщены. Всякий, кто желает к ним приобщиться, должен достигнуть этого собственной деятельностью, собственными силами, собственным напряжением». </w:t>
      </w:r>
      <w:r w:rsidRPr="003C33FB">
        <w:rPr>
          <w:b/>
          <w:bCs/>
        </w:rPr>
        <w:t>(</w:t>
      </w:r>
      <w:proofErr w:type="spellStart"/>
      <w:r w:rsidRPr="003C33FB">
        <w:rPr>
          <w:b/>
          <w:bCs/>
        </w:rPr>
        <w:t>А.Дистервег</w:t>
      </w:r>
      <w:proofErr w:type="spellEnd"/>
      <w:proofErr w:type="gramStart"/>
      <w:r w:rsidRPr="003C33FB">
        <w:rPr>
          <w:b/>
          <w:bCs/>
        </w:rPr>
        <w:t xml:space="preserve"> )</w:t>
      </w:r>
      <w:proofErr w:type="gramEnd"/>
    </w:p>
    <w:p w:rsidR="00F579E5" w:rsidRPr="003C33FB" w:rsidRDefault="00F579E5" w:rsidP="00F579E5">
      <w:pPr>
        <w:pStyle w:val="u-11-msonormal"/>
        <w:numPr>
          <w:ilvl w:val="0"/>
          <w:numId w:val="1"/>
        </w:numPr>
        <w:spacing w:before="0" w:beforeAutospacing="0" w:after="0" w:afterAutospacing="0"/>
        <w:ind w:right="150"/>
        <w:jc w:val="both"/>
      </w:pPr>
      <w:r w:rsidRPr="003C33FB">
        <w:t xml:space="preserve">«Знание только тогда знание, когда оно приобретено усилиями своей мысли, а не памятью». </w:t>
      </w:r>
      <w:r w:rsidRPr="003C33FB">
        <w:rPr>
          <w:b/>
          <w:bCs/>
        </w:rPr>
        <w:t>(Л.Н.Толстой)</w:t>
      </w:r>
    </w:p>
    <w:p w:rsidR="00E53AFB" w:rsidRPr="003C33FB" w:rsidRDefault="00E53AFB" w:rsidP="00E53AFB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3C33FB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eastAsia="ru-RU"/>
        </w:rPr>
        <w:t xml:space="preserve">“Единственный путь, ведущий к знанию, -  деятельность” (Бернард Шоу) </w:t>
      </w:r>
    </w:p>
    <w:p w:rsidR="00E53AFB" w:rsidRPr="003C33FB" w:rsidRDefault="00EE7B1D" w:rsidP="00EE7B1D">
      <w:pPr>
        <w:pStyle w:val="u-11-msonormal"/>
        <w:spacing w:before="0" w:beforeAutospacing="0" w:after="0" w:afterAutospacing="0"/>
        <w:ind w:right="150"/>
        <w:jc w:val="both"/>
      </w:pPr>
      <w:r w:rsidRPr="003C33FB">
        <w:t>2) презентация</w:t>
      </w:r>
    </w:p>
    <w:p w:rsidR="00F579E5" w:rsidRPr="003C33FB" w:rsidRDefault="00F579E5" w:rsidP="00F579E5">
      <w:pPr>
        <w:pStyle w:val="u-11-msonormal"/>
        <w:spacing w:before="0" w:beforeAutospacing="0" w:after="0" w:afterAutospacing="0"/>
        <w:ind w:left="720" w:right="150"/>
        <w:jc w:val="both"/>
      </w:pPr>
    </w:p>
    <w:p w:rsidR="00F441A0" w:rsidRPr="003C33FB" w:rsidRDefault="00F441A0" w:rsidP="00F579E5">
      <w:pPr>
        <w:pStyle w:val="u-11-msonormal"/>
        <w:spacing w:before="0" w:beforeAutospacing="0" w:after="0" w:afterAutospacing="0"/>
        <w:ind w:left="720" w:right="150"/>
        <w:jc w:val="both"/>
      </w:pPr>
    </w:p>
    <w:p w:rsidR="00F579E5" w:rsidRPr="003C33FB" w:rsidRDefault="00F579E5" w:rsidP="00F579E5">
      <w:pPr>
        <w:pStyle w:val="u-11-msonormal"/>
        <w:spacing w:before="0" w:beforeAutospacing="0" w:after="0" w:afterAutospacing="0"/>
        <w:ind w:left="720" w:right="150"/>
        <w:jc w:val="center"/>
        <w:rPr>
          <w:sz w:val="28"/>
        </w:rPr>
      </w:pPr>
      <w:r w:rsidRPr="003C33FB">
        <w:rPr>
          <w:sz w:val="28"/>
        </w:rPr>
        <w:t>Ход мастер-класса</w:t>
      </w:r>
    </w:p>
    <w:p w:rsidR="00F579E5" w:rsidRPr="003C33FB" w:rsidRDefault="00F579E5" w:rsidP="00F579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Притча «Лавка возможностей»</w:t>
      </w:r>
    </w:p>
    <w:p w:rsidR="00F579E5" w:rsidRPr="003C33FB" w:rsidRDefault="00F579E5" w:rsidP="00F579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«Однажды человеку приснился сон, будто он идет по городу и заходит в торговую лавку. Он долго ходит среди разнообразных экзотических заморских овощей и фруктов. Там есть весьма странные и необычные плоды и ягоды, даже и близко не похожие на те, что он ранее видел.</w:t>
      </w: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Одни привлекают его своими невероятными красками, другие манят предвкушением райского аромата, третьи — изысканными звуками, доносящимися из сердцевины фрукта. И, конечно же, каждый из людей выбирает то, что ему по душе, и часто оказывается, что именно это ему и необходимо.</w:t>
      </w: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как только человек брал в руки какой-нибудь фрукт, он исчезал, оставляя на ладони крохотное семечко. Немало удивленный, он решил схитрить и подошел к хозяину лавки: «Дайте мне, пожалуйста, вон тот фрукт», — сказал он и показал на полку. Однако хозяин ответил ему: «Мы не торгуем плодами, мы торгуем семенами…».</w:t>
      </w:r>
    </w:p>
    <w:p w:rsidR="00F579E5" w:rsidRPr="003C33FB" w:rsidRDefault="00F579E5" w:rsidP="00F579E5">
      <w:pPr>
        <w:pStyle w:val="u-11-msonormal"/>
        <w:spacing w:before="0" w:beforeAutospacing="0" w:after="0" w:afterAutospacing="0"/>
        <w:ind w:left="720" w:right="150"/>
        <w:jc w:val="both"/>
      </w:pPr>
    </w:p>
    <w:p w:rsidR="00F579E5" w:rsidRPr="003C33FB" w:rsidRDefault="007344D6" w:rsidP="006321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3C33FB">
        <w:rPr>
          <w:rFonts w:ascii="Times New Roman" w:hAnsi="Times New Roman" w:cs="Times New Roman"/>
          <w:b/>
          <w:i/>
          <w:sz w:val="28"/>
          <w:szCs w:val="24"/>
        </w:rPr>
        <w:t>(Слайд 1)</w:t>
      </w:r>
      <w:r w:rsidRPr="003C33F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F579E5" w:rsidRPr="003C33FB">
        <w:rPr>
          <w:rFonts w:ascii="Times New Roman" w:hAnsi="Times New Roman" w:cs="Times New Roman"/>
          <w:b/>
          <w:sz w:val="24"/>
          <w:szCs w:val="24"/>
        </w:rPr>
        <w:t>Сегодня мы с вами познакомимся с технологией, которая получила название «Технология модерации»</w:t>
      </w:r>
      <w:r w:rsidR="003F1CA9" w:rsidRPr="003C33FB">
        <w:rPr>
          <w:rFonts w:ascii="Times New Roman" w:hAnsi="Times New Roman" w:cs="Times New Roman"/>
          <w:b/>
          <w:sz w:val="24"/>
          <w:szCs w:val="24"/>
        </w:rPr>
        <w:t xml:space="preserve"> и в течение нашего небольшого урока пройдем все ступени этой технологии и подведем итоги работы в рамках этой технологии. </w:t>
      </w:r>
      <w:r w:rsidRPr="003C33FB">
        <w:rPr>
          <w:rFonts w:ascii="Times New Roman" w:hAnsi="Times New Roman" w:cs="Times New Roman"/>
          <w:b/>
          <w:i/>
          <w:sz w:val="24"/>
          <w:szCs w:val="24"/>
        </w:rPr>
        <w:t>(Слайд 2)</w:t>
      </w:r>
    </w:p>
    <w:p w:rsidR="00D9752D" w:rsidRPr="003C33FB" w:rsidRDefault="00A21AD1" w:rsidP="003C33FB">
      <w:pPr>
        <w:pStyle w:val="a4"/>
        <w:numPr>
          <w:ilvl w:val="0"/>
          <w:numId w:val="3"/>
        </w:numPr>
        <w:spacing w:before="0" w:beforeAutospacing="0" w:after="0" w:afterAutospacing="0"/>
        <w:ind w:left="1068"/>
      </w:pPr>
      <w:r w:rsidRPr="003C33FB">
        <w:rPr>
          <w:rFonts w:eastAsia="msmincho"/>
          <w:b/>
          <w:u w:val="single"/>
        </w:rPr>
        <w:t>Инициация</w:t>
      </w:r>
      <w:r w:rsidRPr="003C33FB">
        <w:rPr>
          <w:rFonts w:eastAsia="msmincho"/>
          <w:u w:val="single"/>
        </w:rPr>
        <w:t xml:space="preserve">. </w:t>
      </w:r>
      <w:r w:rsidRPr="003C33FB">
        <w:rPr>
          <w:rFonts w:eastAsia="msmincho"/>
          <w:b/>
          <w:u w:val="single"/>
        </w:rPr>
        <w:t>Знакомство</w:t>
      </w:r>
      <w:r w:rsidRPr="003C33FB">
        <w:rPr>
          <w:rFonts w:eastAsia="msmincho"/>
        </w:rPr>
        <w:t xml:space="preserve">. </w:t>
      </w:r>
      <w:r w:rsidR="007344D6" w:rsidRPr="003C33FB">
        <w:rPr>
          <w:b/>
          <w:i/>
        </w:rPr>
        <w:t>(Слайд 3</w:t>
      </w:r>
      <w:proofErr w:type="gramStart"/>
      <w:r w:rsidR="00EE7B1D" w:rsidRPr="003C33FB">
        <w:rPr>
          <w:b/>
          <w:i/>
        </w:rPr>
        <w:t xml:space="preserve"> </w:t>
      </w:r>
      <w:r w:rsidR="007344D6" w:rsidRPr="003C33FB">
        <w:rPr>
          <w:b/>
          <w:i/>
        </w:rPr>
        <w:t>)</w:t>
      </w:r>
      <w:proofErr w:type="gramEnd"/>
      <w:r w:rsidR="00EE7B1D" w:rsidRPr="003C33FB">
        <w:rPr>
          <w:b/>
          <w:i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Учитель</w:t>
      </w:r>
      <w:proofErr w:type="spellEnd"/>
      <w:r w:rsidR="003F1CA9" w:rsidRPr="003C33FB">
        <w:rPr>
          <w:rFonts w:eastAsia="msmincho"/>
          <w:lang w:val="de-DE"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предлагает</w:t>
      </w:r>
      <w:proofErr w:type="spellEnd"/>
      <w:r w:rsidR="003F1CA9" w:rsidRPr="003C33FB">
        <w:t xml:space="preserve"> разделиться на варианты. </w:t>
      </w:r>
      <w:r w:rsidR="003F1CA9" w:rsidRPr="003C33FB">
        <w:rPr>
          <w:rFonts w:eastAsia="msmincho"/>
          <w:lang w:val="de-DE"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Все</w:t>
      </w:r>
      <w:proofErr w:type="spellEnd"/>
      <w:r w:rsidR="003F1CA9" w:rsidRPr="003C33FB">
        <w:rPr>
          <w:rFonts w:eastAsia="msmincho"/>
          <w:lang w:val="de-DE"/>
        </w:rPr>
        <w:t xml:space="preserve"> 1-е –</w:t>
      </w:r>
      <w:proofErr w:type="spellStart"/>
      <w:r w:rsidR="003F1CA9" w:rsidRPr="003C33FB">
        <w:rPr>
          <w:rFonts w:eastAsia="msmincho"/>
          <w:lang w:val="de-DE"/>
        </w:rPr>
        <w:t>руки</w:t>
      </w:r>
      <w:proofErr w:type="spellEnd"/>
      <w:r w:rsidR="003F1CA9" w:rsidRPr="003C33FB">
        <w:rPr>
          <w:rFonts w:eastAsia="msmincho"/>
          <w:lang w:val="de-DE"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на</w:t>
      </w:r>
      <w:proofErr w:type="spellEnd"/>
      <w:r w:rsidR="003F1CA9" w:rsidRPr="003C33FB">
        <w:rPr>
          <w:rFonts w:eastAsia="msmincho"/>
          <w:lang w:val="de-DE"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пояс</w:t>
      </w:r>
      <w:proofErr w:type="spellEnd"/>
      <w:r w:rsidR="003F1CA9" w:rsidRPr="003C33FB">
        <w:rPr>
          <w:rFonts w:eastAsia="msmincho"/>
          <w:lang w:val="de-DE"/>
        </w:rPr>
        <w:t xml:space="preserve">. </w:t>
      </w:r>
      <w:proofErr w:type="spellStart"/>
      <w:r w:rsidR="003F1CA9" w:rsidRPr="003C33FB">
        <w:rPr>
          <w:rFonts w:eastAsia="msmincho"/>
          <w:lang w:val="de-DE"/>
        </w:rPr>
        <w:t>Все</w:t>
      </w:r>
      <w:proofErr w:type="spellEnd"/>
      <w:r w:rsidR="003F1CA9" w:rsidRPr="003C33FB">
        <w:rPr>
          <w:rFonts w:eastAsia="msmincho"/>
          <w:lang w:val="de-DE"/>
        </w:rPr>
        <w:t xml:space="preserve"> 2-е – </w:t>
      </w:r>
      <w:proofErr w:type="spellStart"/>
      <w:r w:rsidR="003F1CA9" w:rsidRPr="003C33FB">
        <w:rPr>
          <w:rFonts w:eastAsia="msmincho"/>
          <w:lang w:val="de-DE"/>
        </w:rPr>
        <w:t>руки</w:t>
      </w:r>
      <w:proofErr w:type="spellEnd"/>
      <w:r w:rsidR="003F1CA9" w:rsidRPr="003C33FB">
        <w:rPr>
          <w:rFonts w:eastAsia="msmincho"/>
          <w:lang w:val="de-DE"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за</w:t>
      </w:r>
      <w:proofErr w:type="spellEnd"/>
      <w:r w:rsidR="003F1CA9" w:rsidRPr="003C33FB">
        <w:rPr>
          <w:rFonts w:eastAsia="msmincho"/>
          <w:lang w:val="de-DE"/>
        </w:rPr>
        <w:t xml:space="preserve"> </w:t>
      </w:r>
      <w:proofErr w:type="spellStart"/>
      <w:r w:rsidR="003F1CA9" w:rsidRPr="003C33FB">
        <w:rPr>
          <w:rFonts w:eastAsia="msmincho"/>
          <w:lang w:val="de-DE"/>
        </w:rPr>
        <w:t>голову</w:t>
      </w:r>
      <w:proofErr w:type="spellEnd"/>
      <w:r w:rsidR="003F1CA9" w:rsidRPr="003C33FB">
        <w:rPr>
          <w:rFonts w:eastAsia="msmincho"/>
          <w:lang w:val="de-DE"/>
        </w:rPr>
        <w:t xml:space="preserve">. </w:t>
      </w:r>
      <w:r w:rsidR="009706A0" w:rsidRPr="003C33FB">
        <w:rPr>
          <w:u w:val="single"/>
        </w:rPr>
        <w:t>Чтобы создать хорошее настроение</w:t>
      </w:r>
      <w:r w:rsidR="009706A0" w:rsidRPr="003C33FB">
        <w:t>, давайте поздороваемся локтями друг с другом.</w:t>
      </w:r>
      <w:r w:rsidR="00D9752D" w:rsidRPr="003C33FB">
        <w:t xml:space="preserve"> </w:t>
      </w:r>
    </w:p>
    <w:p w:rsidR="00D9752D" w:rsidRPr="003C33FB" w:rsidRDefault="007344D6" w:rsidP="003C33FB">
      <w:pPr>
        <w:pStyle w:val="a4"/>
        <w:spacing w:before="0" w:beforeAutospacing="0" w:after="0" w:afterAutospacing="0"/>
        <w:ind w:left="1068"/>
        <w:jc w:val="both"/>
      </w:pPr>
      <w:r w:rsidRPr="003C33FB">
        <w:rPr>
          <w:b/>
          <w:i/>
          <w:sz w:val="28"/>
        </w:rPr>
        <w:t>(Слайд 4)</w:t>
      </w:r>
      <w:r w:rsidR="00D9752D" w:rsidRPr="003C33FB">
        <w:t xml:space="preserve">Можно предложить «японскую машинку». </w:t>
      </w:r>
      <w:proofErr w:type="gramStart"/>
      <w:r w:rsidR="006321A9" w:rsidRPr="003C33FB">
        <w:t>В</w:t>
      </w:r>
      <w:r w:rsidR="00D9752D" w:rsidRPr="003C33FB">
        <w:t>се участники занятий выполняют синхронно ряд движений (как машина): 1) хлопают перед собой в ладоши, 2) двумя руками хлопают по коленям — правая по правому, левая — по левому, 3) не выпрямляя локоть, выбрасывают через верх правую руку вправо, желательно щелкая при этом пальцами, 4) то же самое делают левой; далее повторяют 1) — опять хлопок перед собой, 2)… и т. д.</w:t>
      </w:r>
      <w:proofErr w:type="gramEnd"/>
    </w:p>
    <w:p w:rsidR="009706A0" w:rsidRPr="003C33FB" w:rsidRDefault="00D9752D" w:rsidP="006321A9">
      <w:pPr>
        <w:pStyle w:val="a4"/>
        <w:numPr>
          <w:ilvl w:val="0"/>
          <w:numId w:val="3"/>
        </w:numPr>
        <w:ind w:left="1068"/>
        <w:jc w:val="both"/>
      </w:pPr>
      <w:r w:rsidRPr="003C33FB">
        <w:rPr>
          <w:u w:val="single"/>
        </w:rPr>
        <w:lastRenderedPageBreak/>
        <w:t>Разделение на группы</w:t>
      </w:r>
      <w:r w:rsidRPr="003C33FB">
        <w:t xml:space="preserve"> с использованием «японской машинки». </w:t>
      </w:r>
      <w:r w:rsidR="003C33FB">
        <w:t xml:space="preserve">Выходят из игры дети, которые не успевают попадать в такт машинке, которая все убыстряет ход. </w:t>
      </w:r>
      <w:r w:rsidR="004E61D2" w:rsidRPr="003C33FB">
        <w:t>И так, пока не будут сформированы группы.</w:t>
      </w:r>
    </w:p>
    <w:p w:rsidR="00AE7B41" w:rsidRPr="003C33FB" w:rsidRDefault="00401673" w:rsidP="006321A9">
      <w:pPr>
        <w:pStyle w:val="a3"/>
        <w:numPr>
          <w:ilvl w:val="0"/>
          <w:numId w:val="3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>Вхождение в тему. АМО «Мозаика».</w:t>
      </w:r>
      <w:r w:rsidR="003C33FB" w:rsidRPr="003C33FB">
        <w:rPr>
          <w:rFonts w:ascii="Times New Roman" w:hAnsi="Times New Roman" w:cs="Times New Roman"/>
          <w:b/>
          <w:i/>
          <w:sz w:val="24"/>
          <w:szCs w:val="24"/>
        </w:rPr>
        <w:t xml:space="preserve"> (Слайд 5)</w:t>
      </w:r>
    </w:p>
    <w:p w:rsidR="00401673" w:rsidRPr="003C33FB" w:rsidRDefault="00401673" w:rsidP="006321A9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 xml:space="preserve">На доске помещается мозаика, необходимо сложить </w:t>
      </w:r>
      <w:r w:rsidR="00EE7B1D" w:rsidRPr="003C33FB">
        <w:rPr>
          <w:rFonts w:ascii="Times New Roman" w:hAnsi="Times New Roman" w:cs="Times New Roman"/>
          <w:sz w:val="24"/>
          <w:szCs w:val="24"/>
        </w:rPr>
        <w:t>ее так, чтобы узнать тему урока (Церковный раскол).</w:t>
      </w:r>
    </w:p>
    <w:p w:rsidR="00401673" w:rsidRPr="003C33FB" w:rsidRDefault="00401673" w:rsidP="006321A9">
      <w:pPr>
        <w:pStyle w:val="a3"/>
        <w:numPr>
          <w:ilvl w:val="0"/>
          <w:numId w:val="3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>Выявить ожидания участников и определить опасения</w:t>
      </w:r>
      <w:r w:rsidR="003C33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C33FB" w:rsidRPr="003C33FB">
        <w:rPr>
          <w:rFonts w:ascii="Times New Roman" w:hAnsi="Times New Roman" w:cs="Times New Roman"/>
          <w:b/>
          <w:i/>
          <w:sz w:val="24"/>
          <w:szCs w:val="24"/>
        </w:rPr>
        <w:t>(Слайд 6)</w:t>
      </w:r>
      <w:r w:rsidRPr="003C33FB">
        <w:rPr>
          <w:rFonts w:ascii="Times New Roman" w:hAnsi="Times New Roman" w:cs="Times New Roman"/>
          <w:sz w:val="24"/>
          <w:szCs w:val="24"/>
        </w:rPr>
        <w:t xml:space="preserve">, для того, чтобы процесс обучения был эффективным. </w:t>
      </w:r>
      <w:r w:rsidR="00455D27" w:rsidRPr="003C33FB">
        <w:rPr>
          <w:rFonts w:ascii="Times New Roman" w:hAnsi="Times New Roman" w:cs="Times New Roman"/>
          <w:sz w:val="24"/>
          <w:szCs w:val="24"/>
        </w:rPr>
        <w:t xml:space="preserve">АМО </w:t>
      </w:r>
      <w:r w:rsidRPr="003C33F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C33FB">
        <w:rPr>
          <w:rFonts w:ascii="Times New Roman" w:hAnsi="Times New Roman" w:cs="Times New Roman"/>
          <w:sz w:val="24"/>
          <w:szCs w:val="24"/>
        </w:rPr>
        <w:t>Любит</w:t>
      </w:r>
      <w:proofErr w:type="gramEnd"/>
      <w:r w:rsidRPr="003C33FB">
        <w:rPr>
          <w:rFonts w:ascii="Times New Roman" w:hAnsi="Times New Roman" w:cs="Times New Roman"/>
          <w:sz w:val="24"/>
          <w:szCs w:val="24"/>
        </w:rPr>
        <w:t xml:space="preserve"> не любит». </w:t>
      </w:r>
    </w:p>
    <w:p w:rsidR="00401673" w:rsidRPr="003C33FB" w:rsidRDefault="00401673" w:rsidP="006321A9">
      <w:pPr>
        <w:pStyle w:val="a3"/>
        <w:numPr>
          <w:ilvl w:val="0"/>
          <w:numId w:val="4"/>
        </w:numPr>
        <w:spacing w:after="0"/>
        <w:ind w:left="178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3FB">
        <w:rPr>
          <w:rFonts w:ascii="Times New Roman" w:hAnsi="Times New Roman" w:cs="Times New Roman"/>
          <w:sz w:val="24"/>
          <w:szCs w:val="24"/>
        </w:rPr>
        <w:t>Материалы: самоклеющаяся цветная бумага, в виде лепестков ромашки  - белая для «любит», серая – «любит», ножницы, скотч (если нет самоклеющейся бумаги).</w:t>
      </w:r>
      <w:proofErr w:type="gramEnd"/>
    </w:p>
    <w:p w:rsidR="00401673" w:rsidRPr="003C33FB" w:rsidRDefault="00401673" w:rsidP="006321A9">
      <w:pPr>
        <w:pStyle w:val="a3"/>
        <w:numPr>
          <w:ilvl w:val="0"/>
          <w:numId w:val="4"/>
        </w:numPr>
        <w:spacing w:after="0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Каждый участник должен сообщить всем, что он ЛЮБИТ ДЕЛАТЬ, а что НЕ ЛЮБИТ и написать это на соответствующих белых или серых листочках.</w:t>
      </w:r>
    </w:p>
    <w:p w:rsidR="00401673" w:rsidRPr="003C33FB" w:rsidRDefault="00401673" w:rsidP="006321A9">
      <w:pPr>
        <w:pStyle w:val="a3"/>
        <w:numPr>
          <w:ilvl w:val="0"/>
          <w:numId w:val="4"/>
        </w:numPr>
        <w:spacing w:after="0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 xml:space="preserve">После ответа приклеить к желтой серединке «ожидания», а к черной серединке «опасения». </w:t>
      </w:r>
    </w:p>
    <w:p w:rsidR="00401673" w:rsidRPr="003C33FB" w:rsidRDefault="00401673" w:rsidP="006321A9">
      <w:pPr>
        <w:pStyle w:val="a3"/>
        <w:numPr>
          <w:ilvl w:val="0"/>
          <w:numId w:val="3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>Презентация учебного материала</w:t>
      </w:r>
      <w:r w:rsidRPr="003C33FB">
        <w:rPr>
          <w:rFonts w:ascii="Times New Roman" w:hAnsi="Times New Roman" w:cs="Times New Roman"/>
          <w:b/>
          <w:sz w:val="24"/>
          <w:szCs w:val="24"/>
        </w:rPr>
        <w:t>.</w:t>
      </w:r>
      <w:r w:rsidR="008A2BF9" w:rsidRPr="003C3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B1D" w:rsidRPr="003C33FB">
        <w:rPr>
          <w:rFonts w:ascii="Times New Roman" w:hAnsi="Times New Roman" w:cs="Times New Roman"/>
          <w:b/>
          <w:i/>
          <w:sz w:val="24"/>
          <w:szCs w:val="24"/>
        </w:rPr>
        <w:t>(Слайды 7,8,9</w:t>
      </w:r>
      <w:r w:rsidR="007344D6" w:rsidRPr="003C33F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C33F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8A2BF9" w:rsidRPr="003C33FB">
        <w:rPr>
          <w:rFonts w:ascii="Times New Roman" w:hAnsi="Times New Roman" w:cs="Times New Roman"/>
          <w:sz w:val="24"/>
          <w:szCs w:val="24"/>
        </w:rPr>
        <w:t xml:space="preserve">Презентация картин: «Боярыня Морозова» Сурикова и «Протопоп Аввакум». </w:t>
      </w:r>
    </w:p>
    <w:p w:rsidR="006321A9" w:rsidRPr="003C33FB" w:rsidRDefault="006321A9" w:rsidP="006321A9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6321A9" w:rsidRPr="003C33FB" w:rsidRDefault="006321A9" w:rsidP="006321A9">
      <w:pPr>
        <w:spacing w:after="0" w:line="240" w:lineRule="auto"/>
        <w:ind w:left="-426" w:firstLine="3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Боярыня Феодосия Морозова была богатейшей женщиной, вдовой боярина Г.</w:t>
      </w:r>
      <w:r w:rsidR="00455D27" w:rsidRPr="003C33FB">
        <w:rPr>
          <w:rFonts w:ascii="Times New Roman" w:hAnsi="Times New Roman" w:cs="Times New Roman"/>
          <w:sz w:val="24"/>
          <w:szCs w:val="24"/>
        </w:rPr>
        <w:t xml:space="preserve"> </w:t>
      </w:r>
      <w:r w:rsidRPr="003C33FB">
        <w:rPr>
          <w:rFonts w:ascii="Times New Roman" w:hAnsi="Times New Roman" w:cs="Times New Roman"/>
          <w:sz w:val="24"/>
          <w:szCs w:val="24"/>
        </w:rPr>
        <w:t>Морозова.</w:t>
      </w:r>
      <w:r w:rsidRPr="003C3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33FB">
        <w:rPr>
          <w:rFonts w:ascii="Times New Roman" w:hAnsi="Times New Roman" w:cs="Times New Roman"/>
          <w:sz w:val="24"/>
          <w:szCs w:val="24"/>
        </w:rPr>
        <w:t xml:space="preserve">Она была приближённой царя </w:t>
      </w:r>
      <w:hyperlink r:id="rId6" w:tooltip="Алексей Михайлович" w:history="1"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Алексея Михайловича</w:t>
        </w:r>
      </w:hyperlink>
      <w:r w:rsidRPr="003C33FB">
        <w:rPr>
          <w:rFonts w:ascii="Times New Roman" w:hAnsi="Times New Roman" w:cs="Times New Roman"/>
          <w:sz w:val="24"/>
          <w:szCs w:val="24"/>
        </w:rPr>
        <w:t>. По воспоминаниям современников «</w:t>
      </w:r>
      <w:r w:rsidRPr="003C33FB">
        <w:rPr>
          <w:rFonts w:ascii="Times New Roman" w:hAnsi="Times New Roman" w:cs="Times New Roman"/>
          <w:iCs/>
          <w:sz w:val="24"/>
          <w:szCs w:val="24"/>
        </w:rPr>
        <w:t xml:space="preserve">Дома прислуживало ей человек с триста. Крестьян было 8000; </w:t>
      </w:r>
      <w:proofErr w:type="spellStart"/>
      <w:r w:rsidRPr="003C33FB">
        <w:rPr>
          <w:rFonts w:ascii="Times New Roman" w:hAnsi="Times New Roman" w:cs="Times New Roman"/>
          <w:iCs/>
          <w:sz w:val="24"/>
          <w:szCs w:val="24"/>
        </w:rPr>
        <w:t>другов</w:t>
      </w:r>
      <w:proofErr w:type="spellEnd"/>
      <w:r w:rsidRPr="003C33FB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gramStart"/>
      <w:r w:rsidRPr="003C33FB">
        <w:rPr>
          <w:rFonts w:ascii="Times New Roman" w:hAnsi="Times New Roman" w:cs="Times New Roman"/>
          <w:iCs/>
          <w:sz w:val="24"/>
          <w:szCs w:val="24"/>
        </w:rPr>
        <w:t>сродников</w:t>
      </w:r>
      <w:proofErr w:type="gramEnd"/>
      <w:r w:rsidRPr="003C33FB">
        <w:rPr>
          <w:rFonts w:ascii="Times New Roman" w:hAnsi="Times New Roman" w:cs="Times New Roman"/>
          <w:iCs/>
          <w:sz w:val="24"/>
          <w:szCs w:val="24"/>
        </w:rPr>
        <w:t xml:space="preserve"> множество много; ездила она в дорогой карете, устроенной мозаикою и серебром, в шесть или двенадцать лошадей с </w:t>
      </w:r>
      <w:proofErr w:type="spellStart"/>
      <w:r w:rsidRPr="003C33FB">
        <w:rPr>
          <w:rFonts w:ascii="Times New Roman" w:hAnsi="Times New Roman" w:cs="Times New Roman"/>
          <w:iCs/>
          <w:sz w:val="24"/>
          <w:szCs w:val="24"/>
        </w:rPr>
        <w:t>гремячими</w:t>
      </w:r>
      <w:proofErr w:type="spellEnd"/>
      <w:r w:rsidRPr="003C33FB">
        <w:rPr>
          <w:rFonts w:ascii="Times New Roman" w:hAnsi="Times New Roman" w:cs="Times New Roman"/>
          <w:iCs/>
          <w:sz w:val="24"/>
          <w:szCs w:val="24"/>
        </w:rPr>
        <w:t xml:space="preserve"> цепями; за нею шло слуг, рабов и рабынь человек сто, оберегая ее честь и здоровье</w:t>
      </w:r>
      <w:r w:rsidRPr="003C33FB">
        <w:rPr>
          <w:rFonts w:ascii="Times New Roman" w:hAnsi="Times New Roman" w:cs="Times New Roman"/>
          <w:sz w:val="24"/>
          <w:szCs w:val="24"/>
        </w:rPr>
        <w:t>».</w:t>
      </w:r>
      <w:r w:rsidRPr="003C33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21A9" w:rsidRPr="003C33FB" w:rsidRDefault="006321A9" w:rsidP="006321A9">
      <w:pPr>
        <w:pStyle w:val="a3"/>
        <w:spacing w:after="0" w:line="240" w:lineRule="auto"/>
        <w:ind w:left="-426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Имущество Морозовой было конфисковано в царскую казну, а двое её братьев сосланы</w:t>
      </w:r>
    </w:p>
    <w:p w:rsidR="006321A9" w:rsidRPr="003C33FB" w:rsidRDefault="006321A9" w:rsidP="006321A9">
      <w:pPr>
        <w:pStyle w:val="a3"/>
        <w:spacing w:line="240" w:lineRule="auto"/>
        <w:ind w:left="-426" w:firstLine="26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 xml:space="preserve">По распоряжению Алексея Михайловича она сама и её сестра, княгиня Урусова (она на картине прикована к поручням), высланы в </w:t>
      </w:r>
      <w:hyperlink r:id="rId7" w:tooltip="Боровск" w:history="1"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Боровск</w:t>
        </w:r>
      </w:hyperlink>
      <w:r w:rsidRPr="003C33FB">
        <w:rPr>
          <w:rFonts w:ascii="Times New Roman" w:hAnsi="Times New Roman" w:cs="Times New Roman"/>
          <w:sz w:val="24"/>
          <w:szCs w:val="24"/>
        </w:rPr>
        <w:t xml:space="preserve">, где были заточены в земляную тюрьму в </w:t>
      </w:r>
      <w:hyperlink r:id="rId8" w:tooltip="Пафнутьево-Боровский монастырь" w:history="1">
        <w:proofErr w:type="spellStart"/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Пафнутьево-Боровском</w:t>
        </w:r>
        <w:proofErr w:type="spellEnd"/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монастыре</w:t>
        </w:r>
      </w:hyperlink>
      <w:r w:rsidRPr="003C33FB">
        <w:rPr>
          <w:rFonts w:ascii="Times New Roman" w:hAnsi="Times New Roman" w:cs="Times New Roman"/>
          <w:sz w:val="24"/>
          <w:szCs w:val="24"/>
        </w:rPr>
        <w:t xml:space="preserve">, а 14 их слуг </w:t>
      </w:r>
      <w:hyperlink r:id="rId9" w:tooltip="Сожжение в срубе" w:history="1"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сожгли в срубе</w:t>
        </w:r>
      </w:hyperlink>
      <w:r w:rsidRPr="003C33FB">
        <w:rPr>
          <w:rFonts w:ascii="Times New Roman" w:hAnsi="Times New Roman" w:cs="Times New Roman"/>
          <w:sz w:val="24"/>
          <w:szCs w:val="24"/>
        </w:rPr>
        <w:t xml:space="preserve">. Евдокия Урусова скончалась 11 сентября </w:t>
      </w:r>
      <w:hyperlink r:id="rId10" w:tooltip="1675 год" w:history="1"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1675 года</w:t>
        </w:r>
      </w:hyperlink>
      <w:r w:rsidRPr="003C33FB">
        <w:rPr>
          <w:rFonts w:ascii="Times New Roman" w:hAnsi="Times New Roman" w:cs="Times New Roman"/>
          <w:sz w:val="24"/>
          <w:szCs w:val="24"/>
        </w:rPr>
        <w:t xml:space="preserve"> от полного истощения. Феодосия Морозова также была уморена голодом и, попросив перед смертью своего тюремщика вымыть в реке свою рубаху, чтобы умереть в чистой сорочке, скончалась 1 ноября </w:t>
      </w:r>
      <w:hyperlink r:id="rId11" w:tooltip="1675 год" w:history="1">
        <w:r w:rsidRPr="003C33F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1675 года</w:t>
        </w:r>
      </w:hyperlink>
      <w:r w:rsidRPr="003C33FB">
        <w:rPr>
          <w:rFonts w:ascii="Times New Roman" w:hAnsi="Times New Roman" w:cs="Times New Roman"/>
          <w:sz w:val="24"/>
          <w:szCs w:val="24"/>
        </w:rPr>
        <w:t>.</w:t>
      </w:r>
    </w:p>
    <w:p w:rsidR="006321A9" w:rsidRPr="003C33FB" w:rsidRDefault="006321A9" w:rsidP="006321A9">
      <w:pPr>
        <w:pStyle w:val="a3"/>
        <w:spacing w:line="240" w:lineRule="auto"/>
        <w:ind w:left="-426" w:firstLine="65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Pr="003C3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33FB">
        <w:rPr>
          <w:rFonts w:ascii="Times New Roman" w:hAnsi="Times New Roman" w:cs="Times New Roman"/>
          <w:bCs/>
          <w:sz w:val="24"/>
          <w:szCs w:val="24"/>
        </w:rPr>
        <w:t xml:space="preserve">имя этого человека  - Аввакум Петрович. Протопоп Аввакум. Выходец из бедной семьи священника, рано оставшийся без отца, он тоже стал священником. Талантливый писатель, оратор. </w:t>
      </w:r>
      <w:r w:rsidRPr="003C33FB">
        <w:rPr>
          <w:rFonts w:ascii="Times New Roman" w:hAnsi="Times New Roman" w:cs="Times New Roman"/>
          <w:sz w:val="24"/>
          <w:szCs w:val="24"/>
        </w:rPr>
        <w:t xml:space="preserve">Он был заключен в монастырь, а затем сослан с семьей в Тобольск, а оттуда в Даурию (Забайкалье), где от голода и нужды у Аввакума умерло двое сыновей. В 1663 царь вызвал Аввакума в Москву, надеясь привлечь на свою сторону популярного противника. Ему сулили должность царского духовника и деньги, но Аввакум не поступился своей верой ради "сладости века сего и </w:t>
      </w:r>
      <w:proofErr w:type="spellStart"/>
      <w:r w:rsidRPr="003C33FB">
        <w:rPr>
          <w:rFonts w:ascii="Times New Roman" w:hAnsi="Times New Roman" w:cs="Times New Roman"/>
          <w:sz w:val="24"/>
          <w:szCs w:val="24"/>
        </w:rPr>
        <w:t>телесныя</w:t>
      </w:r>
      <w:proofErr w:type="spellEnd"/>
      <w:r w:rsidRPr="003C33FB">
        <w:rPr>
          <w:rFonts w:ascii="Times New Roman" w:hAnsi="Times New Roman" w:cs="Times New Roman"/>
          <w:sz w:val="24"/>
          <w:szCs w:val="24"/>
        </w:rPr>
        <w:t xml:space="preserve"> радости". </w:t>
      </w:r>
    </w:p>
    <w:p w:rsidR="006321A9" w:rsidRPr="003C33FB" w:rsidRDefault="006321A9" w:rsidP="006321A9">
      <w:pPr>
        <w:pStyle w:val="a3"/>
        <w:spacing w:line="240" w:lineRule="auto"/>
        <w:ind w:left="-426" w:firstLine="658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 xml:space="preserve">Убедившись в неуступчивости Аввакума, в 1666 на церковном соборе мятежного протопопа лишили сана и прокляли. В 1667 он был отправлен в заточение в </w:t>
      </w:r>
      <w:proofErr w:type="spellStart"/>
      <w:r w:rsidRPr="003C33FB">
        <w:rPr>
          <w:rFonts w:ascii="Times New Roman" w:hAnsi="Times New Roman" w:cs="Times New Roman"/>
          <w:sz w:val="24"/>
          <w:szCs w:val="24"/>
        </w:rPr>
        <w:t>Пустозерск</w:t>
      </w:r>
      <w:proofErr w:type="spellEnd"/>
      <w:r w:rsidRPr="003C33FB">
        <w:rPr>
          <w:rFonts w:ascii="Times New Roman" w:hAnsi="Times New Roman" w:cs="Times New Roman"/>
          <w:sz w:val="24"/>
          <w:szCs w:val="24"/>
        </w:rPr>
        <w:t xml:space="preserve">, в "место </w:t>
      </w:r>
      <w:proofErr w:type="spellStart"/>
      <w:r w:rsidRPr="003C33FB">
        <w:rPr>
          <w:rFonts w:ascii="Times New Roman" w:hAnsi="Times New Roman" w:cs="Times New Roman"/>
          <w:sz w:val="24"/>
          <w:szCs w:val="24"/>
        </w:rPr>
        <w:t>тундрявое</w:t>
      </w:r>
      <w:proofErr w:type="spellEnd"/>
      <w:r w:rsidRPr="003C33FB">
        <w:rPr>
          <w:rFonts w:ascii="Times New Roman" w:hAnsi="Times New Roman" w:cs="Times New Roman"/>
          <w:sz w:val="24"/>
          <w:szCs w:val="24"/>
        </w:rPr>
        <w:t>, студеное и безлесное". 15 лет Аввакум прожил в срубе, в земляной тюрьме, где и написал около 70 произведений. Лишенный возможности учить и обличать, Аввакум обратился к литературе  как единственно доступному способу борьбы.</w:t>
      </w:r>
    </w:p>
    <w:p w:rsidR="006321A9" w:rsidRPr="003C33FB" w:rsidRDefault="006321A9" w:rsidP="006321A9">
      <w:pPr>
        <w:pStyle w:val="a3"/>
        <w:spacing w:line="240" w:lineRule="auto"/>
        <w:ind w:left="-426" w:firstLine="26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Аввакум был сожжен в срубе вместе с тремя другими узниками.</w:t>
      </w:r>
    </w:p>
    <w:p w:rsidR="00880226" w:rsidRPr="003C33FB" w:rsidRDefault="00880226" w:rsidP="006321A9">
      <w:pPr>
        <w:pStyle w:val="a3"/>
        <w:spacing w:line="240" w:lineRule="auto"/>
        <w:ind w:left="-426" w:firstLine="26"/>
        <w:jc w:val="both"/>
        <w:rPr>
          <w:rFonts w:ascii="Times New Roman" w:hAnsi="Times New Roman" w:cs="Times New Roman"/>
          <w:sz w:val="24"/>
          <w:szCs w:val="24"/>
        </w:rPr>
      </w:pPr>
    </w:p>
    <w:p w:rsidR="00407A5F" w:rsidRPr="003C33FB" w:rsidRDefault="00880226" w:rsidP="00407A5F">
      <w:pPr>
        <w:pStyle w:val="a3"/>
        <w:spacing w:line="240" w:lineRule="auto"/>
        <w:ind w:left="-426" w:firstLine="86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А ведь им надо было сказать только одно слово</w:t>
      </w:r>
      <w:r w:rsidRPr="003C33FB">
        <w:rPr>
          <w:rFonts w:ascii="Times New Roman" w:hAnsi="Times New Roman" w:cs="Times New Roman"/>
          <w:b/>
          <w:sz w:val="24"/>
          <w:szCs w:val="24"/>
        </w:rPr>
        <w:t xml:space="preserve">: «Да» </w:t>
      </w:r>
      <w:r w:rsidRPr="003C33FB">
        <w:rPr>
          <w:rFonts w:ascii="Times New Roman" w:hAnsi="Times New Roman" w:cs="Times New Roman"/>
          <w:sz w:val="24"/>
          <w:szCs w:val="24"/>
        </w:rPr>
        <w:t>в ответ на три раза произнесенный вопрос.</w:t>
      </w:r>
      <w:r w:rsidR="00407A5F" w:rsidRPr="003C3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A5F" w:rsidRPr="003C33FB" w:rsidRDefault="00407A5F" w:rsidP="00407A5F">
      <w:pPr>
        <w:pStyle w:val="a3"/>
        <w:spacing w:line="240" w:lineRule="auto"/>
        <w:ind w:left="-426" w:firstLine="86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И будет все: жизнь, здоровье, богатство, власть.</w:t>
      </w:r>
    </w:p>
    <w:p w:rsidR="00880226" w:rsidRPr="003C33FB" w:rsidRDefault="00880226" w:rsidP="00880226">
      <w:pPr>
        <w:pStyle w:val="a3"/>
        <w:spacing w:line="24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880226" w:rsidRPr="003C33FB" w:rsidRDefault="00880226" w:rsidP="00880226">
      <w:pPr>
        <w:pStyle w:val="a3"/>
        <w:numPr>
          <w:ilvl w:val="0"/>
          <w:numId w:val="3"/>
        </w:numPr>
        <w:spacing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Организация самостоятельной работы в группах</w:t>
      </w:r>
      <w:r w:rsidRPr="003C33FB">
        <w:rPr>
          <w:rFonts w:ascii="Times New Roman" w:hAnsi="Times New Roman" w:cs="Times New Roman"/>
          <w:sz w:val="24"/>
          <w:szCs w:val="24"/>
        </w:rPr>
        <w:t>.</w:t>
      </w:r>
      <w:r w:rsidR="003C33FB" w:rsidRPr="003C33FB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3C33FB" w:rsidRPr="003C33FB">
        <w:rPr>
          <w:rFonts w:ascii="Times New Roman" w:hAnsi="Times New Roman" w:cs="Times New Roman"/>
          <w:b/>
          <w:i/>
          <w:sz w:val="24"/>
          <w:szCs w:val="24"/>
        </w:rPr>
        <w:t>(Слайд10)</w:t>
      </w:r>
      <w:r w:rsidRPr="003C33FB">
        <w:rPr>
          <w:rFonts w:ascii="Times New Roman" w:hAnsi="Times New Roman" w:cs="Times New Roman"/>
          <w:sz w:val="24"/>
          <w:szCs w:val="24"/>
        </w:rPr>
        <w:t xml:space="preserve"> АМО «Мозговой штурм»</w:t>
      </w:r>
      <w:r w:rsidR="00A21AD1" w:rsidRPr="003C33FB">
        <w:rPr>
          <w:rFonts w:ascii="Times New Roman" w:hAnsi="Times New Roman" w:cs="Times New Roman"/>
          <w:sz w:val="24"/>
          <w:szCs w:val="24"/>
        </w:rPr>
        <w:t>, «Экспертный совет»</w:t>
      </w:r>
      <w:r w:rsidR="004B4944" w:rsidRPr="003C33FB">
        <w:rPr>
          <w:rFonts w:ascii="Times New Roman" w:hAnsi="Times New Roman" w:cs="Times New Roman"/>
          <w:sz w:val="24"/>
          <w:szCs w:val="24"/>
        </w:rPr>
        <w:t xml:space="preserve"> (по подчеркнутым вопросам)</w:t>
      </w:r>
      <w:r w:rsidR="007344D6" w:rsidRPr="003C33FB">
        <w:rPr>
          <w:rFonts w:ascii="Times New Roman" w:hAnsi="Times New Roman" w:cs="Times New Roman"/>
          <w:b/>
          <w:i/>
          <w:sz w:val="24"/>
          <w:szCs w:val="24"/>
        </w:rPr>
        <w:t xml:space="preserve"> (Слайд11)</w:t>
      </w:r>
    </w:p>
    <w:p w:rsidR="007F5726" w:rsidRPr="003C33FB" w:rsidRDefault="00880226" w:rsidP="007F5726">
      <w:pPr>
        <w:pStyle w:val="a3"/>
        <w:spacing w:after="0" w:line="240" w:lineRule="auto"/>
        <w:ind w:left="-426" w:firstLine="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 xml:space="preserve"> Задания группам:</w:t>
      </w:r>
      <w:r w:rsidRPr="003C33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F5726" w:rsidRPr="003C33FB" w:rsidRDefault="007F5726" w:rsidP="0088022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 xml:space="preserve">Как вы думаете, за что им выпала такая участь? </w:t>
      </w:r>
    </w:p>
    <w:p w:rsidR="00880226" w:rsidRPr="003C33FB" w:rsidRDefault="00880226" w:rsidP="0088022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sz w:val="24"/>
          <w:szCs w:val="24"/>
        </w:rPr>
        <w:t>На какой вопрос им надо было ответить?</w:t>
      </w:r>
    </w:p>
    <w:p w:rsidR="00A21AD1" w:rsidRPr="003C33FB" w:rsidRDefault="00A21AD1" w:rsidP="0088022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3FB">
        <w:rPr>
          <w:rFonts w:ascii="Times New Roman" w:hAnsi="Times New Roman" w:cs="Times New Roman"/>
          <w:sz w:val="24"/>
          <w:szCs w:val="24"/>
          <w:u w:val="single"/>
        </w:rPr>
        <w:t>Как в истории называется это событие?</w:t>
      </w:r>
    </w:p>
    <w:p w:rsidR="00A21AD1" w:rsidRPr="003C33FB" w:rsidRDefault="006E0DB5" w:rsidP="0088022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3FB">
        <w:rPr>
          <w:rFonts w:ascii="Times New Roman" w:hAnsi="Times New Roman" w:cs="Times New Roman"/>
          <w:sz w:val="24"/>
          <w:szCs w:val="24"/>
          <w:u w:val="single"/>
        </w:rPr>
        <w:t>Как стали называть людей, выступивших против церковной реформы?</w:t>
      </w:r>
    </w:p>
    <w:p w:rsidR="00E007AF" w:rsidRPr="003C33FB" w:rsidRDefault="00E007AF" w:rsidP="00E007AF">
      <w:pPr>
        <w:pStyle w:val="a3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33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АМО «Кластер». Сделайте кластер по теме урока. </w:t>
      </w:r>
    </w:p>
    <w:p w:rsidR="00E007AF" w:rsidRPr="003C33FB" w:rsidRDefault="00E007AF" w:rsidP="00E007AF">
      <w:pPr>
        <w:pStyle w:val="a3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33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«кластер» переводится как «гроздь, пучок». Суть приёма - представление информации в графическом оформлении.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0"/>
        <w:gridCol w:w="6475"/>
      </w:tblGrid>
      <w:tr w:rsidR="00E007AF" w:rsidRPr="003C33FB" w:rsidTr="00E007AF"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E007AF" w:rsidRPr="003C33FB" w:rsidRDefault="00E007AF" w:rsidP="00E00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33FB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800225" cy="1343025"/>
                  <wp:effectExtent l="19050" t="0" r="9525" b="0"/>
                  <wp:docPr id="1" name="Рисунок 1" descr="Схе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хе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007AF" w:rsidRPr="003C33FB" w:rsidRDefault="00E007AF" w:rsidP="00E00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33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центре записывается ключевое понятие. Рядом записываются понятия, связанные с ключевым</w:t>
            </w:r>
            <w:r w:rsidR="00DF754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словом</w:t>
            </w:r>
            <w:r w:rsidRPr="003C33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Ключевое понятие соединяется линиями или стрелками со всеми понятиям "второго уровня". </w:t>
            </w:r>
          </w:p>
        </w:tc>
      </w:tr>
    </w:tbl>
    <w:p w:rsidR="00E007AF" w:rsidRPr="003C33FB" w:rsidRDefault="00E007AF" w:rsidP="00E007A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5F" w:rsidRPr="003C33FB" w:rsidRDefault="00407A5F" w:rsidP="006E0DB5">
      <w:pPr>
        <w:pStyle w:val="a3"/>
        <w:numPr>
          <w:ilvl w:val="0"/>
          <w:numId w:val="3"/>
        </w:num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>Презентация полученных знаний</w:t>
      </w:r>
      <w:r w:rsidRPr="003C33FB">
        <w:rPr>
          <w:rFonts w:ascii="Times New Roman" w:hAnsi="Times New Roman" w:cs="Times New Roman"/>
          <w:b/>
          <w:sz w:val="24"/>
          <w:szCs w:val="24"/>
        </w:rPr>
        <w:t>.</w:t>
      </w:r>
      <w:r w:rsidR="004B4944" w:rsidRPr="003C33FB">
        <w:rPr>
          <w:rFonts w:ascii="Times New Roman" w:hAnsi="Times New Roman" w:cs="Times New Roman"/>
          <w:sz w:val="24"/>
          <w:szCs w:val="24"/>
        </w:rPr>
        <w:t xml:space="preserve"> «</w:t>
      </w:r>
      <w:r w:rsidR="00D3297A" w:rsidRPr="003C33FB">
        <w:rPr>
          <w:rFonts w:ascii="Times New Roman" w:hAnsi="Times New Roman" w:cs="Times New Roman"/>
          <w:sz w:val="24"/>
          <w:szCs w:val="24"/>
        </w:rPr>
        <w:t>Выставка плаката</w:t>
      </w:r>
      <w:r w:rsidR="004B4944" w:rsidRPr="003C33FB">
        <w:rPr>
          <w:rFonts w:ascii="Times New Roman" w:hAnsi="Times New Roman" w:cs="Times New Roman"/>
          <w:sz w:val="24"/>
          <w:szCs w:val="24"/>
        </w:rPr>
        <w:t xml:space="preserve">», </w:t>
      </w:r>
      <w:r w:rsidR="00D3297A" w:rsidRPr="003C33FB">
        <w:rPr>
          <w:rFonts w:ascii="Times New Roman" w:hAnsi="Times New Roman" w:cs="Times New Roman"/>
          <w:sz w:val="24"/>
          <w:szCs w:val="24"/>
        </w:rPr>
        <w:t>«Рынок мнений»</w:t>
      </w:r>
      <w:r w:rsidR="007344D6" w:rsidRPr="003C33FB">
        <w:rPr>
          <w:rFonts w:ascii="Times New Roman" w:hAnsi="Times New Roman" w:cs="Times New Roman"/>
          <w:b/>
          <w:i/>
          <w:sz w:val="24"/>
          <w:szCs w:val="24"/>
        </w:rPr>
        <w:t xml:space="preserve"> (Слайд12)</w:t>
      </w:r>
      <w:r w:rsidR="003C33F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83223" w:rsidRPr="003C33FB" w:rsidRDefault="00E83223" w:rsidP="00E83223">
      <w:pPr>
        <w:pStyle w:val="a3"/>
        <w:numPr>
          <w:ilvl w:val="0"/>
          <w:numId w:val="3"/>
        </w:num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>Рефлексия</w:t>
      </w:r>
      <w:r w:rsidRPr="003C33F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C33FB">
        <w:rPr>
          <w:rFonts w:ascii="Times New Roman" w:hAnsi="Times New Roman" w:cs="Times New Roman"/>
          <w:sz w:val="24"/>
          <w:szCs w:val="24"/>
        </w:rPr>
        <w:t>АМО «</w:t>
      </w:r>
      <w:proofErr w:type="spellStart"/>
      <w:r w:rsidRPr="003C33FB">
        <w:rPr>
          <w:rFonts w:ascii="Times New Roman" w:hAnsi="Times New Roman" w:cs="Times New Roman"/>
          <w:sz w:val="24"/>
          <w:szCs w:val="24"/>
        </w:rPr>
        <w:t>Верю-не</w:t>
      </w:r>
      <w:proofErr w:type="spellEnd"/>
      <w:r w:rsidRPr="003C33FB">
        <w:rPr>
          <w:rFonts w:ascii="Times New Roman" w:hAnsi="Times New Roman" w:cs="Times New Roman"/>
          <w:sz w:val="24"/>
          <w:szCs w:val="24"/>
        </w:rPr>
        <w:t xml:space="preserve"> верю».</w:t>
      </w:r>
      <w:r w:rsidR="007344D6" w:rsidRPr="003C33FB">
        <w:rPr>
          <w:rFonts w:ascii="Times New Roman" w:hAnsi="Times New Roman" w:cs="Times New Roman"/>
          <w:b/>
          <w:i/>
          <w:sz w:val="24"/>
          <w:szCs w:val="24"/>
        </w:rPr>
        <w:t xml:space="preserve"> (Слайд13</w:t>
      </w:r>
      <w:r w:rsidR="007344D6" w:rsidRPr="003C33FB">
        <w:rPr>
          <w:rFonts w:ascii="Times New Roman" w:hAnsi="Times New Roman" w:cs="Times New Roman"/>
          <w:b/>
          <w:i/>
          <w:sz w:val="28"/>
          <w:szCs w:val="24"/>
        </w:rPr>
        <w:t>)</w:t>
      </w:r>
    </w:p>
    <w:p w:rsidR="00E007AF" w:rsidRPr="003C33FB" w:rsidRDefault="00E007AF" w:rsidP="00E83223">
      <w:pPr>
        <w:pStyle w:val="a3"/>
        <w:numPr>
          <w:ilvl w:val="0"/>
          <w:numId w:val="3"/>
        </w:num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>Релаксация</w:t>
      </w:r>
      <w:r w:rsidRPr="003C33F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3223" w:rsidRPr="003C33FB">
        <w:rPr>
          <w:rFonts w:ascii="Times New Roman" w:hAnsi="Times New Roman" w:cs="Times New Roman"/>
          <w:sz w:val="24"/>
          <w:szCs w:val="24"/>
        </w:rPr>
        <w:t>АМО «Красная шапочка и серый волк».</w:t>
      </w:r>
      <w:r w:rsidR="003F440F" w:rsidRPr="003C33FB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3F440F" w:rsidRPr="003C33FB">
        <w:rPr>
          <w:rFonts w:ascii="Times New Roman" w:hAnsi="Times New Roman" w:cs="Times New Roman"/>
          <w:b/>
          <w:i/>
          <w:sz w:val="24"/>
          <w:szCs w:val="24"/>
        </w:rPr>
        <w:t>(Слайд14)</w:t>
      </w:r>
    </w:p>
    <w:p w:rsidR="00E83223" w:rsidRPr="003C33FB" w:rsidRDefault="00E83223" w:rsidP="00E8322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Cs w:val="24"/>
        </w:rPr>
      </w:pPr>
      <w:r w:rsidRPr="003C33FB">
        <w:rPr>
          <w:rFonts w:ascii="Times New Roman" w:hAnsi="Times New Roman" w:cs="Times New Roman"/>
          <w:szCs w:val="24"/>
        </w:rPr>
        <w:t>Участники встают в круг. Красной шапочкой будет маленький теннисный шар, который участники должны передавать по кругу от первого игрока к следующему. Красная шапочка бежит от Серого волка, который появится позже. Волком будет чуть больший по размеру резиновый мяч. Злой волк следует в том же направлении, что и красная Шапочка. Если он настигнет Красную Шапо</w:t>
      </w:r>
      <w:r w:rsidR="00455D27" w:rsidRPr="003C33FB">
        <w:rPr>
          <w:rFonts w:ascii="Times New Roman" w:hAnsi="Times New Roman" w:cs="Times New Roman"/>
          <w:szCs w:val="24"/>
        </w:rPr>
        <w:t xml:space="preserve">чку, то она должна повернуться </w:t>
      </w:r>
      <w:r w:rsidRPr="003C33FB">
        <w:rPr>
          <w:rFonts w:ascii="Times New Roman" w:hAnsi="Times New Roman" w:cs="Times New Roman"/>
          <w:szCs w:val="24"/>
        </w:rPr>
        <w:t xml:space="preserve"> кругом и бежать в другом направлении. И еще: каждый игрок имеет право изменить направление, в котором бежит волк. Для этого он просто произносит «Поворачивай». Тогда волк изменит направление бега, и Красная Шапочка тоже изменяет свое направление.</w:t>
      </w:r>
    </w:p>
    <w:p w:rsidR="00E007AF" w:rsidRPr="003C33FB" w:rsidRDefault="003C33FB" w:rsidP="003C33FB">
      <w:pPr>
        <w:spacing w:after="0" w:line="240" w:lineRule="auto"/>
        <w:ind w:left="426"/>
        <w:jc w:val="both"/>
        <w:rPr>
          <w:rFonts w:ascii="Times New Roman" w:hAnsi="Times New Roman" w:cs="Times New Roman"/>
          <w:szCs w:val="24"/>
        </w:rPr>
      </w:pPr>
      <w:r w:rsidRPr="003C33FB">
        <w:rPr>
          <w:rFonts w:ascii="Times New Roman" w:hAnsi="Times New Roman" w:cs="Times New Roman"/>
          <w:b/>
          <w:sz w:val="24"/>
          <w:szCs w:val="24"/>
          <w:u w:val="single"/>
        </w:rPr>
        <w:t xml:space="preserve">10) </w:t>
      </w:r>
      <w:r w:rsidR="00E007AF" w:rsidRPr="003C33FB">
        <w:rPr>
          <w:rFonts w:ascii="Times New Roman" w:hAnsi="Times New Roman" w:cs="Times New Roman"/>
          <w:b/>
          <w:sz w:val="24"/>
          <w:szCs w:val="24"/>
          <w:u w:val="single"/>
        </w:rPr>
        <w:t>Подведение итогов. Оценка</w:t>
      </w:r>
      <w:r w:rsidR="00E007AF" w:rsidRPr="003C33FB">
        <w:rPr>
          <w:rFonts w:ascii="Times New Roman" w:hAnsi="Times New Roman" w:cs="Times New Roman"/>
          <w:b/>
          <w:sz w:val="24"/>
          <w:szCs w:val="24"/>
        </w:rPr>
        <w:t>.</w:t>
      </w:r>
      <w:r w:rsidR="00E007AF" w:rsidRPr="003C33FB">
        <w:rPr>
          <w:rFonts w:ascii="Times New Roman" w:hAnsi="Times New Roman" w:cs="Times New Roman"/>
          <w:sz w:val="24"/>
          <w:szCs w:val="24"/>
        </w:rPr>
        <w:t xml:space="preserve">  АМО «Светофор»</w:t>
      </w:r>
      <w:r w:rsidRPr="003C33FB">
        <w:rPr>
          <w:rFonts w:ascii="Times New Roman" w:hAnsi="Times New Roman" w:cs="Times New Roman"/>
          <w:sz w:val="24"/>
          <w:szCs w:val="24"/>
        </w:rPr>
        <w:t xml:space="preserve"> </w:t>
      </w:r>
      <w:r w:rsidR="003F440F" w:rsidRPr="003C33FB">
        <w:rPr>
          <w:rFonts w:ascii="Times New Roman" w:hAnsi="Times New Roman" w:cs="Times New Roman"/>
          <w:b/>
          <w:i/>
          <w:sz w:val="24"/>
          <w:szCs w:val="24"/>
        </w:rPr>
        <w:t>(Слайд15)</w:t>
      </w:r>
    </w:p>
    <w:p w:rsidR="00E007AF" w:rsidRPr="003C33FB" w:rsidRDefault="00E007AF" w:rsidP="00E007AF">
      <w:pPr>
        <w:pStyle w:val="a3"/>
        <w:spacing w:after="0" w:line="240" w:lineRule="auto"/>
        <w:ind w:left="426" w:firstLine="282"/>
        <w:jc w:val="both"/>
        <w:rPr>
          <w:rFonts w:ascii="Times New Roman" w:hAnsi="Times New Roman" w:cs="Times New Roman"/>
          <w:szCs w:val="24"/>
        </w:rPr>
      </w:pPr>
      <w:r w:rsidRPr="003C33FB">
        <w:rPr>
          <w:rFonts w:ascii="Times New Roman" w:eastAsia="Calibri" w:hAnsi="Times New Roman" w:cs="Times New Roman"/>
          <w:szCs w:val="24"/>
        </w:rPr>
        <w:t xml:space="preserve">Каждый оценивает свой вклад в работу группы: красный – не доволен, сделал не все, что мог; желтый – мог бы лучше; зеленый – сделал все, что в моих силах для успеха группы. Листочки наклеиваются на плакат с изображением светофора, затем идет обсуждение и намечается дальнейшая стратегия для подобных заданий. </w:t>
      </w:r>
    </w:p>
    <w:p w:rsidR="00E007AF" w:rsidRPr="003C33FB" w:rsidRDefault="00E007AF" w:rsidP="00E007AF">
      <w:pPr>
        <w:jc w:val="both"/>
        <w:rPr>
          <w:rFonts w:ascii="Times New Roman" w:eastAsia="Calibri" w:hAnsi="Times New Roman" w:cs="Times New Roman"/>
          <w:szCs w:val="24"/>
        </w:rPr>
      </w:pPr>
      <w:r w:rsidRPr="003C33FB">
        <w:rPr>
          <w:rFonts w:ascii="Times New Roman" w:eastAsia="Calibri" w:hAnsi="Times New Roman" w:cs="Times New Roman"/>
          <w:i/>
          <w:szCs w:val="24"/>
          <w:u w:val="single"/>
        </w:rPr>
        <w:t>Варианты/ примечания:</w:t>
      </w:r>
      <w:r w:rsidRPr="003C33FB">
        <w:rPr>
          <w:rFonts w:ascii="Times New Roman" w:eastAsia="Calibri" w:hAnsi="Times New Roman" w:cs="Times New Roman"/>
          <w:szCs w:val="24"/>
        </w:rPr>
        <w:t xml:space="preserve"> Листочки могут быть круглой формы. Особо сравниваются результаты с намеченными ожиданиями в начале урока. На доске появляется наглядный итог урока в виде светофора.</w:t>
      </w:r>
    </w:p>
    <w:p w:rsidR="002339CD" w:rsidRPr="003C33FB" w:rsidRDefault="002339CD" w:rsidP="002F6B7A">
      <w:pPr>
        <w:pStyle w:val="a4"/>
        <w:rPr>
          <w:b/>
          <w:i/>
          <w:sz w:val="28"/>
        </w:rPr>
      </w:pPr>
      <w:r w:rsidRPr="00DF7543">
        <w:rPr>
          <w:b/>
          <w:bCs/>
          <w:sz w:val="22"/>
          <w:szCs w:val="27"/>
        </w:rPr>
        <w:t xml:space="preserve">11) </w:t>
      </w:r>
      <w:r w:rsidR="009F7FC9" w:rsidRPr="00DF7543">
        <w:rPr>
          <w:b/>
          <w:bCs/>
          <w:sz w:val="22"/>
          <w:szCs w:val="27"/>
        </w:rPr>
        <w:t>«Эффекты применения технологии модерации»</w:t>
      </w:r>
      <w:r w:rsidR="009F7FC9" w:rsidRPr="003C33FB">
        <w:rPr>
          <w:sz w:val="20"/>
        </w:rPr>
        <w:t xml:space="preserve"> </w:t>
      </w:r>
      <w:r w:rsidR="003F440F" w:rsidRPr="003C33FB">
        <w:rPr>
          <w:b/>
          <w:i/>
        </w:rPr>
        <w:t>(Слайды 16, 17)</w:t>
      </w:r>
    </w:p>
    <w:p w:rsidR="003F440F" w:rsidRPr="003C33FB" w:rsidRDefault="003F440F" w:rsidP="002F6B7A">
      <w:pPr>
        <w:pStyle w:val="a4"/>
        <w:rPr>
          <w:b/>
          <w:i/>
        </w:rPr>
      </w:pPr>
      <w:r w:rsidRPr="003C33FB">
        <w:rPr>
          <w:b/>
          <w:i/>
        </w:rPr>
        <w:t>(Слайд 18)</w:t>
      </w:r>
    </w:p>
    <w:p w:rsidR="00AC7657" w:rsidRPr="003C33FB" w:rsidRDefault="00E53AFB" w:rsidP="00E53AFB">
      <w:pPr>
        <w:pStyle w:val="a4"/>
        <w:jc w:val="center"/>
        <w:rPr>
          <w:b/>
          <w:sz w:val="28"/>
          <w:u w:val="single"/>
        </w:rPr>
      </w:pPr>
      <w:r w:rsidRPr="003C33FB">
        <w:rPr>
          <w:b/>
          <w:sz w:val="28"/>
          <w:u w:val="single"/>
        </w:rPr>
        <w:t>Словарь</w:t>
      </w:r>
    </w:p>
    <w:p w:rsidR="00E53AFB" w:rsidRPr="003C33FB" w:rsidRDefault="00E53AFB" w:rsidP="00455D27">
      <w:pPr>
        <w:spacing w:after="0"/>
        <w:jc w:val="both"/>
        <w:rPr>
          <w:rFonts w:ascii="Times New Roman" w:hAnsi="Times New Roman" w:cs="Times New Roman"/>
          <w:color w:val="000000"/>
          <w:szCs w:val="20"/>
        </w:rPr>
      </w:pPr>
      <w:r w:rsidRPr="003C33FB">
        <w:rPr>
          <w:rFonts w:ascii="Times New Roman" w:hAnsi="Times New Roman" w:cs="Times New Roman"/>
          <w:b/>
          <w:bCs/>
          <w:color w:val="000000"/>
          <w:szCs w:val="20"/>
        </w:rPr>
        <w:t>Модератор</w:t>
      </w:r>
      <w:r w:rsidRPr="003C33FB">
        <w:rPr>
          <w:rFonts w:ascii="Times New Roman" w:hAnsi="Times New Roman" w:cs="Times New Roman"/>
          <w:color w:val="000000"/>
          <w:szCs w:val="20"/>
        </w:rPr>
        <w:t xml:space="preserve"> – это методический помощник, который предлагает участвующим свои знания и свой опыт. Он является специалистом в области улучшения коммуникации между людьми, но не обязательно в области обсуждаемых вопросов. </w:t>
      </w:r>
    </w:p>
    <w:p w:rsidR="00E53AFB" w:rsidRPr="003C33FB" w:rsidRDefault="00E53AFB" w:rsidP="00455D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3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Moderare</w:t>
      </w:r>
      <w:proofErr w:type="spellEnd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переводе с </w:t>
      </w:r>
      <w:proofErr w:type="gramStart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латинского</w:t>
      </w:r>
      <w:proofErr w:type="gramEnd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приводить в равновесие, управлять, регулировать.</w:t>
      </w:r>
    </w:p>
    <w:p w:rsidR="00E53AFB" w:rsidRPr="003C33FB" w:rsidRDefault="00E53AFB" w:rsidP="00455D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</w:t>
      </w:r>
      <w:proofErr w:type="spellStart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модерация</w:t>
      </w:r>
      <w:proofErr w:type="spellEnd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эффективная технология, которая позволяет значительно повысить результативность и качество образовательного процесса. </w:t>
      </w:r>
      <w:proofErr w:type="gramStart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модерации определяется тем, что используемые приемы, методы и формы организации </w:t>
      </w: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познавательной деятельности направлены на активизацию аналитической и рефлексивной деятельности обучающихся, развитие исследовательских и проектировочных умений, развитие коммуникативных способностей и навыков работы в команде.</w:t>
      </w:r>
      <w:proofErr w:type="gramEnd"/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 совместной работы, организованный с помощью приемов и методов модерации, способствует снятию барьеров общения, создает условия для развития творческого мышления и принятия нестандартных решений, формирует и развивает навыки совместной деятельности.</w:t>
      </w:r>
    </w:p>
    <w:p w:rsidR="00E17902" w:rsidRPr="003C33FB" w:rsidRDefault="00E53AFB" w:rsidP="00BD1EA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</w:rPr>
      </w:pPr>
      <w:r w:rsidRPr="003C3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3C3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 модерации – эффективное управление классом в процессе урока, максимально полное вовлечение всех учеников в образовательный процесс, поддержание высокой познавательной активности обучающихся на протяжении всего урока, гарантированное достижение целей урока. Таким образом, обеспечивается оптимальное использование времени урока (внеклассного мероприятия), а также энергии и потенциала всех участников образовательного процесса (учителя, воспитателя, обучающихся).</w:t>
      </w:r>
      <w:r w:rsidR="00BD1EA1" w:rsidRPr="002738CD">
        <w:rPr>
          <w:rFonts w:ascii="Times New Roman" w:hAnsi="Times New Roman" w:cs="Times New Roman"/>
          <w:b/>
        </w:rPr>
        <w:t xml:space="preserve"> </w:t>
      </w:r>
    </w:p>
    <w:sectPr w:rsidR="00E17902" w:rsidRPr="003C33FB" w:rsidSect="00DF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D0B"/>
    <w:multiLevelType w:val="hybridMultilevel"/>
    <w:tmpl w:val="B616FEE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197597"/>
    <w:multiLevelType w:val="hybridMultilevel"/>
    <w:tmpl w:val="FA321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44B84"/>
    <w:multiLevelType w:val="hybridMultilevel"/>
    <w:tmpl w:val="36280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B43C0"/>
    <w:multiLevelType w:val="hybridMultilevel"/>
    <w:tmpl w:val="BA9EC2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C5E10B2"/>
    <w:multiLevelType w:val="hybridMultilevel"/>
    <w:tmpl w:val="22429E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8806B8"/>
    <w:multiLevelType w:val="hybridMultilevel"/>
    <w:tmpl w:val="C910DDC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0D31BD6"/>
    <w:multiLevelType w:val="hybridMultilevel"/>
    <w:tmpl w:val="8E5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0770E"/>
    <w:multiLevelType w:val="hybridMultilevel"/>
    <w:tmpl w:val="537A0922"/>
    <w:lvl w:ilvl="0" w:tplc="B8EA63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C85E9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9219E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EAAD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DE5B9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2639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1A521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44B52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C83F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B81847"/>
    <w:multiLevelType w:val="hybridMultilevel"/>
    <w:tmpl w:val="B8E6D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79E5"/>
    <w:rsid w:val="000160AA"/>
    <w:rsid w:val="00066FA4"/>
    <w:rsid w:val="000B1DC6"/>
    <w:rsid w:val="00126F9B"/>
    <w:rsid w:val="00132369"/>
    <w:rsid w:val="001430CB"/>
    <w:rsid w:val="00175310"/>
    <w:rsid w:val="002339CD"/>
    <w:rsid w:val="002738CD"/>
    <w:rsid w:val="002A5066"/>
    <w:rsid w:val="002F6B7A"/>
    <w:rsid w:val="00340A75"/>
    <w:rsid w:val="003C33FB"/>
    <w:rsid w:val="003D30F4"/>
    <w:rsid w:val="003F1CA9"/>
    <w:rsid w:val="003F440F"/>
    <w:rsid w:val="00401673"/>
    <w:rsid w:val="00407A5F"/>
    <w:rsid w:val="00455D27"/>
    <w:rsid w:val="004567AA"/>
    <w:rsid w:val="004B4944"/>
    <w:rsid w:val="004E61D2"/>
    <w:rsid w:val="005577EA"/>
    <w:rsid w:val="00591B99"/>
    <w:rsid w:val="005935FA"/>
    <w:rsid w:val="005A55E9"/>
    <w:rsid w:val="005C25D3"/>
    <w:rsid w:val="005D0B25"/>
    <w:rsid w:val="005D18A7"/>
    <w:rsid w:val="005E75F8"/>
    <w:rsid w:val="006321A9"/>
    <w:rsid w:val="006368ED"/>
    <w:rsid w:val="006A7053"/>
    <w:rsid w:val="006E0DB5"/>
    <w:rsid w:val="006F5B12"/>
    <w:rsid w:val="00716E92"/>
    <w:rsid w:val="007305E5"/>
    <w:rsid w:val="007344D6"/>
    <w:rsid w:val="00777149"/>
    <w:rsid w:val="00793052"/>
    <w:rsid w:val="00797AED"/>
    <w:rsid w:val="007F5726"/>
    <w:rsid w:val="008179C2"/>
    <w:rsid w:val="00877A58"/>
    <w:rsid w:val="00880226"/>
    <w:rsid w:val="008A2BF9"/>
    <w:rsid w:val="008B0421"/>
    <w:rsid w:val="008D405C"/>
    <w:rsid w:val="008D507E"/>
    <w:rsid w:val="00902A42"/>
    <w:rsid w:val="009706A0"/>
    <w:rsid w:val="0098600D"/>
    <w:rsid w:val="009C7F79"/>
    <w:rsid w:val="009E73EE"/>
    <w:rsid w:val="009F7FC9"/>
    <w:rsid w:val="00A21AD1"/>
    <w:rsid w:val="00A858B5"/>
    <w:rsid w:val="00AA048B"/>
    <w:rsid w:val="00AC7657"/>
    <w:rsid w:val="00AE7B41"/>
    <w:rsid w:val="00BD1EA1"/>
    <w:rsid w:val="00BF4313"/>
    <w:rsid w:val="00C057DC"/>
    <w:rsid w:val="00C377F1"/>
    <w:rsid w:val="00C90186"/>
    <w:rsid w:val="00CA4A95"/>
    <w:rsid w:val="00CA7B98"/>
    <w:rsid w:val="00D04629"/>
    <w:rsid w:val="00D3297A"/>
    <w:rsid w:val="00D4466A"/>
    <w:rsid w:val="00D9752D"/>
    <w:rsid w:val="00DA4F64"/>
    <w:rsid w:val="00DC685F"/>
    <w:rsid w:val="00DE5893"/>
    <w:rsid w:val="00DE625F"/>
    <w:rsid w:val="00DF7543"/>
    <w:rsid w:val="00E007AF"/>
    <w:rsid w:val="00E17902"/>
    <w:rsid w:val="00E20CA9"/>
    <w:rsid w:val="00E27D6D"/>
    <w:rsid w:val="00E53AFB"/>
    <w:rsid w:val="00E83223"/>
    <w:rsid w:val="00EA5374"/>
    <w:rsid w:val="00EC2202"/>
    <w:rsid w:val="00EE7B1D"/>
    <w:rsid w:val="00F441A0"/>
    <w:rsid w:val="00F579E5"/>
    <w:rsid w:val="00FF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9E5"/>
    <w:pPr>
      <w:ind w:left="720"/>
      <w:contextualSpacing/>
    </w:pPr>
  </w:style>
  <w:style w:type="paragraph" w:customStyle="1" w:styleId="u-11-msonormal">
    <w:name w:val="u-1_1-msonormal"/>
    <w:basedOn w:val="a"/>
    <w:rsid w:val="00F57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97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321A9"/>
    <w:rPr>
      <w:strike w:val="0"/>
      <w:dstrike w:val="0"/>
      <w:color w:val="110EA7"/>
      <w:u w:val="singl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E0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528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4138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0%D1%84%D0%BD%D1%83%D1%82%D1%8C%D0%B5%D0%B2%D0%BE-%D0%91%D0%BE%D1%80%D0%BE%D0%B2%D1%81%D0%BA%D0%B8%D0%B9_%D0%BC%D0%BE%D0%BD%D0%B0%D1%81%D1%82%D1%8B%D1%80%D1%8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1%D0%BE%D1%80%D0%BE%D0%B2%D1%81%D0%BA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B%D0%B5%D0%BA%D1%81%D0%B5%D0%B9_%D0%9C%D0%B8%D1%85%D0%B0%D0%B9%D0%BB%D0%BE%D0%B2%D0%B8%D1%87" TargetMode="External"/><Relationship Id="rId11" Type="http://schemas.openxmlformats.org/officeDocument/2006/relationships/hyperlink" Target="http://ru.wikipedia.org/wiki/1675_%D0%B3%D0%BE%D0%B4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ru.wikipedia.org/wiki/1675_%D0%B3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E%D0%B6%D0%B6%D0%B5%D0%BD%D0%B8%D0%B5_%D0%B2_%D1%81%D1%80%D1%83%D0%B1%D0%B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2011-08-08T06:26:00Z</cp:lastPrinted>
  <dcterms:created xsi:type="dcterms:W3CDTF">2011-08-07T21:21:00Z</dcterms:created>
  <dcterms:modified xsi:type="dcterms:W3CDTF">2011-10-23T06:39:00Z</dcterms:modified>
</cp:coreProperties>
</file>