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НАБЛЮДЕНИЙ (КН) </w:t>
      </w:r>
      <w:proofErr w:type="spellStart"/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Л.Стотта</w:t>
      </w:r>
      <w:proofErr w:type="spellEnd"/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Е.В.Гурова</w:t>
      </w:r>
      <w:proofErr w:type="spellEnd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Н.Ф.Шляхта</w:t>
      </w:r>
      <w:proofErr w:type="spellEnd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Н.Н. Седова "Диагностика психического развития детей" 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</w:t>
      </w:r>
      <w:proofErr w:type="spellEnd"/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методическое пособие к курсу "Возрастная психология".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Москва, Институт молодежи, </w:t>
      </w:r>
      <w:smartTag w:uri="urn:schemas-microsoft-com:office:smarttags" w:element="metricconverter">
        <w:smartTagPr>
          <w:attr w:name="ProductID" w:val="1992 г"/>
        </w:smartTagPr>
        <w:r w:rsidRPr="00880AA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1992 г</w:t>
        </w:r>
      </w:smartTag>
      <w:r w:rsidRPr="0088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используется для диагностики трудностей адаптация ребенка в школе, анализа характера </w:t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степени неприспособленности детей к школе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Карта состоит из 198 «отрезков», сгруппированных в 16 синдромов.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недоверие к новым людям, вещам, ситуациям;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депрессия;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уход в себя;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тревожность по отношению к взрослым;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враждебность по отношению к взрослым;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тревожность по отношению к детям;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социальной нормативности;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враждебность по отношению к другим детям;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неугомонность;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эмоциональное напряжение;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невротические симптомы;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неблагоприятные условия среды;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умственная отсталость;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сексуальное развитие;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болезни и органические нарушения;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физические дефекты. 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карта учителем, воспитателем или взрослыми, хорошо знающими ребенка. В регистрационном бланке зачеркиваются те цифры, которые соответствуют формам поведения (синдрому), наиболее характерным для данного ребенка.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вертикальная черта отделяет более тяжелые нарушения (справа) от менее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(слева). При подсчете симптом, находящийся слева от вертикальной черты, оценивается одним баллом, справа – двумя. Подсчитывается сумма баллов по каждому синдрому и общий «коэффициент </w:t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дезадаптированности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сумме баллов по всем синдромам. Помимо количественной обработки результатов проводится их качественный анализ.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количество зачеркнутых отрезков у ребенка (по сравнению с другими детьми) дает возможность сделать вывод о серьезных нарушениях в развитии его личности и поведения, а также выделить те синдромы, которые в первую очередь определяют нарушения и преодоление которых должно занимать центральное место в работе с ребенком.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недоверие к новым людям, вещам, ситуациям. Это ведет к тому, что любой успех стоит ребенку огромных усилий.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до 11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явные симптомы;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до 17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симптомы явного нарушения.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депрессия. В более легкой форме (симптомы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время от времени наблюдаются разного рода перепады активности, смена настроения. Наличие симптомов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 8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склонности к раздражению и физиологическом истощении.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более острые формы депрессии. Пунктам синдрома «Д» обычно сопутствуют выраженные синдромы «ВВ» и «ТВ», в особенности в крайних формах депрессии. По всей вероятности, они действительно репрезентируют элементы депрессивного истощения.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уход в себя. Избегание контакта с людьми, самоустранение. Защитная установка по отношению к любым контактам с людьми, неприятие проявляемого к нему чувства любви.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тревожность по отношению к взрослым. Беспокойство и неуверенность в том, интересуется ли им взрослые, любят ли его.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старается убедиться, «принимают» ли и любят ли его взрослые.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на себя внимание и преувеличенно добивается любви взрослого.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проявляет большое беспокойство о том, «принимают» ли его взрослые.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враждебность по отношению ко взрослым.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проявляет различные формы неприятия взрослых, которые могут быть началом враждебности или депрессии.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относится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то враждебно, то старается добиться их хорошего отношения.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 враждебность, проявляющаяся в асоциальном поведении.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18-24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полная, неуправляемая, привычная враждебность.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недостаток социальной нормативности (асоциальность). Неуверенность в одобрении взрослых, которая выражается в различных формах негативизма.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отсутствие стараний понравиться взрослым. Безразличие и отсутствие заинтересованности в хороших отношениях с ними.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могут указывать на определенную степень независимости.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10-18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моральной щепетильности в мелочах.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считает, что взрослые недружелюбны, вмешиваются, не имея на это права.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враждебность к детям (от ревнивого соперничества до открытой враждебности).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неугомонность. Неугомонность, нетерпеливость, неспособность к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работе, требующей усидчивости, концентрации внимания и размышления. Склонность к кратковременным и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легким усилиям. Избегание долговременных усилий.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эмоциональное напряжение.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об эмоциональной незрелости.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серьезных страхах.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прогулах и непунктуальности.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невротические симптомы. Острота их может зависеть от возраста ребенка, они также могут быть последствиями существовавшего прежде нарушения.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Ориентировочные критерии (по данным </w:t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В.А.Мурзенко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части выборки составляет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8 до 25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25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свидетельствует о значительной серьезности нарушения механизмов личностной адаптации, эти дети стоят на грани клинических нарушений и нуждаются в специальной помощи, вплоть до вмешательства психоневролога.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0AA8" w:rsidRPr="00880AA8" w:rsidSect="009B2D6D">
          <w:headerReference w:type="even" r:id="rId6"/>
          <w:headerReference w:type="default" r:id="rId7"/>
          <w:footerReference w:type="default" r:id="rId8"/>
          <w:footerReference w:type="first" r:id="rId9"/>
          <w:pgSz w:w="11909" w:h="16834" w:code="9"/>
          <w:pgMar w:top="489" w:right="851" w:bottom="851" w:left="1134" w:header="284" w:footer="284" w:gutter="0"/>
          <w:pgNumType w:start="3"/>
          <w:cols w:space="60"/>
          <w:noEndnote/>
          <w:titlePg/>
          <w:docGrid w:linePitch="272"/>
        </w:sect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0AA8" w:rsidRPr="00880AA8" w:rsidSect="0057781E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9" w:h="16834" w:code="9"/>
          <w:pgMar w:top="851" w:right="851" w:bottom="851" w:left="1134" w:header="284" w:footer="284" w:gutter="0"/>
          <w:cols w:space="60"/>
          <w:noEndnote/>
          <w:titlePg/>
        </w:sect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наблюдений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- недоверие к новым людям, вещам, ситуациям.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5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 учителем только тогда, когда находится с ним наедине.</w:t>
      </w:r>
    </w:p>
    <w:p w:rsidR="00880AA8" w:rsidRPr="00880AA8" w:rsidRDefault="00880AA8" w:rsidP="00880AA8">
      <w:pPr>
        <w:widowControl w:val="0"/>
        <w:numPr>
          <w:ilvl w:val="0"/>
          <w:numId w:val="5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Плачет, когда ему делают замечания.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предлагает никому никакой помощи, но охотно оказывает ее, если его об этом попросят.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Ребёнок "подчинённый" (соглашается на "невыигрышные" роли, например, во время игры бегает за мячом, в то время как другие спокойно на это смотрят).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непослушным.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Лжёт из боязни.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Любит, если к нему проявляют симпатию, но не просит о ней.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приносит учителю цветов или других подарков, хотя его товарищи часто это делают.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приносит и не показывает учителю найденных им вещей или каких-нибудь моделей, хотя его товарищи часто это делают.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только одного хорошего друга и, как правило, игнорирует остальных мальчиков и девочек в классе.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учителем только тогда, когда тот обратит на него внимание. Хочет быть замеченным.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подходит к учителю по собственной инициативе.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попросить о чём-то (например, о помощи).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 становится "нервным", плачет, краснеет, если ему задают вопрос.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 устраняется от активного участия в игре.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Говорит невыразительно, бормочет, особенно тогда, когда с ним здороваются.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 – депрессия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ответа на уроке иногда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ни о чём не заботится.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самочувствия либо просит о помощи в выполнении школьных заданий, либо нет.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 очень по-разному. Старательность в учебной работе меняется почти ежедневно.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иногда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апатичен.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время иногда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полное отсутствие интереса к чему бы то ни было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ручную работу иногда очень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нет.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Нетерпелив, теряет интерес к работе по мере её выполнения.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Рассерженный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"впадает в бешенство".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работать в одиночестве, но быстро устаёт.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ручной работы не хватает физических сил.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Вял,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безынициативен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классе).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Апатичен, пассивен, невнимателен.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наблюдаются внезапные и резкие спады энергии.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замедленны.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апатичен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из-за чего-нибудь расстраиваться (и, следовательно, ни к кому не обращается за помощью).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 "тупой" и равнодушный. 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апатичен в играх. 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мечтает наяву.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невыразительно, бормочет.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жалость (угнетённый, несчастный), редко смеётся.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 - уход в себя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никогда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 кем не здоровается.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приветствия.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дружелюбия и доброжелательности к другим людям.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разговоров ("замкнут в себе").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и занимается чем-то иным вместо школьных занятий (живет в другом мире).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проявляет интереса к ручной работе.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интереса к коллективным играм.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других людей.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Держится вдали от взрослых, даже тогда, когда чем-то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задет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в чем-то подозревается.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изолируется от других детей (к нему невозможно приблизиться).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такое впечатление, как будто совершенно не замечает других людей.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разговоре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сбивается с темы разговора.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себя, подобно "настороженному животному".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ТВ - тревожность по отношению к взрослым.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охотно выполняет свои обязанности.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чрезмерное желание здороваться с учителем.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(докучает своей болтовнёй).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охотно приносит цветы и другие подарки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часто приносит и показывает учителю найденные им предметы,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рисунки, модели и т.п.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Чрезмерно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Преувеличенно много рассказывает учителю о своих занятиях в семье.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"Подлизывается", старается понравиться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Всегда находит предлог занять учителя своей особой.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нуждается в помощи и контроле со стороны учителя.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Добивается симпатии учителя. Приходит к нему с различными мелкими делами и жалобами на товарищей.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Пытается "монополизировать" учителя (занимать его исключительно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Рассказывает фантастические, вымышленные истории.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заинтересовать взрослых своей особой, но не прилагает со своей стороны никаких стараний в этом направлении.</w:t>
      </w:r>
      <w:proofErr w:type="gramEnd"/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Чрезмерно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чтобы заинтересовать собой взрослых и приобрести их симпатии.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Полностью "устраняется", если его усилия не увенчиваются успехом.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proofErr w:type="gramStart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proofErr w:type="gramEnd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враждебность по отношению к взрослым.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настроениях.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Исключительно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нетерпелив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тех случаев, когда находится в "хорошем"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упорство и настойчивость в ручной работе.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бывает в плохом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соответствующем настроении предлагает свою помощь или услуги.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о чем-то просит учителя, то бывает иногда очень сердечным, иногда - равнодушным.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Иногда стремится, а иногда избегает здороваться с учителем.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ответ на приветствие может выражать злость или подозрительность.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Временами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временами в плохом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поведений.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он умышленно плохо выполняет работу.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Портит общественную и личную собственность (в домах, садах, общественном транспорте).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Вульгарный язык, рассказы, стихи, рисунки.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особенности, когда защищается от предъявляемых ему обвинений.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"Бормочет под нос", если чем-то недоволен.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Негативно относится к замечаниям.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Временами лжёт без какого-либо повода и без затруднений.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 или два был замечен в воровстве денег, сладостей, ценных предметов.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Всегда на что-то претендует и считает, что несправедливо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"Дикий" взгляд. Смотрит "исподлобья".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соблюдает дисциплину.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(кричит, угрожает» употребляет силу).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Охотнее всего дружит с так называемыми "подозрительными типами".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ворует деньги, сладости, ценные предметы.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Ведёт себя непристойно.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ТД - тревога по отношению к детям.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"Играет героя", особенно когда ему делают замечания.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может удержаться, чтобы не "играть" перед окружающими.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"прикидываться дурачком".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Слишком смел (рискует без надобности).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Заботится о том, чтобы всегда находиться в согласии с большинством. Навязывается другим; им легко управлять.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Любит быть в центре внимания.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Играет исключительно (или почти исключительно) с детьми старше себя.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Старается занять ответственный пост, но опасается, что не справится с ним.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Хвастает перед другими детьми.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Паясничает (строит из себя шута).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Шумно ведёт себя, когда учителя нет в классе.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Одевается вызывающе (брюки, причёска - мальчики: преувеличенность в одежде, косметика - девочки).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страстью портит общественное имущество.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Дурацкие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выходки в группе сверстников.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Подражает хулиганским проделкам других.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А - недостаток социальной нормативности (асоциальность)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учебе.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школе только тогда, когда над ним «стоят» или когда его заставляют работать.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вне школы только тогда, когда его контролируют или заставляют работать.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проявляет безразличие при ответе на вопросы учителя.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никогда не просит о помощи.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добровольно не берётся ни за какую работу.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одобрении или в неодобрении взрослых.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 к минимуму контакты с учителем, но нормально общается с другими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Избегает учителя, но разговаривает с другими людьми. 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Списывает домашние задания.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чужие книги без разрешения.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Эгоистичен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 интриги, портит другим детям игры.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другими детьми проявляет хитрость и непорядочность.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"Нечестный игрок" (играет только для личной выгоды, обманывает в играх).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смотреть прямо в глаза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Скрытен и недоверчив.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ВД - враждебность по отношению к другим детям.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 другим детям в играх, подсмеивается над ними, любит их путать.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очень недоброжелателен по отношению к тем детям, которые не принадлежат к тесному кругу его общения.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Надоедает другим детям, пристаёт к ним.  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Ссорится, обижает других детей.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своими замечаниями создать определенные трудности у других детей.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или уничтожает предметы, принадлежащие другим детям.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 преимуществу в плохих отношениях с другими детьми.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Пристает к более слабым детям.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его не любят или даже не терпят.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Дерётся несоответствующим образом (кусается, царапается и пр.)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Неугомонность.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неряшлив.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 контактов с другими детьми таким образом, что это для них очень неприятно.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примиряется с неудачами в ручном труде. 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совершенно не владеет собой.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Непунктуален, нестарателен. Часто забывает или теряет карандаши, книги, другие предметы.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Неровный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безответственный в ручном труде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Нестарателен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школьных занятиях,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работать в одиночку.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не может быть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длительно на чем-либо сосредоточиться.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знает, что с собой поделать. Ни на чем не может остановиться хотя бы на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длительный срок.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запомнить замечания или указания взрослых.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ЭН - эмоциональное напряжение.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игрушками, слишком детскими для его возраста.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игры, но быстро теряет интерес к ним. 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прислушиваться и следовать указаниям.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исключительно (преимущественно) с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младшими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решиться на что-либо.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пристают к нему (он является "козлом отпущения").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часто подозревают в том, что он прогуливает уроки, хотя на самом деле он пытался это сделать раз или два.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опаздывает.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с отдельных уроков.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разболтан, </w:t>
      </w:r>
      <w:proofErr w:type="spell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несобран</w:t>
      </w:r>
      <w:proofErr w:type="spell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 в группе (классе) как посторонний, отверженный.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НС - невротические симптомы.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Заикается, запинается. "Трудно вытянуть из него слово".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беспорядочно.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моргает.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Бесцельно двигает руками. Разнообразные "тики".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Грызёт ногти.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подпрыгивая.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Сосёт палец (старше 10 лет).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 - неблагоприятные условия среды.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отсутствует в школе.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в школе по несколько дней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сознательно лгут, оправдывая отсутствие ребёнка в школе.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оставаться дома, чтобы помогать родителям.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Неряшлив, "</w:t>
      </w:r>
      <w:proofErr w:type="gramStart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так, как будто очень плохо питается.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некрасивее других детей.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</w:t>
      </w:r>
      <w:proofErr w:type="gramEnd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УО - умственная отсталость.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отстаёт в учёбе.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"Туп" для своего возраста.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умеет читать.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недостатки в знании элементарной математики. 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понимает математики.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относятся к нему как к дурачку.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Попросту глуп.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XIV.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proofErr w:type="gramEnd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сексуальное развитие.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раннее развитие, чувствительность к противоположному полу</w:t>
      </w: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полового развития.</w:t>
      </w: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извращённые наклонности.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болезни и органические нарушения.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дыхание. 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простуды.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кровотечения из носа.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 через рот.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ушным заболеваниям.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кожным заболеваниям.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 на частые боли в желудке и тошноту.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головные боли.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чрезмерно бледнеть или краснеть.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Болезненные, покрасневшие веки.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холодные руки.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Косоглазие.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Неестественные позы тела.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 - физические дефекты.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зрение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слух.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маленький рост.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полнота.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ненормальные особенности телосложения.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AA8" w:rsidRPr="00880AA8" w:rsidSect="0057781E">
          <w:pgSz w:w="11909" w:h="16834" w:code="9"/>
          <w:pgMar w:top="851" w:right="851" w:bottom="851" w:left="1134" w:header="284" w:footer="284" w:gutter="0"/>
          <w:cols w:space="60"/>
          <w:noEndnote/>
          <w:titlePg/>
        </w:sect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Карта наблюдений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bookmarkStart w:id="0" w:name="_GoBack"/>
      <w:bookmarkEnd w:id="0"/>
      <w:r w:rsidRPr="00880AA8">
        <w:rPr>
          <w:rFonts w:ascii="Verdana" w:eastAsia="Times New Roman" w:hAnsi="Verdana" w:cs="Times New Roman"/>
          <w:sz w:val="28"/>
          <w:szCs w:val="28"/>
          <w:lang w:eastAsia="ru-RU"/>
        </w:rPr>
        <w:t>.Стотта</w:t>
      </w:r>
      <w:proofErr w:type="spellEnd"/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Имя, фамилия ___________________________________    </w: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A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Возраст _________________________                                </w: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AA8">
        <w:rPr>
          <w:rFonts w:ascii="Verdana" w:eastAsia="Times New Roman" w:hAnsi="Verdana" w:cs="Times New Roman"/>
          <w:sz w:val="20"/>
          <w:szCs w:val="20"/>
          <w:lang w:eastAsia="ru-RU"/>
        </w:rPr>
        <w:t>Дата ____________________________</w: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0AA8">
        <w:rPr>
          <w:rFonts w:ascii="Verdana" w:eastAsia="Times New Roman" w:hAnsi="Verdana" w:cs="Times New Roman"/>
          <w:sz w:val="20"/>
          <w:szCs w:val="20"/>
          <w:lang w:eastAsia="ru-RU"/>
        </w:rPr>
        <w:t>Класс ___________________________</w: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135890</wp:posOffset>
                </wp:positionV>
                <wp:extent cx="0" cy="4556760"/>
                <wp:effectExtent l="13335" t="12065" r="1524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0.7pt" to="232.3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" strokeweight="1.5pt"/>
            </w:pict>
          </mc:Fallback>
        </mc:AlternateConten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52" w:type="pct"/>
        <w:tblInd w:w="-318" w:type="dxa"/>
        <w:tblLook w:val="01E0" w:firstRow="1" w:lastRow="1" w:firstColumn="1" w:lastColumn="1" w:noHBand="0" w:noVBand="0"/>
      </w:tblPr>
      <w:tblGrid>
        <w:gridCol w:w="323"/>
        <w:gridCol w:w="452"/>
        <w:gridCol w:w="430"/>
        <w:gridCol w:w="430"/>
        <w:gridCol w:w="306"/>
        <w:gridCol w:w="438"/>
        <w:gridCol w:w="306"/>
        <w:gridCol w:w="441"/>
        <w:gridCol w:w="350"/>
        <w:gridCol w:w="435"/>
        <w:gridCol w:w="42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ТВ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ВВ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ТД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ЭН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</w:tbl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327" w:rsidRDefault="00B63327"/>
    <w:sectPr w:rsidR="00B63327" w:rsidSect="0057781E">
      <w:pgSz w:w="11909" w:h="16834" w:code="9"/>
      <w:pgMar w:top="851" w:right="851" w:bottom="851" w:left="1134" w:header="284" w:footer="284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Pr="00A64825" w:rsidRDefault="00880AA8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A64825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Pr="007866D0" w:rsidRDefault="00880AA8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7866D0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Pr="0065059D" w:rsidRDefault="00880AA8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65059D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Pr="0065059D" w:rsidRDefault="00880AA8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65059D">
      <w:rPr>
        <w:rFonts w:ascii="Comic Sans MS" w:hAnsi="Comic Sans MS"/>
        <w:sz w:val="18"/>
        <w:szCs w:val="18"/>
        <w:lang w:val="en-US"/>
      </w:rPr>
      <w:t>www</w:t>
    </w:r>
    <w:r w:rsidRPr="0065059D">
      <w:rPr>
        <w:rFonts w:ascii="Comic Sans MS" w:hAnsi="Comic Sans MS"/>
        <w:sz w:val="18"/>
        <w:szCs w:val="18"/>
        <w:lang w:val="en-US"/>
      </w:rPr>
      <w:t>.obekasova.narod.ru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1E" w:rsidRDefault="00880AA8" w:rsidP="005778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</w:p>
  <w:p w:rsidR="0057781E" w:rsidRDefault="00880AA8" w:rsidP="0057781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1E" w:rsidRDefault="00880AA8" w:rsidP="0057781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57781E" w:rsidRDefault="00880AA8" w:rsidP="005778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85"/>
    <w:multiLevelType w:val="multilevel"/>
    <w:tmpl w:val="B9744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ACD"/>
    <w:multiLevelType w:val="hybridMultilevel"/>
    <w:tmpl w:val="D5AA9AE6"/>
    <w:lvl w:ilvl="0" w:tplc="3C3410DA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41E14"/>
    <w:multiLevelType w:val="hybridMultilevel"/>
    <w:tmpl w:val="E9D2E50A"/>
    <w:lvl w:ilvl="0" w:tplc="EDDA7250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>
    <w:nsid w:val="13AF46F7"/>
    <w:multiLevelType w:val="hybridMultilevel"/>
    <w:tmpl w:val="54302D1A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72A41"/>
    <w:multiLevelType w:val="hybridMultilevel"/>
    <w:tmpl w:val="F6666066"/>
    <w:lvl w:ilvl="0" w:tplc="1202313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24C43A2F"/>
    <w:multiLevelType w:val="hybridMultilevel"/>
    <w:tmpl w:val="CC5C97F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5A2F"/>
    <w:multiLevelType w:val="hybridMultilevel"/>
    <w:tmpl w:val="06CCFB8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7C3E"/>
    <w:multiLevelType w:val="multilevel"/>
    <w:tmpl w:val="E44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B113D"/>
    <w:multiLevelType w:val="hybridMultilevel"/>
    <w:tmpl w:val="B974498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DCD726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06E05"/>
    <w:multiLevelType w:val="hybridMultilevel"/>
    <w:tmpl w:val="0C7EBDD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942DE"/>
    <w:multiLevelType w:val="multilevel"/>
    <w:tmpl w:val="5EE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05E32"/>
    <w:multiLevelType w:val="hybridMultilevel"/>
    <w:tmpl w:val="C3AE8A48"/>
    <w:lvl w:ilvl="0" w:tplc="09FC72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381887"/>
    <w:multiLevelType w:val="hybridMultilevel"/>
    <w:tmpl w:val="B4E68FCA"/>
    <w:lvl w:ilvl="0" w:tplc="8B34B9A6">
      <w:start w:val="15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34B74"/>
    <w:multiLevelType w:val="hybridMultilevel"/>
    <w:tmpl w:val="ADD2064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322F2"/>
    <w:multiLevelType w:val="hybridMultilevel"/>
    <w:tmpl w:val="A25E89A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933C9"/>
    <w:multiLevelType w:val="hybridMultilevel"/>
    <w:tmpl w:val="EC3C405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EB1"/>
    <w:multiLevelType w:val="hybridMultilevel"/>
    <w:tmpl w:val="27125578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87606"/>
    <w:multiLevelType w:val="hybridMultilevel"/>
    <w:tmpl w:val="26E0A34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226CF"/>
    <w:multiLevelType w:val="multilevel"/>
    <w:tmpl w:val="DEE6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A6B88"/>
    <w:multiLevelType w:val="hybridMultilevel"/>
    <w:tmpl w:val="1512BF6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02F36"/>
    <w:multiLevelType w:val="hybridMultilevel"/>
    <w:tmpl w:val="A8CC2208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170D2"/>
    <w:multiLevelType w:val="hybridMultilevel"/>
    <w:tmpl w:val="563A4D80"/>
    <w:lvl w:ilvl="0" w:tplc="0212A512">
      <w:start w:val="10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17821"/>
    <w:multiLevelType w:val="hybridMultilevel"/>
    <w:tmpl w:val="F370B2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226C7"/>
    <w:multiLevelType w:val="hybridMultilevel"/>
    <w:tmpl w:val="20ACE47C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00B94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140B6"/>
    <w:multiLevelType w:val="hybridMultilevel"/>
    <w:tmpl w:val="7390ECD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67235"/>
    <w:multiLevelType w:val="hybridMultilevel"/>
    <w:tmpl w:val="FD881574"/>
    <w:lvl w:ilvl="0" w:tplc="34C84F2E">
      <w:start w:val="9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708BF"/>
    <w:multiLevelType w:val="hybridMultilevel"/>
    <w:tmpl w:val="75223D9E"/>
    <w:lvl w:ilvl="0" w:tplc="09FC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40CA8">
      <w:start w:val="5"/>
      <w:numFmt w:val="decimal"/>
      <w:lvlText w:val="%3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94D7B"/>
    <w:multiLevelType w:val="hybridMultilevel"/>
    <w:tmpl w:val="6E5A0C9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D7C56"/>
    <w:multiLevelType w:val="hybridMultilevel"/>
    <w:tmpl w:val="94CE2DC4"/>
    <w:lvl w:ilvl="0" w:tplc="09FC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23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25"/>
  </w:num>
  <w:num w:numId="17">
    <w:abstractNumId w:val="11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19"/>
  </w:num>
  <w:num w:numId="23">
    <w:abstractNumId w:val="28"/>
  </w:num>
  <w:num w:numId="24">
    <w:abstractNumId w:val="15"/>
  </w:num>
  <w:num w:numId="25">
    <w:abstractNumId w:val="24"/>
  </w:num>
  <w:num w:numId="26">
    <w:abstractNumId w:val="14"/>
  </w:num>
  <w:num w:numId="27">
    <w:abstractNumId w:val="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1"/>
    <w:rsid w:val="0000328C"/>
    <w:rsid w:val="0000589C"/>
    <w:rsid w:val="0002174C"/>
    <w:rsid w:val="00023263"/>
    <w:rsid w:val="000659F6"/>
    <w:rsid w:val="0007653C"/>
    <w:rsid w:val="0007767B"/>
    <w:rsid w:val="00081322"/>
    <w:rsid w:val="000902ED"/>
    <w:rsid w:val="00091FEB"/>
    <w:rsid w:val="000A057B"/>
    <w:rsid w:val="000A22F5"/>
    <w:rsid w:val="000A525C"/>
    <w:rsid w:val="000A67FE"/>
    <w:rsid w:val="000B4E13"/>
    <w:rsid w:val="000B7F4D"/>
    <w:rsid w:val="000C159D"/>
    <w:rsid w:val="000E00C2"/>
    <w:rsid w:val="000F703F"/>
    <w:rsid w:val="00110B17"/>
    <w:rsid w:val="00123479"/>
    <w:rsid w:val="0012366F"/>
    <w:rsid w:val="001318A5"/>
    <w:rsid w:val="00152C02"/>
    <w:rsid w:val="001553C5"/>
    <w:rsid w:val="0015791A"/>
    <w:rsid w:val="00161233"/>
    <w:rsid w:val="001673A8"/>
    <w:rsid w:val="001A59C9"/>
    <w:rsid w:val="001B3E3E"/>
    <w:rsid w:val="001D5888"/>
    <w:rsid w:val="001F12F9"/>
    <w:rsid w:val="00200F44"/>
    <w:rsid w:val="00235191"/>
    <w:rsid w:val="00243697"/>
    <w:rsid w:val="00262783"/>
    <w:rsid w:val="00264F84"/>
    <w:rsid w:val="002745B7"/>
    <w:rsid w:val="00285DF4"/>
    <w:rsid w:val="002D0B99"/>
    <w:rsid w:val="002D45A1"/>
    <w:rsid w:val="00315365"/>
    <w:rsid w:val="003211E9"/>
    <w:rsid w:val="00324A29"/>
    <w:rsid w:val="00362B48"/>
    <w:rsid w:val="003818BB"/>
    <w:rsid w:val="003818DB"/>
    <w:rsid w:val="003818EC"/>
    <w:rsid w:val="00387D94"/>
    <w:rsid w:val="003A0A3D"/>
    <w:rsid w:val="003A4EE5"/>
    <w:rsid w:val="003B4368"/>
    <w:rsid w:val="003B6455"/>
    <w:rsid w:val="00407B0F"/>
    <w:rsid w:val="00410E06"/>
    <w:rsid w:val="00423F98"/>
    <w:rsid w:val="00427576"/>
    <w:rsid w:val="00435A3D"/>
    <w:rsid w:val="004421B3"/>
    <w:rsid w:val="00443F8A"/>
    <w:rsid w:val="00461C85"/>
    <w:rsid w:val="00465405"/>
    <w:rsid w:val="00472B1E"/>
    <w:rsid w:val="0049077D"/>
    <w:rsid w:val="004A1F6A"/>
    <w:rsid w:val="004C5F08"/>
    <w:rsid w:val="004C76EE"/>
    <w:rsid w:val="004E788E"/>
    <w:rsid w:val="00501A10"/>
    <w:rsid w:val="0052043B"/>
    <w:rsid w:val="00533C3F"/>
    <w:rsid w:val="00540889"/>
    <w:rsid w:val="00545224"/>
    <w:rsid w:val="00590987"/>
    <w:rsid w:val="005969C7"/>
    <w:rsid w:val="005B286C"/>
    <w:rsid w:val="005B36EE"/>
    <w:rsid w:val="005D1BC5"/>
    <w:rsid w:val="005D6B8A"/>
    <w:rsid w:val="005E3DA6"/>
    <w:rsid w:val="005E5BA4"/>
    <w:rsid w:val="005E7BA9"/>
    <w:rsid w:val="005F0795"/>
    <w:rsid w:val="006061AF"/>
    <w:rsid w:val="0062147D"/>
    <w:rsid w:val="006539BA"/>
    <w:rsid w:val="00662EF4"/>
    <w:rsid w:val="0066308E"/>
    <w:rsid w:val="00676B38"/>
    <w:rsid w:val="006801C2"/>
    <w:rsid w:val="00691A08"/>
    <w:rsid w:val="00691FAE"/>
    <w:rsid w:val="00692782"/>
    <w:rsid w:val="006943DA"/>
    <w:rsid w:val="006967D0"/>
    <w:rsid w:val="006B48D9"/>
    <w:rsid w:val="006C6160"/>
    <w:rsid w:val="006C786D"/>
    <w:rsid w:val="006D23F3"/>
    <w:rsid w:val="006E3D2C"/>
    <w:rsid w:val="006E5998"/>
    <w:rsid w:val="0072338B"/>
    <w:rsid w:val="0074566A"/>
    <w:rsid w:val="00746804"/>
    <w:rsid w:val="007A3B73"/>
    <w:rsid w:val="007A4B7E"/>
    <w:rsid w:val="007F150A"/>
    <w:rsid w:val="007F261D"/>
    <w:rsid w:val="007F6CF9"/>
    <w:rsid w:val="0083490E"/>
    <w:rsid w:val="008378DC"/>
    <w:rsid w:val="0084655E"/>
    <w:rsid w:val="00855984"/>
    <w:rsid w:val="00864A85"/>
    <w:rsid w:val="008737D8"/>
    <w:rsid w:val="00880AA8"/>
    <w:rsid w:val="008841F4"/>
    <w:rsid w:val="00884DC9"/>
    <w:rsid w:val="00891A09"/>
    <w:rsid w:val="008C34DE"/>
    <w:rsid w:val="008D3D3F"/>
    <w:rsid w:val="008E5D39"/>
    <w:rsid w:val="008F5EC0"/>
    <w:rsid w:val="00931D71"/>
    <w:rsid w:val="00935B79"/>
    <w:rsid w:val="00936CEC"/>
    <w:rsid w:val="00950105"/>
    <w:rsid w:val="009565AA"/>
    <w:rsid w:val="00970F15"/>
    <w:rsid w:val="00982F70"/>
    <w:rsid w:val="00983D9B"/>
    <w:rsid w:val="0099512B"/>
    <w:rsid w:val="009F56BB"/>
    <w:rsid w:val="009F5A74"/>
    <w:rsid w:val="00A03F7F"/>
    <w:rsid w:val="00A10711"/>
    <w:rsid w:val="00A32370"/>
    <w:rsid w:val="00A379A2"/>
    <w:rsid w:val="00A41B2C"/>
    <w:rsid w:val="00A9029B"/>
    <w:rsid w:val="00A9598B"/>
    <w:rsid w:val="00AA61D2"/>
    <w:rsid w:val="00AA6A94"/>
    <w:rsid w:val="00AB11B6"/>
    <w:rsid w:val="00AD3D3F"/>
    <w:rsid w:val="00AD6ADD"/>
    <w:rsid w:val="00AF2775"/>
    <w:rsid w:val="00B04AC3"/>
    <w:rsid w:val="00B15FB2"/>
    <w:rsid w:val="00B24F6D"/>
    <w:rsid w:val="00B30C28"/>
    <w:rsid w:val="00B4637D"/>
    <w:rsid w:val="00B63327"/>
    <w:rsid w:val="00B6544D"/>
    <w:rsid w:val="00B86C21"/>
    <w:rsid w:val="00B877B6"/>
    <w:rsid w:val="00BB2969"/>
    <w:rsid w:val="00BB7BDA"/>
    <w:rsid w:val="00BE4B9C"/>
    <w:rsid w:val="00BF0C0B"/>
    <w:rsid w:val="00C15405"/>
    <w:rsid w:val="00C15A73"/>
    <w:rsid w:val="00C1731F"/>
    <w:rsid w:val="00C243CB"/>
    <w:rsid w:val="00C27A03"/>
    <w:rsid w:val="00C3246E"/>
    <w:rsid w:val="00C360BB"/>
    <w:rsid w:val="00C44B2C"/>
    <w:rsid w:val="00C55ADD"/>
    <w:rsid w:val="00C561E6"/>
    <w:rsid w:val="00C764F7"/>
    <w:rsid w:val="00C85B8F"/>
    <w:rsid w:val="00CA13A2"/>
    <w:rsid w:val="00CC39B0"/>
    <w:rsid w:val="00CC5EFF"/>
    <w:rsid w:val="00CD381B"/>
    <w:rsid w:val="00CD72F0"/>
    <w:rsid w:val="00CD7E8D"/>
    <w:rsid w:val="00CE69C2"/>
    <w:rsid w:val="00CE6B41"/>
    <w:rsid w:val="00CE715B"/>
    <w:rsid w:val="00D16D1F"/>
    <w:rsid w:val="00D42055"/>
    <w:rsid w:val="00D4248F"/>
    <w:rsid w:val="00D50BBD"/>
    <w:rsid w:val="00D53AEE"/>
    <w:rsid w:val="00DA5CCF"/>
    <w:rsid w:val="00DA6CC1"/>
    <w:rsid w:val="00DA7A7B"/>
    <w:rsid w:val="00DB1F33"/>
    <w:rsid w:val="00DC024A"/>
    <w:rsid w:val="00DC4AC3"/>
    <w:rsid w:val="00DD15CC"/>
    <w:rsid w:val="00DD1BB6"/>
    <w:rsid w:val="00DE68B7"/>
    <w:rsid w:val="00E14441"/>
    <w:rsid w:val="00E343ED"/>
    <w:rsid w:val="00E42AF9"/>
    <w:rsid w:val="00E451D9"/>
    <w:rsid w:val="00E47B25"/>
    <w:rsid w:val="00E50E41"/>
    <w:rsid w:val="00E602CA"/>
    <w:rsid w:val="00E77B9F"/>
    <w:rsid w:val="00E867F3"/>
    <w:rsid w:val="00EA1819"/>
    <w:rsid w:val="00EA1A29"/>
    <w:rsid w:val="00ED0654"/>
    <w:rsid w:val="00EE440C"/>
    <w:rsid w:val="00EF29F0"/>
    <w:rsid w:val="00F13241"/>
    <w:rsid w:val="00F255CD"/>
    <w:rsid w:val="00F478DA"/>
    <w:rsid w:val="00F5116A"/>
    <w:rsid w:val="00F565D2"/>
    <w:rsid w:val="00F91679"/>
    <w:rsid w:val="00F958C8"/>
    <w:rsid w:val="00FA4913"/>
    <w:rsid w:val="00FD506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0AA8"/>
  </w:style>
  <w:style w:type="paragraph" w:styleId="a3">
    <w:name w:val="header"/>
    <w:basedOn w:val="a"/>
    <w:link w:val="a4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0AA8"/>
  </w:style>
  <w:style w:type="paragraph" w:styleId="a6">
    <w:name w:val="footer"/>
    <w:basedOn w:val="a"/>
    <w:link w:val="a7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8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8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0AA8"/>
  </w:style>
  <w:style w:type="paragraph" w:styleId="a3">
    <w:name w:val="header"/>
    <w:basedOn w:val="a"/>
    <w:link w:val="a4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0AA8"/>
  </w:style>
  <w:style w:type="paragraph" w:styleId="a6">
    <w:name w:val="footer"/>
    <w:basedOn w:val="a"/>
    <w:link w:val="a7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8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8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2600</Words>
  <Characters>14822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2016-02-09T17:05:00Z</dcterms:created>
  <dcterms:modified xsi:type="dcterms:W3CDTF">2016-02-09T17:07:00Z</dcterms:modified>
</cp:coreProperties>
</file>