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AA" w:rsidRPr="00FA1CE1" w:rsidRDefault="00FA1CE1" w:rsidP="00FA1CE1">
      <w:r>
        <w:rPr>
          <w:color w:val="BA55D3"/>
          <w:sz w:val="48"/>
          <w:szCs w:val="48"/>
          <w:shd w:val="clear" w:color="auto" w:fill="FFE4E1"/>
        </w:rPr>
        <w:t>«День защиты детей!»</w:t>
      </w:r>
      <w:r>
        <w:rPr>
          <w:rStyle w:val="apple-converted-space"/>
          <w:color w:val="BA55D3"/>
          <w:sz w:val="48"/>
          <w:szCs w:val="48"/>
          <w:shd w:val="clear" w:color="auto" w:fill="FFE4E1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76EC0A66" wp14:editId="4852FD75">
            <wp:extent cx="1428750" cy="2066925"/>
            <wp:effectExtent l="0" t="0" r="0" b="9525"/>
            <wp:docPr id="1" name="Рисунок 1" descr="http://moidetskiysad.narod.ru/images_2/novosti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detskiysad.narod.ru/images_2/novosti_35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E4E1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BA55D3"/>
          <w:sz w:val="27"/>
          <w:szCs w:val="27"/>
          <w:shd w:val="clear" w:color="auto" w:fill="FFE4E1"/>
        </w:rPr>
        <w:t>1 июня в детском саду прошел праздник, посвященный Дню защиты детей. К этому мероприятию сотрудники готовились заранее: проводили беседы, игры. На утренник к ребятам пришёл сам поросёнок Фунтик, который убежал от злой Белладонны. На протяжении утренника дошколята помогали Фунтику найти дорогу к доброму дядюшке Фокусу-Покусу. Под песню «Вместе весело шагать» путешествовали по сказке.</w:t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bookmarkStart w:id="0" w:name="_GoBack"/>
      <w:r>
        <w:rPr>
          <w:noProof/>
          <w:color w:val="BA55D3"/>
          <w:sz w:val="27"/>
          <w:szCs w:val="27"/>
          <w:shd w:val="clear" w:color="auto" w:fill="FFE4E1"/>
          <w:lang w:eastAsia="ru-RU"/>
        </w:rPr>
        <w:drawing>
          <wp:inline distT="0" distB="0" distL="0" distR="0" wp14:anchorId="5857D048" wp14:editId="7B428CD8">
            <wp:extent cx="3810000" cy="2857500"/>
            <wp:effectExtent l="0" t="0" r="0" b="0"/>
            <wp:docPr id="2" name="Рисунок 2" descr="http://moidetskiysad.narod.ru/images_2/novosti_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detskiysad.narod.ru/images_2/novosti_35_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proofErr w:type="gramStart"/>
      <w:r>
        <w:rPr>
          <w:color w:val="BA55D3"/>
          <w:sz w:val="27"/>
          <w:szCs w:val="27"/>
          <w:shd w:val="clear" w:color="auto" w:fill="FFE4E1"/>
        </w:rPr>
        <w:t>Дети средней группы «Капельки» пригласили всех на танец «Разноцветная игра», а старшая группа «Фантазёры» исполнили постановку «Я, ты, он, она - вместе целая страна».</w:t>
      </w:r>
      <w:proofErr w:type="gramEnd"/>
      <w:r>
        <w:rPr>
          <w:color w:val="BA55D3"/>
          <w:sz w:val="27"/>
          <w:szCs w:val="27"/>
          <w:shd w:val="clear" w:color="auto" w:fill="FFE4E1"/>
        </w:rPr>
        <w:t xml:space="preserve"> Ребята подготовительной группы станцевали задорную «Польку».</w:t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  <w:t xml:space="preserve">Конечно, всем очень запомнился танец под трогательную песню «Аист на </w:t>
      </w:r>
      <w:r>
        <w:rPr>
          <w:color w:val="BA55D3"/>
          <w:sz w:val="27"/>
          <w:szCs w:val="27"/>
          <w:shd w:val="clear" w:color="auto" w:fill="FFE4E1"/>
        </w:rPr>
        <w:lastRenderedPageBreak/>
        <w:t>крыше». А Поросёнок Фунтик тем временем не давал ребятам скучать, всё время придумывал игры.</w:t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noProof/>
          <w:color w:val="BA55D3"/>
          <w:sz w:val="27"/>
          <w:szCs w:val="27"/>
          <w:shd w:val="clear" w:color="auto" w:fill="FFE4E1"/>
          <w:lang w:eastAsia="ru-RU"/>
        </w:rPr>
        <w:drawing>
          <wp:inline distT="0" distB="0" distL="0" distR="0" wp14:anchorId="3BDE4348" wp14:editId="1AEF0E9A">
            <wp:extent cx="3810000" cy="2857500"/>
            <wp:effectExtent l="0" t="0" r="0" b="0"/>
            <wp:docPr id="3" name="Рисунок 3" descr="http://moidetskiysad.narod.ru/images_2/novosti_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detskiysad.narod.ru/images_2/novosti_35_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noProof/>
          <w:color w:val="BA55D3"/>
          <w:sz w:val="27"/>
          <w:szCs w:val="27"/>
          <w:shd w:val="clear" w:color="auto" w:fill="FFE4E1"/>
          <w:lang w:eastAsia="ru-RU"/>
        </w:rPr>
        <w:drawing>
          <wp:inline distT="0" distB="0" distL="0" distR="0" wp14:anchorId="58C7F4ED" wp14:editId="4712F8B6">
            <wp:extent cx="3810000" cy="3038475"/>
            <wp:effectExtent l="0" t="0" r="0" b="9525"/>
            <wp:docPr id="4" name="Рисунок 4" descr="http://moidetskiysad.narod.ru/images_2/novosti_3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idetskiysad.narod.ru/images_2/novosti_3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  <w:t>Дети играли в «Платочки и погремушки», «Кто быстрее», «1,2, 3- мяч лови», «Самый ловкий». Так незаметно ребята с Фунтиком пришли к доброму дядюшке Фокус</w:t>
      </w:r>
      <w:proofErr w:type="gramStart"/>
      <w:r>
        <w:rPr>
          <w:color w:val="BA55D3"/>
          <w:sz w:val="27"/>
          <w:szCs w:val="27"/>
          <w:shd w:val="clear" w:color="auto" w:fill="FFE4E1"/>
        </w:rPr>
        <w:t>у-</w:t>
      </w:r>
      <w:proofErr w:type="gramEnd"/>
      <w:r>
        <w:rPr>
          <w:color w:val="BA55D3"/>
          <w:sz w:val="27"/>
          <w:szCs w:val="27"/>
          <w:shd w:val="clear" w:color="auto" w:fill="FFE4E1"/>
        </w:rPr>
        <w:t xml:space="preserve"> Покусу. Он поблагодарил за помощь и угостил вкусными конфетами. Ребята оправились обратно в детский сад, где их ждали игры с воздушными шарами, мыльными пузырями и рисунки на асфальте.</w:t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noProof/>
          <w:color w:val="BA55D3"/>
          <w:sz w:val="27"/>
          <w:szCs w:val="27"/>
          <w:shd w:val="clear" w:color="auto" w:fill="FFE4E1"/>
          <w:lang w:eastAsia="ru-RU"/>
        </w:rPr>
        <w:lastRenderedPageBreak/>
        <w:drawing>
          <wp:inline distT="0" distB="0" distL="0" distR="0" wp14:anchorId="0A0C04CA" wp14:editId="51340EB5">
            <wp:extent cx="3810000" cy="2857500"/>
            <wp:effectExtent l="0" t="0" r="0" b="0"/>
            <wp:docPr id="5" name="Рисунок 5" descr="http://moidetskiysad.narod.ru/images_2/novosti_3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idetskiysad.narod.ru/images_2/novosti_35_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color w:val="BA55D3"/>
          <w:sz w:val="27"/>
          <w:szCs w:val="27"/>
          <w:shd w:val="clear" w:color="auto" w:fill="FFE4E1"/>
        </w:rPr>
        <w:br/>
      </w:r>
      <w:r>
        <w:rPr>
          <w:noProof/>
          <w:color w:val="BA55D3"/>
          <w:sz w:val="27"/>
          <w:szCs w:val="27"/>
          <w:shd w:val="clear" w:color="auto" w:fill="FFE4E1"/>
          <w:lang w:eastAsia="ru-RU"/>
        </w:rPr>
        <w:drawing>
          <wp:inline distT="0" distB="0" distL="0" distR="0" wp14:anchorId="0A2060F3" wp14:editId="6F56BE8D">
            <wp:extent cx="3810000" cy="2857500"/>
            <wp:effectExtent l="0" t="0" r="0" b="0"/>
            <wp:docPr id="6" name="Рисунок 6" descr="http://moidetskiysad.narod.ru/images_2/novosti_3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idetskiysad.narod.ru/images_2/novosti_35_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BA55D3"/>
          <w:sz w:val="27"/>
          <w:szCs w:val="27"/>
          <w:shd w:val="clear" w:color="auto" w:fill="FFE4E1"/>
        </w:rPr>
        <w:t> </w:t>
      </w:r>
    </w:p>
    <w:sectPr w:rsidR="00E05EAA" w:rsidRPr="00FA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6"/>
    <w:rsid w:val="004E7A98"/>
    <w:rsid w:val="008518C6"/>
    <w:rsid w:val="009B1EBC"/>
    <w:rsid w:val="009B3E21"/>
    <w:rsid w:val="009B6DAF"/>
    <w:rsid w:val="00A515AB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CE1"/>
  </w:style>
  <w:style w:type="paragraph" w:styleId="a3">
    <w:name w:val="Balloon Text"/>
    <w:basedOn w:val="a"/>
    <w:link w:val="a4"/>
    <w:uiPriority w:val="99"/>
    <w:semiHidden/>
    <w:unhideWhenUsed/>
    <w:rsid w:val="00FA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CE1"/>
  </w:style>
  <w:style w:type="paragraph" w:styleId="a3">
    <w:name w:val="Balloon Text"/>
    <w:basedOn w:val="a"/>
    <w:link w:val="a4"/>
    <w:uiPriority w:val="99"/>
    <w:semiHidden/>
    <w:unhideWhenUsed/>
    <w:rsid w:val="00FA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2016-02-11T19:12:00Z</dcterms:created>
  <dcterms:modified xsi:type="dcterms:W3CDTF">2016-02-11T19:13:00Z</dcterms:modified>
</cp:coreProperties>
</file>