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80" w:rsidRDefault="001E014E">
      <w:pPr>
        <w:rPr>
          <w:sz w:val="28"/>
          <w:szCs w:val="28"/>
        </w:rPr>
      </w:pPr>
      <w:r w:rsidRPr="001E014E">
        <w:rPr>
          <w:sz w:val="28"/>
          <w:szCs w:val="28"/>
        </w:rPr>
        <w:t>По  подсчетам ученых, правильный  выбор  профессии  в 2-2,5 раза  уменьшает  текучесть  кадров,  на 10-15%  увеличивает  производительность  труда  и  в  1,5-2 раза  уменьшает  стоимость  обучения кадров</w:t>
      </w:r>
      <w:r>
        <w:rPr>
          <w:sz w:val="28"/>
          <w:szCs w:val="28"/>
        </w:rPr>
        <w:t>.</w:t>
      </w:r>
    </w:p>
    <w:p w:rsidR="001E014E" w:rsidRDefault="001E014E" w:rsidP="001E014E">
      <w:pPr>
        <w:rPr>
          <w:sz w:val="28"/>
          <w:szCs w:val="28"/>
        </w:rPr>
      </w:pPr>
      <w:r>
        <w:rPr>
          <w:sz w:val="28"/>
          <w:szCs w:val="28"/>
        </w:rPr>
        <w:t>Профессия д</w:t>
      </w:r>
      <w:r w:rsidRPr="001E014E">
        <w:rPr>
          <w:sz w:val="28"/>
          <w:szCs w:val="28"/>
        </w:rPr>
        <w:t>олжна  отвечать интересам человека, но выбор  профессии должен быть  обоснован  тем, насколько  человек  по своим индивидуальным  качествам    отвечает   требованиям профессии.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Выбор профессии - задача не из легких даже для взрослых людей, обладающих определенной личностной зрелостью. Еще более она сложна для старшеклассников, поэтому помощь родителей в ее решении просто неоценима. Ведь именно родители лучше чувствуют и знают своего ребенка, наблюдают его характер, привычки и интересы в течение многих лет, да и просто готовы прийти на помощь первыми</w:t>
      </w:r>
      <w:r>
        <w:rPr>
          <w:sz w:val="28"/>
          <w:szCs w:val="28"/>
        </w:rPr>
        <w:t>.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Задумываясь о выборе будуще</w:t>
      </w:r>
      <w:r>
        <w:rPr>
          <w:sz w:val="28"/>
          <w:szCs w:val="28"/>
        </w:rPr>
        <w:t>й профессии для Вашего ребенка,</w:t>
      </w:r>
      <w:r w:rsidRPr="001E014E">
        <w:rPr>
          <w:sz w:val="28"/>
          <w:szCs w:val="28"/>
        </w:rPr>
        <w:t xml:space="preserve"> ставили ли Вы перед собой следующие вопросы: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- Какие интересы и склонности</w:t>
      </w:r>
      <w:r>
        <w:rPr>
          <w:sz w:val="28"/>
          <w:szCs w:val="28"/>
        </w:rPr>
        <w:t xml:space="preserve"> Вы отмечаете у своего ребенка?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Соответствует ли выбранная им профессия особенностям его темперамента?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Что Вы делаете для развития профессиональных интересов у сына (дочери)?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Кем  хочет стать Ваш ребенок?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Чем  Вы советуете ему заниматься после окончания школы (где учиться, где работать)?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- Согласен ли сын (дочь) с Вашим советом? А если не согласен, в чем причины разногласий?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Как Вы оцениваете возможность найти работу по профессии, которую мечтает получить Ваш ребенок?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Анализируя ответы на эти вопросы, Вы сможете лучше понять своего ребенка, помочь ему осуществить выбор профессии, которая его не разочарует, спланировать его профессиональное будущее в современном мире.</w:t>
      </w:r>
    </w:p>
    <w:p w:rsidR="001E014E" w:rsidRDefault="001E014E" w:rsidP="001E014E">
      <w:pPr>
        <w:jc w:val="center"/>
        <w:rPr>
          <w:b/>
          <w:bCs/>
          <w:sz w:val="28"/>
          <w:szCs w:val="28"/>
          <w:u w:val="single"/>
        </w:rPr>
      </w:pPr>
      <w:r w:rsidRPr="001E014E">
        <w:rPr>
          <w:b/>
          <w:bCs/>
          <w:sz w:val="28"/>
          <w:szCs w:val="28"/>
          <w:u w:val="single"/>
        </w:rPr>
        <w:t>Стратегия выбора профессии:</w:t>
      </w:r>
    </w:p>
    <w:p w:rsidR="001E014E" w:rsidRPr="001E014E" w:rsidRDefault="001E014E" w:rsidP="001E014E">
      <w:pPr>
        <w:rPr>
          <w:sz w:val="28"/>
          <w:szCs w:val="28"/>
          <w:u w:val="single"/>
        </w:rPr>
      </w:pPr>
      <w:r w:rsidRPr="001E014E">
        <w:rPr>
          <w:sz w:val="28"/>
          <w:szCs w:val="28"/>
          <w:u w:val="single"/>
        </w:rPr>
        <w:t xml:space="preserve">Первый фактор «Хочу»: 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lastRenderedPageBreak/>
        <w:t>Помочь подростку оценить его интересы и склонности, выяснить, какие профессии ему нравятся, представляет ли он, чем хотел бы заниматься каждый трудовой день.</w:t>
      </w:r>
    </w:p>
    <w:p w:rsidR="001E014E" w:rsidRPr="001E014E" w:rsidRDefault="001E014E" w:rsidP="001E014E">
      <w:pPr>
        <w:rPr>
          <w:sz w:val="28"/>
          <w:szCs w:val="28"/>
          <w:u w:val="single"/>
        </w:rPr>
      </w:pPr>
      <w:r w:rsidRPr="001E014E">
        <w:rPr>
          <w:sz w:val="28"/>
          <w:szCs w:val="28"/>
          <w:u w:val="single"/>
        </w:rPr>
        <w:t xml:space="preserve">Второй фактор «Могу»: </w:t>
      </w:r>
    </w:p>
    <w:p w:rsid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Познакомить ребенка с требованиями, которые может предъявить 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</w:t>
      </w:r>
      <w:r>
        <w:rPr>
          <w:sz w:val="28"/>
          <w:szCs w:val="28"/>
        </w:rPr>
        <w:t>.</w:t>
      </w:r>
    </w:p>
    <w:p w:rsidR="001E014E" w:rsidRPr="001E014E" w:rsidRDefault="001E014E" w:rsidP="001E014E">
      <w:pPr>
        <w:rPr>
          <w:sz w:val="28"/>
          <w:szCs w:val="28"/>
          <w:u w:val="single"/>
        </w:rPr>
      </w:pPr>
      <w:r w:rsidRPr="001E014E">
        <w:rPr>
          <w:sz w:val="28"/>
          <w:szCs w:val="28"/>
          <w:u w:val="single"/>
        </w:rPr>
        <w:t xml:space="preserve">Третий фактор «Надо»: </w:t>
      </w:r>
    </w:p>
    <w:p w:rsidR="001E014E" w:rsidRPr="001E014E" w:rsidRDefault="001E014E" w:rsidP="001E014E">
      <w:pPr>
        <w:rPr>
          <w:sz w:val="28"/>
          <w:szCs w:val="28"/>
        </w:rPr>
      </w:pPr>
      <w:r w:rsidRPr="001E014E">
        <w:rPr>
          <w:sz w:val="28"/>
          <w:szCs w:val="28"/>
        </w:rPr>
        <w:t>Обсудить с подростком, насколько реально найти работу по выбранной профессии, в каких учебных заведениях можно получить интересующую его специальность</w:t>
      </w:r>
    </w:p>
    <w:p w:rsidR="001E014E" w:rsidRDefault="001E014E">
      <w:pPr>
        <w:rPr>
          <w:sz w:val="28"/>
          <w:szCs w:val="28"/>
        </w:rPr>
      </w:pPr>
      <w:r w:rsidRPr="001E014E">
        <w:rPr>
          <w:sz w:val="28"/>
          <w:szCs w:val="28"/>
        </w:rPr>
        <w:t>1.Обозначить несколько альтернативных вариантов профессионального выбора.</w:t>
      </w:r>
    </w:p>
    <w:p w:rsidR="001E014E" w:rsidRDefault="001E014E">
      <w:pPr>
        <w:rPr>
          <w:sz w:val="28"/>
          <w:szCs w:val="28"/>
        </w:rPr>
      </w:pPr>
      <w:r w:rsidRPr="001E014E">
        <w:rPr>
          <w:sz w:val="28"/>
          <w:szCs w:val="28"/>
        </w:rPr>
        <w:t>2. Оценить вместе с подростком достоинства и недостатки каждого варианта</w:t>
      </w:r>
      <w:r>
        <w:rPr>
          <w:sz w:val="28"/>
          <w:szCs w:val="28"/>
        </w:rPr>
        <w:t>.</w:t>
      </w:r>
    </w:p>
    <w:p w:rsidR="001E014E" w:rsidRDefault="001E014E">
      <w:pPr>
        <w:rPr>
          <w:sz w:val="28"/>
          <w:szCs w:val="28"/>
        </w:rPr>
      </w:pPr>
      <w:r w:rsidRPr="001E014E">
        <w:rPr>
          <w:sz w:val="28"/>
          <w:szCs w:val="28"/>
        </w:rPr>
        <w:t>3.  Помочь исследовать шансы его успешности в каждом выборе и просчитать последствия каждого варианта.</w:t>
      </w:r>
    </w:p>
    <w:p w:rsidR="001E014E" w:rsidRDefault="001E014E">
      <w:pPr>
        <w:rPr>
          <w:sz w:val="28"/>
          <w:szCs w:val="28"/>
        </w:rPr>
      </w:pPr>
      <w:r w:rsidRPr="001E014E">
        <w:rPr>
          <w:sz w:val="28"/>
          <w:szCs w:val="28"/>
        </w:rPr>
        <w:t>4. Продумать вместе с ребенком запасные варианты на случай затруднения в реализации основного плана.</w:t>
      </w:r>
    </w:p>
    <w:p w:rsidR="001E014E" w:rsidRPr="001E014E" w:rsidRDefault="001E014E" w:rsidP="001E014E">
      <w:pPr>
        <w:jc w:val="center"/>
        <w:rPr>
          <w:sz w:val="28"/>
          <w:szCs w:val="28"/>
        </w:rPr>
      </w:pPr>
      <w:r w:rsidRPr="001E014E">
        <w:rPr>
          <w:b/>
          <w:bCs/>
          <w:sz w:val="28"/>
          <w:szCs w:val="28"/>
          <w:u w:val="single"/>
        </w:rPr>
        <w:t>Типичные ошибки при выборе профессии:</w:t>
      </w:r>
    </w:p>
    <w:p w:rsidR="001E014E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Выбор профессии «за компанию»:</w:t>
      </w:r>
      <w:r w:rsidRPr="009A19C5">
        <w:rPr>
          <w:sz w:val="28"/>
          <w:szCs w:val="28"/>
        </w:rPr>
        <w:t xml:space="preserve"> 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Выбор престижной профессии:</w:t>
      </w:r>
      <w:r w:rsidRPr="009A19C5">
        <w:rPr>
          <w:sz w:val="28"/>
          <w:szCs w:val="28"/>
        </w:rPr>
        <w:t xml:space="preserve"> 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Отождествление учебного предмета с профессией</w:t>
      </w:r>
      <w:r w:rsidRPr="009A19C5">
        <w:rPr>
          <w:sz w:val="28"/>
          <w:szCs w:val="28"/>
        </w:rPr>
        <w:t xml:space="preserve">: Например, ваша дочь хорошо пишет сочинения и решает, что ее призвание - журналистика. Однако профессия журналиста предполагает частые поездки, умение вникать в </w:t>
      </w:r>
      <w:r w:rsidRPr="009A19C5">
        <w:rPr>
          <w:sz w:val="28"/>
          <w:szCs w:val="28"/>
        </w:rPr>
        <w:lastRenderedPageBreak/>
        <w:t>разные сферы деятельности и взаимоотношения людей, а не только написание статей.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Несоответствие здоровья и условий труда по избранной профессии:</w:t>
      </w:r>
      <w:r w:rsidRPr="009A19C5">
        <w:rPr>
          <w:sz w:val="28"/>
          <w:szCs w:val="28"/>
        </w:rPr>
        <w:t xml:space="preserve"> Необходимо знать и учитывать особенности организма подростка, условий, в которых  придется работать, иначе его может ожидать разочарование или ухудшение состояния здоровья. Ряд профессий предъявляют очень жесткие требования к физическому здоровью,  а для некоторых профессиональных занятий существует ряд строгих медицинских противопоказаний (например, плохое зрение для водителя).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Отождествление профессии с конкретным человеком, который нравится</w:t>
      </w:r>
      <w:r w:rsidRPr="009A19C5">
        <w:rPr>
          <w:sz w:val="28"/>
          <w:szCs w:val="28"/>
        </w:rPr>
        <w:t>: 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 xml:space="preserve">Устаревшие представления о характере труда и возможностях профессии: </w:t>
      </w:r>
      <w:r w:rsidRPr="009A19C5">
        <w:rPr>
          <w:sz w:val="28"/>
          <w:szCs w:val="28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</w:t>
      </w:r>
      <w:r>
        <w:rPr>
          <w:sz w:val="28"/>
          <w:szCs w:val="28"/>
        </w:rPr>
        <w:t>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Неумение разобраться в себе, своих склонностях, способностях и мотивах:</w:t>
      </w:r>
      <w:r w:rsidRPr="009A19C5">
        <w:rPr>
          <w:sz w:val="28"/>
          <w:szCs w:val="28"/>
        </w:rPr>
        <w:t xml:space="preserve"> Помощь в самопознании могут оказать психолог, специалисты по профориентации, учителя, родители, специальная литература</w:t>
      </w:r>
      <w:r>
        <w:rPr>
          <w:sz w:val="28"/>
          <w:szCs w:val="28"/>
        </w:rPr>
        <w:t>.</w:t>
      </w:r>
    </w:p>
    <w:p w:rsidR="009A19C5" w:rsidRDefault="009A19C5">
      <w:pPr>
        <w:rPr>
          <w:sz w:val="28"/>
          <w:szCs w:val="28"/>
        </w:rPr>
      </w:pPr>
      <w:r w:rsidRPr="009A19C5">
        <w:rPr>
          <w:sz w:val="28"/>
          <w:szCs w:val="28"/>
          <w:u w:val="single"/>
        </w:rPr>
        <w:t>Выбор профессии под давлением родителей</w:t>
      </w:r>
      <w:r w:rsidRPr="009A19C5">
        <w:rPr>
          <w:sz w:val="28"/>
          <w:szCs w:val="28"/>
        </w:rPr>
        <w:t>: Очень часто родители совершают ошибки, влияющие на правильность профессионального выбора подростка.  Они  даже настаивают на выборе варианта, который в силу различных обстоятельств жизни не удалось осуществить им самим, то есть через ребенка они пытаются реализовать свою собственную мечту.</w:t>
      </w:r>
    </w:p>
    <w:p w:rsidR="009A19C5" w:rsidRDefault="009A19C5" w:rsidP="009A19C5">
      <w:pPr>
        <w:jc w:val="center"/>
        <w:rPr>
          <w:b/>
          <w:bCs/>
          <w:sz w:val="28"/>
          <w:szCs w:val="28"/>
        </w:rPr>
      </w:pPr>
      <w:r w:rsidRPr="009A19C5">
        <w:rPr>
          <w:b/>
          <w:bCs/>
          <w:sz w:val="28"/>
          <w:szCs w:val="28"/>
        </w:rPr>
        <w:t>По проведенной методике «Профиль» получены следующие результаты: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Физика и математика – 20%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Химия и биология – 26%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Радиотехника и электроника – 19%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Механика и конструирование – 22%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lastRenderedPageBreak/>
        <w:t>География и геология – 19%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Литература и искусство – 19%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История и политика – 18%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Педагогика и медицина – 16%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Предпринимательство и домоводство – 25%</w:t>
      </w:r>
    </w:p>
    <w:p w:rsid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Спорт и военное дело – 44%</w:t>
      </w:r>
    </w:p>
    <w:p w:rsidR="009A19C5" w:rsidRDefault="009A19C5" w:rsidP="009A19C5">
      <w:pPr>
        <w:rPr>
          <w:sz w:val="28"/>
          <w:szCs w:val="28"/>
        </w:rPr>
      </w:pPr>
      <w:r>
        <w:rPr>
          <w:sz w:val="28"/>
          <w:szCs w:val="28"/>
        </w:rPr>
        <w:t>РЕКОМЕНДАЦИИ РОДИТЕЛЯМ, ЖЕЛАЮЩИМ ОКАЗАТЬ СВОЕМУ РЕБЕНКУ ПОМОЩЬ В РЕШЕНИИ ВОПРОСА: « КЕМ СТАТЬ?»</w:t>
      </w:r>
    </w:p>
    <w:p w:rsidR="009A19C5" w:rsidRPr="009A19C5" w:rsidRDefault="009A19C5" w:rsidP="009A19C5">
      <w:pPr>
        <w:rPr>
          <w:b/>
          <w:sz w:val="28"/>
          <w:szCs w:val="28"/>
        </w:rPr>
      </w:pPr>
      <w:r w:rsidRPr="009A19C5">
        <w:rPr>
          <w:b/>
          <w:sz w:val="28"/>
          <w:szCs w:val="28"/>
        </w:rPr>
        <w:t>1 этап. Принятие решения о выборе профессии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Важнейшая задача этого этапа - помочь ребенку разобраться в своих профессиональных интересах и склонностях, сильных и слабых сторонах своей личности.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     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     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p w:rsidR="009A19C5" w:rsidRDefault="009A19C5" w:rsidP="009A19C5">
      <w:pPr>
        <w:rPr>
          <w:b/>
          <w:sz w:val="28"/>
          <w:szCs w:val="28"/>
        </w:rPr>
      </w:pPr>
      <w:r w:rsidRPr="009A19C5">
        <w:rPr>
          <w:b/>
          <w:sz w:val="28"/>
          <w:szCs w:val="28"/>
        </w:rPr>
        <w:t>2 этап. Выбор учебного заведения</w:t>
      </w:r>
    </w:p>
    <w:p w:rsid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Итак, после серьезных раздумий и совместных обсуждений профессия выбрана. Следующий шаг - знакомство со структурой учебных заведений, уровнем получаемого в них образования, вступительных экзаменах. В этом вам могут помочь информационные справочники для абитуриентов, встречи с представителями учебных заведений на профориентационных мини-ярмарках, проводимых Центрами занятости населения, Дни открытых дверей, ежегодно организуемые учебными заведениями.</w:t>
      </w:r>
    </w:p>
    <w:p w:rsidR="009A19C5" w:rsidRPr="009A19C5" w:rsidRDefault="009A19C5" w:rsidP="009A19C5">
      <w:pPr>
        <w:rPr>
          <w:sz w:val="28"/>
          <w:szCs w:val="28"/>
        </w:rPr>
      </w:pPr>
      <w:r w:rsidRPr="009A19C5">
        <w:rPr>
          <w:sz w:val="28"/>
          <w:szCs w:val="28"/>
        </w:rPr>
        <w:t>Важно, чтобы ребенок был уверен в том, что неудача не умаляет его человеческого достоинства, а процесс подготовки можно совершенствовать и добиваться положительного результата.</w:t>
      </w:r>
    </w:p>
    <w:p w:rsidR="009A19C5" w:rsidRDefault="009A19C5" w:rsidP="009A19C5">
      <w:pPr>
        <w:rPr>
          <w:b/>
          <w:sz w:val="28"/>
          <w:szCs w:val="28"/>
        </w:rPr>
      </w:pPr>
      <w:r w:rsidRPr="009A19C5">
        <w:rPr>
          <w:b/>
          <w:sz w:val="28"/>
          <w:szCs w:val="28"/>
        </w:rPr>
        <w:t>     УСПЕХОВ ВАМ И ВАШЕМУ РЕБЕНКУ В УДАЧНОМ ВЫБОРЕ ПРОФЕССИЙ</w:t>
      </w:r>
    </w:p>
    <w:p w:rsidR="00444D1F" w:rsidRPr="00444D1F" w:rsidRDefault="00444D1F" w:rsidP="00444D1F">
      <w:pPr>
        <w:jc w:val="center"/>
        <w:rPr>
          <w:sz w:val="28"/>
          <w:szCs w:val="28"/>
        </w:rPr>
      </w:pPr>
      <w:r w:rsidRPr="00444D1F">
        <w:rPr>
          <w:sz w:val="28"/>
          <w:szCs w:val="28"/>
        </w:rPr>
        <w:lastRenderedPageBreak/>
        <w:t>ПАМЯТКА ДЛЯ РОДИТЕЛЕЙ  ПО ВЫБОРУ ПРОФЕССИИ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 xml:space="preserve">                                                    Уважаемые родители!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Выбор профессии – важное и ответственное дело!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Выбирая профессию, нужно учитывать в первую очередь интересы ребенка, его склонности, способности, желания и только потом семейные традиции, и интересы.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1. Дайте своему ребенку право выбора своей будущей профессии.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2. Обсуждайте вместе с ним возможные «за» и «против» выбранной им профессии.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6. Не давите на ребенка, иначе это может обернуться стойкими конфликтами.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7. Поддерживайте ребенка, чтобы его мечта сбылась.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8. Если Ваш ребенок ошибся в выборе, не корите его за это. Ошибку можно исправить.</w:t>
      </w:r>
    </w:p>
    <w:p w:rsidR="00444D1F" w:rsidRP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9. Если Ваш ребенок увлекся какой-то профессией, дайте ему возможность поддерживать этот интерес…</w:t>
      </w:r>
    </w:p>
    <w:p w:rsidR="00444D1F" w:rsidRDefault="00444D1F" w:rsidP="00444D1F">
      <w:pPr>
        <w:rPr>
          <w:sz w:val="28"/>
          <w:szCs w:val="28"/>
        </w:rPr>
      </w:pPr>
      <w:r w:rsidRPr="00444D1F">
        <w:rPr>
          <w:sz w:val="28"/>
          <w:szCs w:val="28"/>
        </w:rPr>
        <w:t>10. Помните, что дети перенимают традиции отношения к профессии своих родителей!</w:t>
      </w:r>
    </w:p>
    <w:p w:rsidR="00444D1F" w:rsidRDefault="00444D1F" w:rsidP="00444D1F">
      <w:pPr>
        <w:rPr>
          <w:sz w:val="28"/>
          <w:szCs w:val="28"/>
        </w:rPr>
      </w:pPr>
    </w:p>
    <w:p w:rsidR="00444D1F" w:rsidRDefault="00444D1F" w:rsidP="00444D1F">
      <w:pPr>
        <w:rPr>
          <w:sz w:val="28"/>
          <w:szCs w:val="28"/>
        </w:rPr>
      </w:pPr>
    </w:p>
    <w:p w:rsidR="00444D1F" w:rsidRPr="00444D1F" w:rsidRDefault="00444D1F" w:rsidP="00444D1F">
      <w:pPr>
        <w:rPr>
          <w:sz w:val="28"/>
          <w:szCs w:val="28"/>
        </w:rPr>
      </w:pPr>
    </w:p>
    <w:p w:rsidR="009A19C5" w:rsidRDefault="009A19C5" w:rsidP="009A19C5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r w:rsidRPr="009A19C5">
        <w:rPr>
          <w:rFonts w:ascii="Arial" w:eastAsia="+mn-ea" w:hAnsi="Arial" w:cs="Arial"/>
          <w:b/>
          <w:bCs/>
          <w:i/>
          <w:iCs/>
          <w:color w:val="003366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lastRenderedPageBreak/>
        <w:t>Родительское собрание</w:t>
      </w:r>
    </w:p>
    <w:p w:rsidR="009A19C5" w:rsidRDefault="009A19C5" w:rsidP="009A19C5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</w:p>
    <w:p w:rsidR="009A19C5" w:rsidRPr="009A19C5" w:rsidRDefault="00650522" w:rsidP="00650522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r>
        <w:rPr>
          <w:rFonts w:ascii="Arial" w:eastAsia="+mn-ea" w:hAnsi="Arial" w:cs="Arial"/>
          <w:b/>
          <w:bCs/>
          <w:i/>
          <w:iCs/>
          <w:noProof/>
          <w:color w:val="003366"/>
          <w:sz w:val="56"/>
          <w:szCs w:val="56"/>
        </w:rPr>
        <w:drawing>
          <wp:inline distT="0" distB="0" distL="0" distR="0" wp14:anchorId="08642DAA" wp14:editId="0638771B">
            <wp:extent cx="2037038" cy="1905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46" cy="190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19C5" w:rsidRPr="009A19C5">
        <w:rPr>
          <w:rFonts w:ascii="Arial" w:eastAsia="+mn-ea" w:hAnsi="Arial" w:cs="Arial"/>
          <w:b/>
          <w:bCs/>
          <w:i/>
          <w:iCs/>
          <w:color w:val="003366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</w:t>
      </w:r>
    </w:p>
    <w:p w:rsidR="009A19C5" w:rsidRDefault="009A19C5" w:rsidP="009A19C5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96"/>
          <w:szCs w:val="9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r>
        <w:rPr>
          <w:rFonts w:ascii="Arial" w:eastAsia="+mn-ea" w:hAnsi="Arial" w:cs="Arial"/>
          <w:b/>
          <w:bCs/>
          <w:i/>
          <w:iCs/>
          <w:color w:val="003366"/>
          <w:sz w:val="96"/>
          <w:szCs w:val="9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Как помочь своему </w:t>
      </w:r>
      <w:r w:rsidRPr="009A19C5">
        <w:rPr>
          <w:rFonts w:ascii="Arial" w:eastAsia="+mn-ea" w:hAnsi="Arial" w:cs="Arial"/>
          <w:b/>
          <w:bCs/>
          <w:i/>
          <w:iCs/>
          <w:color w:val="003366"/>
          <w:sz w:val="96"/>
          <w:szCs w:val="9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ребёнку в выборе профессии</w:t>
      </w:r>
    </w:p>
    <w:p w:rsidR="009A19C5" w:rsidRDefault="009A19C5" w:rsidP="00650522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96"/>
          <w:szCs w:val="9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</w:p>
    <w:p w:rsidR="009A19C5" w:rsidRDefault="009A19C5" w:rsidP="009A19C5">
      <w:pPr>
        <w:pStyle w:val="a3"/>
        <w:spacing w:before="0" w:beforeAutospacing="0" w:after="0" w:afterAutospacing="0"/>
        <w:jc w:val="right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Классный руководитель</w:t>
      </w:r>
    </w:p>
    <w:p w:rsidR="009A19C5" w:rsidRDefault="00650522" w:rsidP="00650522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r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                                      </w:t>
      </w:r>
      <w:r w:rsidR="009A19C5"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11класса</w:t>
      </w:r>
    </w:p>
    <w:p w:rsidR="009A19C5" w:rsidRPr="009A19C5" w:rsidRDefault="00650522" w:rsidP="00650522">
      <w:pPr>
        <w:pStyle w:val="a3"/>
        <w:spacing w:before="0" w:beforeAutospacing="0" w:after="0" w:afterAutospacing="0"/>
        <w:jc w:val="center"/>
        <w:textAlignment w:val="baseline"/>
        <w:rPr>
          <w:sz w:val="48"/>
          <w:szCs w:val="48"/>
        </w:rPr>
      </w:pPr>
      <w:r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                                 </w:t>
      </w:r>
      <w:r w:rsidR="009A19C5">
        <w:rPr>
          <w:rFonts w:ascii="Arial" w:eastAsia="+mn-ea" w:hAnsi="Arial" w:cs="Arial"/>
          <w:b/>
          <w:bCs/>
          <w:i/>
          <w:iCs/>
          <w:color w:val="003366"/>
          <w:sz w:val="48"/>
          <w:szCs w:val="4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Шакирова Н.Л.</w:t>
      </w:r>
    </w:p>
    <w:p w:rsidR="009A19C5" w:rsidRDefault="009A19C5" w:rsidP="00650522">
      <w:pPr>
        <w:jc w:val="center"/>
        <w:rPr>
          <w:b/>
          <w:sz w:val="28"/>
          <w:szCs w:val="28"/>
        </w:rPr>
      </w:pPr>
    </w:p>
    <w:p w:rsidR="009A19C5" w:rsidRDefault="009A19C5" w:rsidP="009A19C5">
      <w:pPr>
        <w:rPr>
          <w:b/>
          <w:sz w:val="28"/>
          <w:szCs w:val="28"/>
        </w:rPr>
      </w:pPr>
    </w:p>
    <w:p w:rsidR="009A19C5" w:rsidRDefault="009A19C5" w:rsidP="009A19C5">
      <w:pPr>
        <w:rPr>
          <w:b/>
          <w:sz w:val="28"/>
          <w:szCs w:val="28"/>
        </w:rPr>
      </w:pPr>
    </w:p>
    <w:p w:rsidR="009A19C5" w:rsidRDefault="009A19C5" w:rsidP="009A19C5">
      <w:pPr>
        <w:rPr>
          <w:b/>
          <w:sz w:val="28"/>
          <w:szCs w:val="28"/>
        </w:rPr>
      </w:pPr>
    </w:p>
    <w:p w:rsidR="009A19C5" w:rsidRDefault="009A19C5" w:rsidP="009A19C5">
      <w:pPr>
        <w:rPr>
          <w:b/>
          <w:sz w:val="28"/>
          <w:szCs w:val="28"/>
        </w:rPr>
      </w:pPr>
    </w:p>
    <w:p w:rsidR="009A19C5" w:rsidRPr="009A19C5" w:rsidRDefault="009A19C5" w:rsidP="009A19C5">
      <w:pPr>
        <w:rPr>
          <w:b/>
          <w:sz w:val="28"/>
          <w:szCs w:val="28"/>
        </w:rPr>
      </w:pPr>
    </w:p>
    <w:sectPr w:rsidR="009A19C5" w:rsidRPr="009A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D"/>
    <w:rsid w:val="001E014E"/>
    <w:rsid w:val="003A0680"/>
    <w:rsid w:val="00444D1F"/>
    <w:rsid w:val="00650522"/>
    <w:rsid w:val="009A19C5"/>
    <w:rsid w:val="00D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Сергей2505</dc:creator>
  <cp:keywords/>
  <dc:description/>
  <cp:lastModifiedBy>Сергей2505</cp:lastModifiedBy>
  <cp:revision>7</cp:revision>
  <dcterms:created xsi:type="dcterms:W3CDTF">2013-04-17T10:44:00Z</dcterms:created>
  <dcterms:modified xsi:type="dcterms:W3CDTF">2013-04-17T11:07:00Z</dcterms:modified>
</cp:coreProperties>
</file>