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07" w:rsidRPr="00587507" w:rsidRDefault="00587507" w:rsidP="00587507">
      <w:pPr>
        <w:spacing w:after="0" w:line="240" w:lineRule="auto"/>
        <w:rPr>
          <w:rFonts w:ascii="Verdana" w:eastAsia="Times New Roman" w:hAnsi="Verdana" w:cs="Times New Roman"/>
          <w:b/>
          <w:bCs/>
          <w:color w:val="0069A9"/>
          <w:sz w:val="20"/>
          <w:szCs w:val="20"/>
          <w:lang w:eastAsia="ru-RU"/>
        </w:rPr>
      </w:pPr>
      <w:r w:rsidRPr="00587507">
        <w:rPr>
          <w:rFonts w:ascii="Verdana" w:eastAsia="Times New Roman" w:hAnsi="Verdana" w:cs="Times New Roman"/>
          <w:b/>
          <w:bCs/>
          <w:color w:val="0069A9"/>
          <w:sz w:val="20"/>
          <w:szCs w:val="20"/>
          <w:lang w:eastAsia="ru-RU"/>
        </w:rPr>
        <w:t>Памятка для родителей «Как прожить хотя бы один день без нервотрепки, поучений, взаимных обид?»</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587507" w:rsidRPr="00587507" w:rsidTr="00587507">
        <w:trPr>
          <w:tblCellSpacing w:w="0" w:type="dxa"/>
        </w:trPr>
        <w:tc>
          <w:tcPr>
            <w:tcW w:w="0" w:type="auto"/>
            <w:tcBorders>
              <w:top w:val="single" w:sz="6" w:space="0" w:color="CCCCCC"/>
            </w:tcBorders>
            <w:tcMar>
              <w:top w:w="75" w:type="dxa"/>
              <w:left w:w="30" w:type="dxa"/>
              <w:bottom w:w="75" w:type="dxa"/>
              <w:right w:w="30" w:type="dxa"/>
            </w:tcMar>
            <w:vAlign w:val="center"/>
            <w:hideMark/>
          </w:tcPr>
          <w:tbl>
            <w:tblPr>
              <w:tblW w:w="4550" w:type="pct"/>
              <w:tblCellSpacing w:w="0" w:type="dxa"/>
              <w:tblCellMar>
                <w:left w:w="0" w:type="dxa"/>
                <w:right w:w="0" w:type="dxa"/>
              </w:tblCellMar>
              <w:tblLook w:val="04A0" w:firstRow="1" w:lastRow="0" w:firstColumn="1" w:lastColumn="0" w:noHBand="0" w:noVBand="1"/>
            </w:tblPr>
            <w:tblGrid>
              <w:gridCol w:w="6487"/>
              <w:gridCol w:w="2026"/>
            </w:tblGrid>
            <w:tr w:rsidR="00587507" w:rsidRPr="00587507">
              <w:trPr>
                <w:tblCellSpacing w:w="0" w:type="dxa"/>
              </w:trPr>
              <w:tc>
                <w:tcPr>
                  <w:tcW w:w="3200" w:type="pct"/>
                  <w:vAlign w:val="center"/>
                  <w:hideMark/>
                </w:tcPr>
                <w:p w:rsidR="00587507" w:rsidRPr="00587507" w:rsidRDefault="00587507" w:rsidP="00587507">
                  <w:pPr>
                    <w:spacing w:before="100" w:beforeAutospacing="1" w:after="100" w:afterAutospacing="1" w:line="240" w:lineRule="auto"/>
                    <w:jc w:val="center"/>
                    <w:outlineLvl w:val="3"/>
                    <w:rPr>
                      <w:rFonts w:ascii="Verdana" w:eastAsia="Times New Roman" w:hAnsi="Verdana" w:cs="Times New Roman"/>
                      <w:b/>
                      <w:bCs/>
                      <w:sz w:val="24"/>
                      <w:szCs w:val="24"/>
                      <w:lang w:eastAsia="ru-RU"/>
                    </w:rPr>
                  </w:pPr>
                  <w:bookmarkStart w:id="0" w:name="_GoBack" w:colFirst="0" w:colLast="1"/>
                  <w:r w:rsidRPr="00587507">
                    <w:rPr>
                      <w:rFonts w:ascii="Verdana" w:eastAsia="Times New Roman" w:hAnsi="Verdana" w:cs="Times New Roman"/>
                      <w:b/>
                      <w:bCs/>
                      <w:color w:val="FF0000"/>
                      <w:sz w:val="24"/>
                      <w:szCs w:val="24"/>
                      <w:lang w:eastAsia="ru-RU"/>
                    </w:rPr>
                    <w:t>«Как прожить хотя бы один день без нервотрепки, поучений, взаимных обид?»</w:t>
                  </w:r>
                </w:p>
              </w:tc>
              <w:tc>
                <w:tcPr>
                  <w:tcW w:w="1000" w:type="pct"/>
                  <w:vAlign w:val="center"/>
                  <w:hideMark/>
                </w:tcPr>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 </w:t>
                  </w:r>
                </w:p>
              </w:tc>
            </w:tr>
            <w:bookmarkEnd w:id="0"/>
          </w:tbl>
          <w:p w:rsidR="00587507" w:rsidRPr="00587507" w:rsidRDefault="00587507" w:rsidP="00587507">
            <w:pPr>
              <w:spacing w:after="0" w:line="240" w:lineRule="auto"/>
              <w:jc w:val="both"/>
              <w:rPr>
                <w:rFonts w:ascii="Verdana" w:eastAsia="Times New Roman" w:hAnsi="Verdana" w:cs="Times New Roman"/>
                <w:vanish/>
                <w:sz w:val="16"/>
                <w:szCs w:val="16"/>
                <w:lang w:eastAsia="ru-RU"/>
              </w:rPr>
            </w:pPr>
          </w:p>
          <w:tbl>
            <w:tblPr>
              <w:tblW w:w="4550" w:type="pct"/>
              <w:tblCellSpacing w:w="0" w:type="dxa"/>
              <w:tblCellMar>
                <w:left w:w="0" w:type="dxa"/>
                <w:right w:w="0" w:type="dxa"/>
              </w:tblCellMar>
              <w:tblLook w:val="04A0" w:firstRow="1" w:lastRow="0" w:firstColumn="1" w:lastColumn="0" w:noHBand="0" w:noVBand="1"/>
            </w:tblPr>
            <w:tblGrid>
              <w:gridCol w:w="8513"/>
            </w:tblGrid>
            <w:tr w:rsidR="00587507" w:rsidRPr="00587507">
              <w:trPr>
                <w:tblCellSpacing w:w="0" w:type="dxa"/>
              </w:trPr>
              <w:tc>
                <w:tcPr>
                  <w:tcW w:w="0" w:type="auto"/>
                  <w:vAlign w:val="center"/>
                  <w:hideMark/>
                </w:tcPr>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 </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1. Будите ребёнка спокойно: проснувшись, он должен увидеть вашу улыбку и услышать ласковый голос. Не подгоняйте его с утра, не дёргайте по пустякам, не укоряйте за ошибки и оплошности, даже если «вчера предупреждали».</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2. Не торопите. Умение рассчитать время - ваша задача, и если это вам плохо удаётся, то вины ребёнка в этом нет.</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З. Не отправляйте ребёнка в школу без завтрака: до школьного завтрака ему придётся много поработать.</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4. Прощаясь, предупреждайте и направляйте: «Смотри не балуйся», «веди себя хорошо», «чтобы сегодня не было плохих отметок» и т. п. Пожелайте ребёнку удачи, подбодрите, скажите несколько ласковых слов. У него впереди трудный день.</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5. 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жаждет поделиться чем-то, не отмахивайтесь, не откладывайте на потом, выслушайте его, ведь это займёт немного времени.</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6. Если вы видите, что ребёнок огорчён, но молчит, не допытывайтесь, пусть успокоится, тогда и расскажет всё сам.</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 xml:space="preserve">7. Выслушав замечание учителя, не торопитесь устраивать </w:t>
                  </w:r>
                  <w:proofErr w:type="gramStart"/>
                  <w:r w:rsidRPr="00587507">
                    <w:rPr>
                      <w:rFonts w:ascii="Times New Roman" w:eastAsia="Times New Roman" w:hAnsi="Times New Roman" w:cs="Times New Roman"/>
                      <w:sz w:val="24"/>
                      <w:szCs w:val="24"/>
                      <w:lang w:eastAsia="ru-RU"/>
                    </w:rPr>
                    <w:t>взбучку</w:t>
                  </w:r>
                  <w:proofErr w:type="gramEnd"/>
                  <w:r w:rsidRPr="00587507">
                    <w:rPr>
                      <w:rFonts w:ascii="Times New Roman" w:eastAsia="Times New Roman" w:hAnsi="Times New Roman" w:cs="Times New Roman"/>
                      <w:sz w:val="24"/>
                      <w:szCs w:val="24"/>
                      <w:lang w:eastAsia="ru-RU"/>
                    </w:rPr>
                    <w:t xml:space="preserve"> и постарайтесь, чтобы ваш разговор с учителем происходил без ребёнка. </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8. После учёбы не торопите ребёнка садиться за уроки, необходимо 2-3 часа (а в первом классе хорошо бы часа полтора поспать) для восстановления сил. Лучшее время для приготовления уроков - с 15 до 18 часов. Занятия вечерами бесполезны, завтра придётся всё начинать сначала.</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9. Не заставляйте делать все уроки в один присест, после 15-20 минут занятий необходимы 10-15-минутные «переменки».</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10. Во время приготовления уроков не стойте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необходима. Не акцентируйте внимание на отметках.</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11. В общении с ребёнком пытайтесь избегать условий: «Если ты сделаешь, то...». Порой условия становятся не выполнимыми, не зависимыми от ребёнка, и вы можете оказаться в очень сложной ситуации. </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lastRenderedPageBreak/>
                    <w:t>12. Найдите (постарайтесь найти) в течение дня хотя бы полчаса, когда вы будете принадлежать только ребёнку, не отвлекайтесь на домашние дела, телевизионные передачи, общение с другими членами семьи. В этот момент важнее всего его дела, заботы, радости и неудачи.</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13. Выбирайте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найдёте много полезного. </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14. Будьте внимательны к жалобам ребёнка на головную боль, усталость, плохое самочувствие. Чаще всего это объективные показатели утомления, трудности учёбы.</w:t>
                  </w:r>
                </w:p>
                <w:p w:rsidR="00587507" w:rsidRPr="00587507" w:rsidRDefault="00587507" w:rsidP="00587507">
                  <w:pPr>
                    <w:spacing w:before="100" w:beforeAutospacing="1" w:after="100" w:afterAutospacing="1" w:line="240" w:lineRule="auto"/>
                    <w:rPr>
                      <w:rFonts w:ascii="Times New Roman" w:eastAsia="Times New Roman" w:hAnsi="Times New Roman" w:cs="Times New Roman"/>
                      <w:sz w:val="24"/>
                      <w:szCs w:val="24"/>
                      <w:lang w:eastAsia="ru-RU"/>
                    </w:rPr>
                  </w:pPr>
                  <w:r w:rsidRPr="00587507">
                    <w:rPr>
                      <w:rFonts w:ascii="Times New Roman" w:eastAsia="Times New Roman" w:hAnsi="Times New Roman" w:cs="Times New Roman"/>
                      <w:sz w:val="24"/>
                      <w:szCs w:val="24"/>
                      <w:lang w:eastAsia="ru-RU"/>
                    </w:rPr>
                    <w:t>15. Учтите, что даже «совсем большие» дети (мы часто говорим «ты уже большой» 7-8-летнему ребёнку) очень любят послушать сказку перед сном, песенку и ласку. Всё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работу и т. п.</w:t>
                  </w:r>
                </w:p>
              </w:tc>
            </w:tr>
          </w:tbl>
          <w:p w:rsidR="00587507" w:rsidRPr="00587507" w:rsidRDefault="00587507" w:rsidP="00587507">
            <w:pPr>
              <w:spacing w:after="0" w:line="240" w:lineRule="auto"/>
              <w:jc w:val="both"/>
              <w:rPr>
                <w:rFonts w:ascii="Verdana" w:eastAsia="Times New Roman" w:hAnsi="Verdana" w:cs="Times New Roman"/>
                <w:sz w:val="16"/>
                <w:szCs w:val="16"/>
                <w:lang w:eastAsia="ru-RU"/>
              </w:rPr>
            </w:pPr>
          </w:p>
        </w:tc>
      </w:tr>
    </w:tbl>
    <w:p w:rsidR="002A6E6D" w:rsidRDefault="002A6E6D"/>
    <w:sectPr w:rsidR="002A6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07"/>
    <w:rsid w:val="002A6E6D"/>
    <w:rsid w:val="0058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875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8750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587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875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8750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58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8099">
      <w:bodyDiv w:val="1"/>
      <w:marLeft w:val="0"/>
      <w:marRight w:val="0"/>
      <w:marTop w:val="0"/>
      <w:marBottom w:val="0"/>
      <w:divBdr>
        <w:top w:val="none" w:sz="0" w:space="0" w:color="auto"/>
        <w:left w:val="none" w:sz="0" w:space="0" w:color="auto"/>
        <w:bottom w:val="none" w:sz="0" w:space="0" w:color="auto"/>
        <w:right w:val="none" w:sz="0" w:space="0" w:color="auto"/>
      </w:divBdr>
      <w:divsChild>
        <w:div w:id="195921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2982</Characters>
  <Application>Microsoft Office Word</Application>
  <DocSecurity>0</DocSecurity>
  <Lines>24</Lines>
  <Paragraphs>6</Paragraphs>
  <ScaleCrop>false</ScaleCrop>
  <Company>SPecialiST RePack</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2016-02-06T23:33:00Z</dcterms:created>
  <dcterms:modified xsi:type="dcterms:W3CDTF">2016-02-06T23:34:00Z</dcterms:modified>
</cp:coreProperties>
</file>