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2012">
      <w:pPr>
        <w:shd w:val="clear" w:color="auto" w:fill="FFFFFF"/>
        <w:ind w:left="7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3623945</wp:posOffset>
                </wp:positionV>
                <wp:extent cx="0" cy="591629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629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B52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pt,285.35pt" to="492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vwEA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>I</w:t>
      </w:r>
    </w:p>
    <w:p w:rsidR="00000000" w:rsidRDefault="00342012">
      <w:pPr>
        <w:shd w:val="clear" w:color="auto" w:fill="FFFFFF"/>
        <w:spacing w:before="350"/>
        <w:ind w:left="149"/>
      </w:pPr>
      <w:bookmarkStart w:id="0" w:name="_GoBack"/>
      <w:r>
        <w:rPr>
          <w:rFonts w:eastAsia="Times New Roman"/>
          <w:spacing w:val="-4"/>
          <w:sz w:val="30"/>
          <w:szCs w:val="30"/>
        </w:rPr>
        <w:t>Цель: приобщить детей к истокам русской народной культуры и</w:t>
      </w:r>
    </w:p>
    <w:p w:rsidR="00000000" w:rsidRDefault="00342012">
      <w:pPr>
        <w:shd w:val="clear" w:color="auto" w:fill="FFFFFF"/>
        <w:spacing w:before="226"/>
        <w:ind w:left="974"/>
      </w:pPr>
      <w:r>
        <w:rPr>
          <w:rFonts w:eastAsia="Times New Roman"/>
          <w:spacing w:val="-8"/>
          <w:sz w:val="30"/>
          <w:szCs w:val="30"/>
        </w:rPr>
        <w:t>воспитанию нравственно - патриотических чувств у дошкольников.</w:t>
      </w:r>
    </w:p>
    <w:p w:rsidR="00000000" w:rsidRDefault="00342012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506"/>
        <w:gridCol w:w="2938"/>
        <w:gridCol w:w="22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22"/>
            </w:pPr>
            <w:r>
              <w:rPr>
                <w:rFonts w:eastAsia="Times New Roman"/>
                <w:sz w:val="24"/>
                <w:szCs w:val="24"/>
              </w:rPr>
              <w:t>№ занятия</w:t>
            </w:r>
          </w:p>
        </w:tc>
        <w:tc>
          <w:tcPr>
            <w:tcW w:w="5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907"/>
            </w:pPr>
            <w:r>
              <w:rPr>
                <w:rFonts w:eastAsia="Times New Roman"/>
                <w:sz w:val="24"/>
                <w:szCs w:val="24"/>
              </w:rPr>
              <w:t>Тема                  Программное содержание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62"/>
            </w:pPr>
            <w:r>
              <w:rPr>
                <w:rFonts w:eastAsia="Times New Roman"/>
                <w:spacing w:val="-4"/>
                <w:sz w:val="24"/>
                <w:szCs w:val="24"/>
              </w:rPr>
              <w:t>Место 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left="5" w:right="730" w:firstLine="5"/>
            </w:pPr>
            <w:r>
              <w:rPr>
                <w:rFonts w:eastAsia="Times New Roman"/>
                <w:sz w:val="24"/>
                <w:szCs w:val="24"/>
              </w:rPr>
              <w:t>«Зачем нужны музеи?»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rFonts w:eastAsia="Times New Roman"/>
                <w:sz w:val="24"/>
                <w:szCs w:val="24"/>
              </w:rPr>
              <w:t>Формирование «Образа музея». Спо</w:t>
            </w:r>
            <w:r>
              <w:rPr>
                <w:rFonts w:eastAsia="Times New Roman"/>
                <w:sz w:val="24"/>
                <w:szCs w:val="24"/>
              </w:rPr>
              <w:t xml:space="preserve">собствовать возникновению ценностного отношения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искусству, интереса к </w:t>
            </w:r>
            <w:r>
              <w:rPr>
                <w:rFonts w:eastAsia="Times New Roman"/>
                <w:sz w:val="24"/>
                <w:szCs w:val="24"/>
              </w:rPr>
              <w:t xml:space="preserve">музеям, выставкам. Формировать навыки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культуры поведения.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59" w:firstLine="10"/>
            </w:pPr>
            <w:r>
              <w:rPr>
                <w:rFonts w:eastAsia="Times New Roman"/>
                <w:sz w:val="24"/>
                <w:szCs w:val="24"/>
              </w:rPr>
              <w:t xml:space="preserve">Музей - усадьба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Д. Веневитинова.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4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907" w:firstLine="10"/>
            </w:pPr>
            <w:r>
              <w:rPr>
                <w:rFonts w:eastAsia="Times New Roman"/>
                <w:sz w:val="24"/>
                <w:szCs w:val="24"/>
              </w:rPr>
              <w:t>« Дворянская усадьба».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понятием «Дворянская усадьба» -это красивый дом,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ллеи, клумбы, газоны, </w:t>
            </w:r>
            <w:r>
              <w:rPr>
                <w:rFonts w:eastAsia="Times New Roman"/>
                <w:sz w:val="24"/>
                <w:szCs w:val="24"/>
              </w:rPr>
              <w:t xml:space="preserve">парк с водоёмом, фруктовый сад. Продолжать знакомить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достопримечательностями </w:t>
            </w:r>
            <w:r>
              <w:rPr>
                <w:rFonts w:eastAsia="Times New Roman"/>
                <w:sz w:val="24"/>
                <w:szCs w:val="24"/>
              </w:rPr>
              <w:t xml:space="preserve">с. Новоживотинное, архитектурными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особенностями здания. </w:t>
            </w:r>
            <w:r>
              <w:rPr>
                <w:rFonts w:eastAsia="Times New Roman"/>
                <w:sz w:val="24"/>
                <w:szCs w:val="24"/>
              </w:rPr>
              <w:t>Воспитывать любовь к родному селу.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8" w:lineRule="exact"/>
              <w:ind w:right="72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Музей - усадьба Д. </w:t>
            </w:r>
            <w:r>
              <w:rPr>
                <w:rFonts w:eastAsia="Times New Roman"/>
                <w:sz w:val="24"/>
                <w:szCs w:val="24"/>
              </w:rPr>
              <w:t>Веневитинова.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874"/>
            </w:pPr>
            <w:r>
              <w:rPr>
                <w:rFonts w:eastAsia="Times New Roman"/>
                <w:sz w:val="24"/>
                <w:szCs w:val="24"/>
              </w:rPr>
              <w:t>«Эти мудрые сказки!»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173" w:firstLine="10"/>
            </w:pPr>
            <w:r>
              <w:rPr>
                <w:rFonts w:eastAsia="Times New Roman"/>
                <w:sz w:val="24"/>
                <w:szCs w:val="24"/>
              </w:rPr>
              <w:t>Познак</w:t>
            </w:r>
            <w:r>
              <w:rPr>
                <w:rFonts w:eastAsia="Times New Roman"/>
                <w:sz w:val="24"/>
                <w:szCs w:val="24"/>
              </w:rPr>
              <w:t>омить с величайшим богатством русской народной культуры -сказками. Рассказать о творчестве воронежских сказительниц: А.К. Барышниковой (Куприянихи), А.Н. Корольковой.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389" w:firstLine="5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  <w:w w:val="75"/>
                <w:sz w:val="18"/>
                <w:szCs w:val="18"/>
              </w:rPr>
              <w:t>(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4"/>
            </w:pPr>
            <w:r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</w:rPr>
              <w:t>-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 xml:space="preserve">«Волшебное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превращение глины».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82" w:firstLine="19"/>
            </w:pPr>
            <w:r>
              <w:rPr>
                <w:rFonts w:eastAsia="Times New Roman"/>
                <w:sz w:val="24"/>
                <w:szCs w:val="24"/>
              </w:rPr>
              <w:t>Дать понятие о том , чт</w:t>
            </w:r>
            <w:r>
              <w:rPr>
                <w:rFonts w:eastAsia="Times New Roman"/>
                <w:sz w:val="24"/>
                <w:szCs w:val="24"/>
              </w:rPr>
              <w:t xml:space="preserve">о с древних времён глина стала для человека одним из необходимых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материалов. Из кирпичей </w:t>
            </w:r>
            <w:r>
              <w:rPr>
                <w:rFonts w:eastAsia="Times New Roman"/>
                <w:sz w:val="24"/>
                <w:szCs w:val="24"/>
              </w:rPr>
              <w:t>возводили дома, Храмы, крепости, целые города. Глина становилась посудой и детской забавой. Познакомить с рамонской керамической посудой.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365" w:hanging="10"/>
            </w:pPr>
            <w:r>
              <w:rPr>
                <w:rFonts w:eastAsia="Times New Roman"/>
                <w:sz w:val="24"/>
                <w:szCs w:val="24"/>
              </w:rPr>
              <w:t>Мини - музей « 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744" w:firstLine="5"/>
            </w:pPr>
            <w:r>
              <w:rPr>
                <w:rFonts w:eastAsia="Times New Roman"/>
                <w:sz w:val="24"/>
                <w:szCs w:val="24"/>
              </w:rPr>
              <w:t>« Крестьянская усадьба»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>Познакомить с понятием « Крестьянская усадьба»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06" w:hanging="24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Музей- усадьба Д. </w:t>
            </w:r>
            <w:r>
              <w:rPr>
                <w:rFonts w:eastAsia="Times New Roman"/>
                <w:sz w:val="24"/>
                <w:szCs w:val="24"/>
              </w:rPr>
              <w:t>Веневитинова.</w:t>
            </w:r>
          </w:p>
        </w:tc>
      </w:tr>
    </w:tbl>
    <w:p w:rsidR="00000000" w:rsidRDefault="00342012">
      <w:pPr>
        <w:sectPr w:rsidR="00000000">
          <w:type w:val="continuous"/>
          <w:pgSz w:w="11909" w:h="16834"/>
          <w:pgMar w:top="830" w:right="487" w:bottom="360" w:left="18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515"/>
        <w:gridCol w:w="2933"/>
        <w:gridCol w:w="22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739"/>
            </w:pPr>
            <w:r>
              <w:rPr>
                <w:b/>
                <w:bCs/>
                <w:i/>
                <w:iCs/>
              </w:rPr>
              <w:t>!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это изба, хозяйственные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постройки( амбар, хлев, курятник, баня), огород, сад. Воспитывать интерес </w:t>
            </w:r>
            <w:r>
              <w:rPr>
                <w:rFonts w:eastAsia="Times New Roman"/>
                <w:sz w:val="24"/>
                <w:szCs w:val="24"/>
              </w:rPr>
              <w:t>к истории с. Новожи</w:t>
            </w:r>
            <w:r>
              <w:rPr>
                <w:rFonts w:eastAsia="Times New Roman"/>
                <w:sz w:val="24"/>
                <w:szCs w:val="24"/>
              </w:rPr>
              <w:t>вотинного.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\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left="10" w:right="547" w:firstLine="5"/>
            </w:pPr>
            <w:r>
              <w:rPr>
                <w:rFonts w:eastAsia="Times New Roman"/>
                <w:sz w:val="24"/>
                <w:szCs w:val="24"/>
              </w:rPr>
              <w:t>«Октябрь пахнет капустой».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62" w:firstLine="14"/>
            </w:pPr>
            <w:r>
              <w:rPr>
                <w:rFonts w:eastAsia="Times New Roman"/>
                <w:sz w:val="24"/>
                <w:szCs w:val="24"/>
              </w:rPr>
              <w:t xml:space="preserve">Знакомить с характерньми для октября явлениями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природы, народными </w:t>
            </w:r>
            <w:r>
              <w:rPr>
                <w:rFonts w:eastAsia="Times New Roman"/>
                <w:sz w:val="24"/>
                <w:szCs w:val="24"/>
              </w:rPr>
              <w:t>обьиаями и праздниками (Покров, Сергиев день). Знакомство с предметами обихода -деревянным корытцем, тяпкой.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left="10" w:right="384" w:firstLine="24"/>
            </w:pPr>
            <w:r>
              <w:rPr>
                <w:rFonts w:eastAsia="Times New Roman"/>
                <w:sz w:val="24"/>
                <w:szCs w:val="24"/>
              </w:rPr>
              <w:t>Мини -музей « 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125" w:firstLine="5"/>
            </w:pPr>
            <w:r>
              <w:rPr>
                <w:rFonts w:eastAsia="Times New Roman"/>
                <w:sz w:val="24"/>
                <w:szCs w:val="24"/>
              </w:rPr>
              <w:t>«Уны</w:t>
            </w:r>
            <w:r>
              <w:rPr>
                <w:rFonts w:eastAsia="Times New Roman"/>
                <w:sz w:val="24"/>
                <w:szCs w:val="24"/>
              </w:rPr>
              <w:t>лая пора! Очей очарованье!»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rFonts w:eastAsia="Times New Roman"/>
                <w:sz w:val="24"/>
                <w:szCs w:val="24"/>
              </w:rPr>
              <w:t xml:space="preserve">Показать особенности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отображения осени в произведениях искусства. </w:t>
            </w:r>
            <w:r>
              <w:rPr>
                <w:rFonts w:eastAsia="Times New Roman"/>
                <w:sz w:val="24"/>
                <w:szCs w:val="24"/>
              </w:rPr>
              <w:t xml:space="preserve">Познакомить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творчеством русских </w:t>
            </w:r>
            <w:r>
              <w:rPr>
                <w:rFonts w:eastAsia="Times New Roman"/>
                <w:sz w:val="24"/>
                <w:szCs w:val="24"/>
              </w:rPr>
              <w:t>поэтов, художников, композиторов.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Музей - усадьба Д,</w:t>
            </w:r>
          </w:p>
          <w:p w:rsidR="00000000" w:rsidRDefault="0034201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Веневитинова.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  <w:w w:val="66"/>
                <w:sz w:val="18"/>
                <w:szCs w:val="18"/>
              </w:rPr>
              <w:t>(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816"/>
            </w:pPr>
            <w:r>
              <w:rPr>
                <w:rFonts w:eastAsia="Times New Roman"/>
                <w:sz w:val="24"/>
                <w:szCs w:val="24"/>
              </w:rPr>
              <w:t>«Светит, да не греет».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разными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источникам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освещения. </w:t>
            </w:r>
            <w:r>
              <w:rPr>
                <w:rFonts w:eastAsia="Times New Roman"/>
                <w:sz w:val="24"/>
                <w:szCs w:val="24"/>
              </w:rPr>
              <w:t>Сравнение предметов обихода прошлого и настоящего.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283" w:firstLine="5"/>
            </w:pPr>
            <w:r>
              <w:rPr>
                <w:rFonts w:eastAsia="Times New Roman"/>
                <w:sz w:val="24"/>
                <w:szCs w:val="24"/>
              </w:rPr>
              <w:t>Мини - музей « 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«Чудо- чудное, диво -</w:t>
            </w:r>
            <w:r>
              <w:rPr>
                <w:rFonts w:eastAsia="Times New Roman"/>
                <w:sz w:val="24"/>
                <w:szCs w:val="24"/>
              </w:rPr>
              <w:t>дивное!»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24" w:firstLine="14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разнообразием русских, народных игрушек; учить детей различать игрушки, знать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Times New Roman"/>
                <w:sz w:val="24"/>
                <w:szCs w:val="24"/>
              </w:rPr>
              <w:t>разных промы</w:t>
            </w:r>
            <w:r>
              <w:rPr>
                <w:rFonts w:eastAsia="Times New Roman"/>
                <w:sz w:val="24"/>
                <w:szCs w:val="24"/>
              </w:rPr>
              <w:t>слов. Воспитывать добрые чувства к русскому народному творчеству.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403" w:firstLine="5"/>
            </w:pPr>
            <w:r>
              <w:rPr>
                <w:rFonts w:eastAsia="Times New Roman"/>
                <w:sz w:val="24"/>
                <w:szCs w:val="24"/>
              </w:rPr>
              <w:t>Мини- музей « 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29" w:firstLine="5"/>
            </w:pPr>
            <w:r>
              <w:rPr>
                <w:rFonts w:eastAsia="Times New Roman"/>
                <w:sz w:val="24"/>
                <w:szCs w:val="24"/>
              </w:rPr>
              <w:t>«Быт и основные занятия крестьян -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Новоживотинновцев».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50" w:firstLine="14"/>
            </w:pPr>
            <w:r>
              <w:rPr>
                <w:rFonts w:eastAsia="Times New Roman"/>
                <w:sz w:val="24"/>
                <w:szCs w:val="24"/>
              </w:rPr>
              <w:t>Познакомить с устройством русской избы. Рассказать , что крестьяне в селе занимались землепашеством</w:t>
            </w:r>
            <w:r>
              <w:rPr>
                <w:rFonts w:eastAsia="Times New Roman"/>
                <w:sz w:val="24"/>
                <w:szCs w:val="24"/>
              </w:rPr>
              <w:t>, животноводством, пчеловодством. Воспитывать интерес к истории села.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187" w:hanging="10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Музей- усадьба Д. </w:t>
            </w:r>
            <w:r>
              <w:rPr>
                <w:rFonts w:eastAsia="Times New Roman"/>
                <w:sz w:val="24"/>
                <w:szCs w:val="24"/>
              </w:rPr>
              <w:t>Веневитинова.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797" w:firstLine="5"/>
            </w:pPr>
            <w:r>
              <w:rPr>
                <w:rFonts w:eastAsia="Times New Roman"/>
                <w:sz w:val="24"/>
                <w:szCs w:val="24"/>
              </w:rPr>
              <w:t>«Домотканные половики».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59" w:firstLine="5"/>
            </w:pPr>
            <w:r>
              <w:rPr>
                <w:rFonts w:eastAsia="Times New Roman"/>
                <w:sz w:val="24"/>
                <w:szCs w:val="24"/>
              </w:rPr>
              <w:t>Познакомить с домоткаными половиками и техникой их изготовления 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403" w:hanging="19"/>
            </w:pPr>
            <w:r>
              <w:rPr>
                <w:rFonts w:eastAsia="Times New Roman"/>
                <w:sz w:val="24"/>
                <w:szCs w:val="24"/>
              </w:rPr>
              <w:t>Мини - музей ^Русская изба».</w:t>
            </w:r>
          </w:p>
        </w:tc>
      </w:tr>
    </w:tbl>
    <w:p w:rsidR="00000000" w:rsidRDefault="00342012">
      <w:pPr>
        <w:sectPr w:rsidR="00000000">
          <w:pgSz w:w="11909" w:h="16834"/>
          <w:pgMar w:top="1145" w:right="540" w:bottom="360" w:left="18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515"/>
        <w:gridCol w:w="2933"/>
        <w:gridCol w:w="22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left="14" w:right="202" w:firstLine="5"/>
            </w:pPr>
            <w:r>
              <w:rPr>
                <w:rFonts w:eastAsia="Times New Roman"/>
                <w:sz w:val="24"/>
                <w:szCs w:val="24"/>
              </w:rPr>
              <w:t>Восп</w:t>
            </w:r>
            <w:r>
              <w:rPr>
                <w:rFonts w:eastAsia="Times New Roman"/>
                <w:sz w:val="24"/>
                <w:szCs w:val="24"/>
              </w:rPr>
              <w:t>итывать интерес к русской культуре.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left="19" w:right="850"/>
            </w:pPr>
            <w:r>
              <w:rPr>
                <w:rFonts w:eastAsia="Times New Roman"/>
                <w:sz w:val="24"/>
                <w:szCs w:val="24"/>
              </w:rPr>
              <w:t>« Песня-душа народа».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5" w:right="58" w:firstLine="10"/>
            </w:pPr>
            <w:r>
              <w:rPr>
                <w:rFonts w:eastAsia="Times New Roman"/>
                <w:sz w:val="24"/>
                <w:szCs w:val="24"/>
              </w:rPr>
              <w:t xml:space="preserve">Рассказать о любви русского народа к песне. Познакомить с разновидностями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песенного творчества-лирической, хороводной,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плясовой,частушкой. </w:t>
            </w:r>
            <w:r>
              <w:rPr>
                <w:rFonts w:eastAsia="Times New Roman"/>
                <w:sz w:val="24"/>
                <w:szCs w:val="24"/>
              </w:rPr>
              <w:t>Воспитьшать интерес и желание петь русские песни.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365" w:firstLine="29"/>
            </w:pPr>
            <w:r>
              <w:rPr>
                <w:rFonts w:eastAsia="Times New Roman"/>
                <w:sz w:val="24"/>
                <w:szCs w:val="24"/>
              </w:rPr>
              <w:t>Мин</w:t>
            </w:r>
            <w:r>
              <w:rPr>
                <w:rFonts w:eastAsia="Times New Roman"/>
                <w:sz w:val="24"/>
                <w:szCs w:val="24"/>
              </w:rPr>
              <w:t>и - музей «Русская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5" w:right="350" w:firstLine="5"/>
            </w:pPr>
            <w:r>
              <w:rPr>
                <w:rFonts w:eastAsia="Times New Roman"/>
                <w:sz w:val="24"/>
                <w:szCs w:val="24"/>
              </w:rPr>
              <w:t>« Традиции россиян».(русские народные праздники.)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48" w:firstLine="10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традиционными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народными праздниками. </w:t>
            </w:r>
            <w:r>
              <w:rPr>
                <w:rFonts w:eastAsia="Times New Roman"/>
                <w:sz w:val="24"/>
                <w:szCs w:val="24"/>
              </w:rPr>
              <w:t xml:space="preserve">Учить делиться впечатлениями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окружающими, используя художественные средства </w:t>
            </w:r>
            <w:r>
              <w:rPr>
                <w:rFonts w:eastAsia="Times New Roman"/>
                <w:sz w:val="24"/>
                <w:szCs w:val="24"/>
              </w:rPr>
              <w:t>выразительности. Прививать любовь к традицио</w:t>
            </w:r>
            <w:r>
              <w:rPr>
                <w:rFonts w:eastAsia="Times New Roman"/>
                <w:sz w:val="24"/>
                <w:szCs w:val="24"/>
              </w:rPr>
              <w:t>нным праздникам.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374" w:firstLine="19"/>
            </w:pPr>
            <w:r>
              <w:rPr>
                <w:rFonts w:eastAsia="Times New Roman"/>
                <w:sz w:val="24"/>
                <w:szCs w:val="24"/>
              </w:rPr>
              <w:t>Мини - музей «Русская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«Быт и основные</w:t>
            </w:r>
          </w:p>
          <w:p w:rsidR="00000000" w:rsidRDefault="0034201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  <w:p w:rsidR="00000000" w:rsidRDefault="0034201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помещиков».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72" w:firstLine="5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устройством дома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Веневитинов (столовая, </w:t>
            </w:r>
            <w:r>
              <w:rPr>
                <w:rFonts w:eastAsia="Times New Roman"/>
                <w:sz w:val="24"/>
                <w:szCs w:val="24"/>
              </w:rPr>
              <w:t xml:space="preserve">гостиная, кабинет и т.д.) Рассказать о занятиях членов семьи. Воспитывать интерес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прошлому своего народа.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269" w:firstLine="5"/>
            </w:pPr>
            <w:r>
              <w:rPr>
                <w:rFonts w:eastAsia="Times New Roman"/>
                <w:sz w:val="24"/>
                <w:szCs w:val="24"/>
              </w:rPr>
              <w:t>Музей</w:t>
            </w:r>
            <w:r>
              <w:rPr>
                <w:rFonts w:eastAsia="Times New Roman"/>
                <w:sz w:val="24"/>
                <w:szCs w:val="24"/>
              </w:rPr>
              <w:t xml:space="preserve">-  усадьба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Д. Веневитинова.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422" w:firstLine="10"/>
            </w:pPr>
            <w:r>
              <w:rPr>
                <w:rFonts w:eastAsia="Times New Roman"/>
                <w:sz w:val="24"/>
                <w:szCs w:val="24"/>
              </w:rPr>
              <w:t>«К нам приходит Новый год».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основами праздничной культуры.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традициями празднования Нового </w:t>
            </w:r>
            <w:r>
              <w:rPr>
                <w:rFonts w:eastAsia="Times New Roman"/>
                <w:sz w:val="24"/>
                <w:szCs w:val="24"/>
              </w:rPr>
              <w:t>года в России и др. странах.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398" w:firstLine="5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754"/>
            </w:pPr>
            <w:r>
              <w:rPr>
                <w:rFonts w:eastAsia="Times New Roman"/>
                <w:sz w:val="24"/>
                <w:szCs w:val="24"/>
              </w:rPr>
              <w:t>« Снегурочка -внучка- Деда Мороза».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130" w:firstLine="5"/>
            </w:pPr>
            <w:r>
              <w:rPr>
                <w:rFonts w:eastAsia="Times New Roman"/>
                <w:sz w:val="24"/>
                <w:szCs w:val="24"/>
              </w:rPr>
              <w:t>Познако</w:t>
            </w:r>
            <w:r>
              <w:rPr>
                <w:rFonts w:eastAsia="Times New Roman"/>
                <w:sz w:val="24"/>
                <w:szCs w:val="24"/>
              </w:rPr>
              <w:t>мить с образом Снегурочки в сказке «Снегурочка» и оперы Н.А. Римского -Корсакова «Снегурочка»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312"/>
            </w:pPr>
            <w:r>
              <w:rPr>
                <w:rFonts w:eastAsia="Times New Roman"/>
                <w:sz w:val="24"/>
                <w:szCs w:val="24"/>
              </w:rPr>
              <w:t>« Пришла коляда -отворяй ворота».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Продолжать знакомить с рождественским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праздником, святочными гаданиями, колядками.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408" w:hanging="14"/>
            </w:pPr>
            <w:r>
              <w:rPr>
                <w:rFonts w:eastAsia="Times New Roman"/>
                <w:sz w:val="24"/>
                <w:szCs w:val="24"/>
              </w:rPr>
              <w:t>Мини - музе</w:t>
            </w:r>
            <w:r>
              <w:rPr>
                <w:rFonts w:eastAsia="Times New Roman"/>
                <w:sz w:val="24"/>
                <w:szCs w:val="24"/>
              </w:rPr>
              <w:t xml:space="preserve">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« Здравствуй , гостья -</w:t>
            </w:r>
            <w:r>
              <w:rPr>
                <w:rFonts w:eastAsia="Times New Roman"/>
                <w:sz w:val="24"/>
                <w:szCs w:val="24"/>
              </w:rPr>
              <w:t>Зима»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rFonts w:eastAsia="Times New Roman"/>
                <w:sz w:val="24"/>
                <w:szCs w:val="24"/>
              </w:rPr>
              <w:t xml:space="preserve">Показать особенности отображения зимы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произведениях искусства. </w:t>
            </w:r>
            <w:r>
              <w:rPr>
                <w:rFonts w:eastAsia="Times New Roman"/>
                <w:sz w:val="24"/>
                <w:szCs w:val="24"/>
              </w:rPr>
              <w:t>Продолжать знакомить с творчеством русских художников, поэтов,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341" w:hanging="19"/>
            </w:pPr>
            <w:r>
              <w:rPr>
                <w:rFonts w:eastAsia="Times New Roman"/>
                <w:sz w:val="24"/>
                <w:szCs w:val="24"/>
              </w:rPr>
              <w:t xml:space="preserve">Музей - усадьба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Д.Веневитинова.</w:t>
            </w:r>
          </w:p>
        </w:tc>
      </w:tr>
    </w:tbl>
    <w:p w:rsidR="00000000" w:rsidRDefault="00342012">
      <w:pPr>
        <w:sectPr w:rsidR="00000000">
          <w:pgSz w:w="11909" w:h="16834"/>
          <w:pgMar w:top="1133" w:right="458" w:bottom="360" w:left="1880" w:header="720" w:footer="720" w:gutter="0"/>
          <w:cols w:space="60"/>
          <w:noEndnote/>
        </w:sectPr>
      </w:pPr>
    </w:p>
    <w:p w:rsidR="00000000" w:rsidRDefault="00342012">
      <w:pPr>
        <w:shd w:val="clear" w:color="auto" w:fill="FFFFFF"/>
        <w:ind w:left="5808"/>
      </w:pPr>
      <w:r>
        <w:rPr>
          <w:rFonts w:ascii="Arial" w:hAnsi="Arial" w:cs="Arial"/>
          <w:sz w:val="8"/>
          <w:szCs w:val="8"/>
          <w:lang w:val="en-US"/>
        </w:rPr>
        <w:lastRenderedPageBreak/>
        <w:t>li</w:t>
      </w:r>
    </w:p>
    <w:p w:rsidR="00000000" w:rsidRDefault="00342012">
      <w:pPr>
        <w:spacing w:after="40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506"/>
        <w:gridCol w:w="2928"/>
        <w:gridCol w:w="22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«Русь святая».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5" w:right="154" w:firstLine="5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детей с тем, что на протяжении многих веков на Руси строили храмы. Они богато украшались резьбой ,иконами, изразцами, фресковой живописью. Всё это создавали народные мастера - зодчие,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скульпторы, живописцы </w:t>
            </w:r>
            <w:r>
              <w:rPr>
                <w:rFonts w:eastAsia="Times New Roman"/>
                <w:sz w:val="24"/>
                <w:szCs w:val="24"/>
              </w:rPr>
              <w:t>и ювелиры.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379" w:firstLine="19"/>
            </w:pPr>
            <w:r>
              <w:rPr>
                <w:rFonts w:eastAsia="Times New Roman"/>
                <w:sz w:val="24"/>
                <w:szCs w:val="24"/>
              </w:rPr>
              <w:t>Мини</w:t>
            </w:r>
            <w:r>
              <w:rPr>
                <w:rFonts w:eastAsia="Times New Roman"/>
                <w:sz w:val="24"/>
                <w:szCs w:val="24"/>
              </w:rPr>
              <w:t xml:space="preserve">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  <w:i/>
                <w:iCs/>
                <w:sz w:val="22"/>
                <w:szCs w:val="22"/>
              </w:rPr>
              <w:t>\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5" w:right="67"/>
            </w:pPr>
            <w:r>
              <w:rPr>
                <w:rFonts w:eastAsia="Times New Roman"/>
                <w:sz w:val="24"/>
                <w:szCs w:val="24"/>
              </w:rPr>
              <w:t xml:space="preserve">« Костюм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Воронежского края».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Познакомить с характерными особенностями крестьян Воронежской губернии (декоративная роспись по мотивам вышивок, понёва, нарукавная вышивка, рубаха и.т.д.)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left="5" w:right="254" w:firstLine="14"/>
            </w:pPr>
            <w:r>
              <w:rPr>
                <w:rFonts w:eastAsia="Times New Roman"/>
                <w:sz w:val="24"/>
                <w:szCs w:val="24"/>
              </w:rPr>
              <w:t xml:space="preserve">Музей - усадьба </w:t>
            </w:r>
            <w:r>
              <w:rPr>
                <w:rFonts w:eastAsia="Times New Roman"/>
                <w:spacing w:val="-4"/>
                <w:sz w:val="24"/>
                <w:szCs w:val="24"/>
              </w:rPr>
              <w:t>Д. Веневитинова.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470" w:firstLine="5"/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Богатыри земли русской».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72" w:firstLine="5"/>
            </w:pPr>
            <w:r>
              <w:rPr>
                <w:rFonts w:eastAsia="Times New Roman"/>
                <w:sz w:val="24"/>
                <w:szCs w:val="24"/>
              </w:rPr>
              <w:t>Дать понятие о том , что   на  Руси каждый мужчина при нападение врага  на родную землю брал в руки оружие и становился воином Познакомить со старинным снаряжением воина.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211" w:firstLine="10"/>
            </w:pPr>
            <w:r>
              <w:rPr>
                <w:rFonts w:eastAsia="Times New Roman"/>
                <w:sz w:val="24"/>
                <w:szCs w:val="24"/>
              </w:rPr>
              <w:t xml:space="preserve">Музей - усадьба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Д. Веневитинова.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  <w:i/>
                <w:iCs/>
                <w:w w:val="60"/>
                <w:sz w:val="14"/>
                <w:szCs w:val="14"/>
              </w:rPr>
              <w:t>[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z w:val="24"/>
                <w:szCs w:val="24"/>
              </w:rPr>
              <w:t>« Шутку шутить -люде</w:t>
            </w:r>
            <w:r>
              <w:rPr>
                <w:rFonts w:eastAsia="Times New Roman"/>
                <w:sz w:val="24"/>
                <w:szCs w:val="24"/>
              </w:rPr>
              <w:t>й насмешить».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 xml:space="preserve">Познакомить с русским народным юмором, (докучные, сказки,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скороговорки, дразнилки).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398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«Зимние узоры».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rFonts w:eastAsia="Times New Roman"/>
                <w:sz w:val="24"/>
                <w:szCs w:val="24"/>
              </w:rPr>
              <w:t xml:space="preserve">Знакомство с творчеством вологодских Кружевниц и работами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Новоживотинновских </w:t>
            </w:r>
            <w:r>
              <w:rPr>
                <w:rFonts w:eastAsia="Times New Roman"/>
                <w:sz w:val="24"/>
                <w:szCs w:val="24"/>
              </w:rPr>
              <w:t>мастериц.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69" w:lineRule="exact"/>
              <w:ind w:right="403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изба».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912"/>
            </w:pPr>
            <w:r>
              <w:rPr>
                <w:rFonts w:eastAsia="Times New Roman"/>
                <w:sz w:val="24"/>
                <w:szCs w:val="24"/>
              </w:rPr>
              <w:t>«Ой, ты, Масленица!».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rFonts w:eastAsia="Times New Roman"/>
                <w:sz w:val="24"/>
                <w:szCs w:val="24"/>
              </w:rPr>
              <w:t>Продолжать знакомить с Русским народным праздником -Масленицей, гуляниями, песнями.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403" w:hanging="5"/>
            </w:pPr>
            <w:r>
              <w:rPr>
                <w:rFonts w:eastAsia="Times New Roman"/>
                <w:sz w:val="24"/>
                <w:szCs w:val="24"/>
              </w:rPr>
              <w:t xml:space="preserve">Мини - музей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«Русская изба».</w:t>
            </w:r>
          </w:p>
          <w:p w:rsidR="00000000" w:rsidRDefault="00342012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83" w:lineRule="exact"/>
              <w:ind w:right="139" w:firstLine="5"/>
            </w:pPr>
            <w:r>
              <w:rPr>
                <w:rFonts w:eastAsia="Times New Roman"/>
                <w:sz w:val="24"/>
                <w:szCs w:val="24"/>
              </w:rPr>
              <w:t>« Полюбуйся , весна наступает!»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34" w:firstLine="10"/>
            </w:pPr>
            <w:r>
              <w:rPr>
                <w:rFonts w:eastAsia="Times New Roman"/>
                <w:sz w:val="24"/>
                <w:szCs w:val="24"/>
              </w:rPr>
              <w:t xml:space="preserve">Показать особенности отображения весны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произведениях искусства. </w:t>
            </w:r>
            <w:r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t>должать знакомить с творчеством русских поэтов, художников, композиторов.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42012">
            <w:pPr>
              <w:shd w:val="clear" w:color="auto" w:fill="FFFFFF"/>
              <w:spacing w:line="274" w:lineRule="exact"/>
              <w:ind w:right="283" w:hanging="10"/>
            </w:pPr>
            <w:r>
              <w:rPr>
                <w:rFonts w:eastAsia="Times New Roman"/>
                <w:sz w:val="24"/>
                <w:szCs w:val="24"/>
              </w:rPr>
              <w:t xml:space="preserve">Музей - усадьба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Д. Веневитинова.</w:t>
            </w:r>
          </w:p>
        </w:tc>
      </w:tr>
      <w:bookmarkEnd w:id="0"/>
    </w:tbl>
    <w:p w:rsidR="00342012" w:rsidRDefault="00342012"/>
    <w:sectPr w:rsidR="00342012">
      <w:pgSz w:w="11909" w:h="16834"/>
      <w:pgMar w:top="867" w:right="360" w:bottom="360" w:left="19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2"/>
    <w:rsid w:val="003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0435D3-1E98-4D00-B2C8-51E2827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2016-02-12T11:39:00Z</dcterms:created>
  <dcterms:modified xsi:type="dcterms:W3CDTF">2016-02-12T11:41:00Z</dcterms:modified>
</cp:coreProperties>
</file>