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0A" w:rsidRPr="001E2B74" w:rsidRDefault="005A540A" w:rsidP="00753639">
      <w:pPr>
        <w:spacing w:after="0" w:line="360" w:lineRule="auto"/>
        <w:ind w:right="96" w:firstLine="4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/>
          <w:i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-19050</wp:posOffset>
            </wp:positionV>
            <wp:extent cx="1647825" cy="1405972"/>
            <wp:effectExtent l="19050" t="0" r="9525" b="0"/>
            <wp:wrapNone/>
            <wp:docPr id="1" name="Рисунок 1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13" cy="140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3639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 логопеда</w:t>
      </w:r>
    </w:p>
    <w:p w:rsidR="005A540A" w:rsidRPr="001E2B74" w:rsidRDefault="00753639" w:rsidP="00753639">
      <w:pPr>
        <w:spacing w:after="0" w:line="360" w:lineRule="auto"/>
        <w:ind w:left="2832" w:right="96" w:firstLine="708"/>
        <w:textAlignment w:val="top"/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</w:pPr>
      <w:r w:rsidRPr="001E2B74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     </w:t>
      </w:r>
      <w:r w:rsidRPr="001E2B74"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  <w:t>Домашняя  игротека</w:t>
      </w:r>
    </w:p>
    <w:p w:rsidR="00753639" w:rsidRPr="001E2B74" w:rsidRDefault="00753639" w:rsidP="00753639">
      <w:pPr>
        <w:spacing w:after="0" w:line="360" w:lineRule="auto"/>
        <w:ind w:right="96"/>
        <w:jc w:val="both"/>
        <w:textAlignment w:val="top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                      </w:t>
      </w:r>
    </w:p>
    <w:p w:rsidR="006467D6" w:rsidRPr="001E2B74" w:rsidRDefault="00753639" w:rsidP="00753639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                                </w:t>
      </w:r>
      <w:r w:rsidR="00A013B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 входит в жизнь детей постепенно. Сначала ребёнок постигает то, что окружает его дома, в детском саду. Со временем его жизненный опыт обогащается. </w:t>
      </w:r>
      <w:r w:rsidR="006467D6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Немалую роль в этом играют ежедневные впечатления от общения с людьми.</w:t>
      </w:r>
    </w:p>
    <w:p w:rsidR="00A013BA" w:rsidRPr="001E2B74" w:rsidRDefault="00A013BA" w:rsidP="000308E6">
      <w:pPr>
        <w:spacing w:after="0" w:line="360" w:lineRule="auto"/>
        <w:ind w:right="96" w:firstLine="496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Удовлетворить детскую любознательность, вовлечь ребёнка в активное освоение окружающего мира, помочь ему овладеть способами познания связи между</w:t>
      </w:r>
      <w:r w:rsidR="000308E6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</w:t>
      </w:r>
      <w:proofErr w:type="gramStart"/>
      <w:r w:rsidR="000308E6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0308E6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и явлениями, позволяет игра.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D6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Учиться  играя!  Эта  идея  увлекала  многих </w:t>
      </w:r>
      <w:r w:rsidR="005A54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педагогов. Чтобы   маленькие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="005A54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(2-4 лет)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овладели необходимыми движениями, речью, разнообразными умениями и навыками, их этому надо учить. Игры могут быть и речевыми.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Вам предлагаютс</w:t>
      </w:r>
      <w:r w:rsidR="006467D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я </w:t>
      </w:r>
      <w:proofErr w:type="spellStart"/>
      <w:proofErr w:type="gramStart"/>
      <w:r w:rsidR="006467D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иг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</w:t>
      </w:r>
      <w:r w:rsidR="006467D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ры</w:t>
      </w:r>
      <w:proofErr w:type="spellEnd"/>
      <w:proofErr w:type="gramEnd"/>
      <w:r w:rsidR="006467D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которые помогут Вашему р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ебёнку подружиться со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словом,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научат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рассказывать, отыскивать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интересные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слова,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итоге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сделать речь Вашего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Ребёнка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богаче </w:t>
      </w:r>
      <w:r w:rsidR="000308E6"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 разнообразнее. </w:t>
      </w:r>
    </w:p>
    <w:p w:rsidR="006467D6" w:rsidRPr="001E2B74" w:rsidRDefault="00A013BA" w:rsidP="00943E41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</w:t>
      </w:r>
    </w:p>
    <w:p w:rsidR="00783B0A" w:rsidRPr="001E2B74" w:rsidRDefault="00783B0A" w:rsidP="00943E41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6467D6" w:rsidRPr="001E2B74" w:rsidRDefault="006467D6" w:rsidP="006467D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«Подбери слово»</w:t>
      </w:r>
    </w:p>
    <w:p w:rsidR="006467D6" w:rsidRPr="001E2B74" w:rsidRDefault="006467D6" w:rsidP="00783B0A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Ребёнку предлагается подобрать к любому предмету, объекту, явлению слова, обозначающие признаки. Например, зима, какая? (Холодная, снежная, морозная). Снег, какой? (Белый, пушистый, мягкий, чистый). </w:t>
      </w:r>
    </w:p>
    <w:p w:rsidR="00783B0A" w:rsidRPr="001E2B74" w:rsidRDefault="00783B0A" w:rsidP="00753639">
      <w:pPr>
        <w:spacing w:after="0" w:line="360" w:lineRule="auto"/>
        <w:ind w:left="96" w:right="96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изменить игру: взрослый достает из коробки предметы, называет их («Это груша»), а ребенок называет признаки («Она желтая,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мягкая, вкусная».</w:t>
      </w:r>
      <w:proofErr w:type="gramEnd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«Это помидор». — «Он красный, круглый, спелый, сочный». «Это огурец». — «Он... продолговатый, зеленый, хрустящий и т.д.</w:t>
      </w:r>
    </w:p>
    <w:p w:rsidR="00753639" w:rsidRPr="001E2B74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«</w:t>
      </w:r>
      <w:proofErr w:type="gramStart"/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Кто</w:t>
      </w:r>
      <w:proofErr w:type="gramEnd"/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что умеет делать»</w:t>
      </w:r>
    </w:p>
    <w:p w:rsidR="00753639" w:rsidRPr="001E2B74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Ребёнку предлагается подобрать к предмету, объекту как можно больше </w:t>
      </w:r>
      <w:proofErr w:type="spellStart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слов-</w:t>
      </w:r>
      <w:r w:rsidR="00753639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</w:t>
      </w:r>
      <w:proofErr w:type="spellEnd"/>
      <w:r w:rsidR="00753639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</w:p>
    <w:p w:rsidR="00783B0A" w:rsidRPr="001E2B74" w:rsidRDefault="006467D6" w:rsidP="0075363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вий</w:t>
      </w:r>
      <w:proofErr w:type="spellEnd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Нап</w:t>
      </w:r>
      <w:r w:rsidR="00783B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ример, что умеет делать кошка? </w:t>
      </w:r>
      <w:proofErr w:type="gramStart"/>
      <w:r w:rsidR="00783B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Кошка умеет: 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мурлыкать,</w:t>
      </w:r>
      <w:r w:rsidR="00783B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выгибать спину, царапаться, пры</w:t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гать, бегать, спать, играть, царапаться</w:t>
      </w:r>
      <w:r w:rsidR="00783B0A"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, лакать и т. д.</w:t>
      </w:r>
      <w:proofErr w:type="gramEnd"/>
    </w:p>
    <w:p w:rsidR="00943E41" w:rsidRPr="001E2B74" w:rsidRDefault="00943E41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«Добавь слово»</w:t>
      </w:r>
    </w:p>
    <w:p w:rsidR="00943E41" w:rsidRPr="001E2B74" w:rsidRDefault="00943E41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Ребенку предлагается добавить слово с уменьшительно-ласкательным суффиксом. Например, дом – домик, стол – столик  и т.д.</w:t>
      </w:r>
    </w:p>
    <w:p w:rsidR="00B219E7" w:rsidRPr="001E2B74" w:rsidRDefault="00B219E7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«Угадай игрушку»</w:t>
      </w:r>
    </w:p>
    <w:p w:rsidR="00943E41" w:rsidRPr="001E2B74" w:rsidRDefault="00B219E7" w:rsidP="00B219E7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Ребенку предлагается найти предмет в комнате, </w:t>
      </w:r>
      <w:r w:rsidR="00943E41" w:rsidRPr="001E2B74">
        <w:rPr>
          <w:rFonts w:ascii="Times New Roman" w:hAnsi="Times New Roman" w:cs="Times New Roman"/>
          <w:color w:val="000000"/>
          <w:sz w:val="32"/>
          <w:szCs w:val="32"/>
        </w:rPr>
        <w:t>ориентируясь на его признаки и действия.</w:t>
      </w:r>
      <w:r w:rsidRPr="001E2B74">
        <w:rPr>
          <w:rFonts w:ascii="Times New Roman" w:hAnsi="Times New Roman" w:cs="Times New Roman"/>
          <w:color w:val="000000"/>
          <w:sz w:val="32"/>
          <w:szCs w:val="32"/>
        </w:rPr>
        <w:t xml:space="preserve"> Взрослый показывает ребенку 2-3 игрушки и рассказывает о каждой. Например, Это заяц. Заяц – это </w:t>
      </w:r>
      <w:proofErr w:type="gramStart"/>
      <w:r w:rsidRPr="001E2B74">
        <w:rPr>
          <w:rFonts w:ascii="Times New Roman" w:hAnsi="Times New Roman" w:cs="Times New Roman"/>
          <w:color w:val="000000"/>
          <w:sz w:val="32"/>
          <w:szCs w:val="32"/>
        </w:rPr>
        <w:t>мягкая</w:t>
      </w:r>
      <w:proofErr w:type="gramEnd"/>
      <w:r w:rsidRPr="001E2B74">
        <w:rPr>
          <w:rFonts w:ascii="Times New Roman" w:hAnsi="Times New Roman" w:cs="Times New Roman"/>
          <w:color w:val="000000"/>
          <w:sz w:val="32"/>
          <w:szCs w:val="32"/>
        </w:rPr>
        <w:t xml:space="preserve"> игрушку. Он серый. У него длинные уши и короткий хвост. Прыгает ловко и любит морковку. Аналогично описываются остальные игрушки. Затем взрослый описывает любую игрушку и спрашивает: «Что это?» </w:t>
      </w:r>
    </w:p>
    <w:p w:rsidR="00783B0A" w:rsidRPr="001E2B74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Игра «Мини-спектакль» </w:t>
      </w:r>
    </w:p>
    <w:p w:rsidR="00783B0A" w:rsidRPr="001E2B74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ab/>
      </w: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Ребенку предлагается заучить </w:t>
      </w:r>
      <w:proofErr w:type="spellStart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потешку</w:t>
      </w:r>
      <w:proofErr w:type="spellEnd"/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детскую песенку с помощью рук. Движения можно придумывать в соответствии с текстом.</w:t>
      </w:r>
    </w:p>
    <w:p w:rsidR="00783B0A" w:rsidRPr="001E2B74" w:rsidRDefault="00783B0A" w:rsidP="00783B0A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Игра «Оркестр» </w:t>
      </w:r>
    </w:p>
    <w:p w:rsidR="00943E41" w:rsidRPr="001E2B74" w:rsidRDefault="00783B0A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Для этой игры понадобятся детские музыкальные инструменты (барабан, бубен, гармошка, дудочка, свистулька, колокольчик и т.д.) </w:t>
      </w:r>
    </w:p>
    <w:p w:rsidR="00783B0A" w:rsidRPr="001E2B74" w:rsidRDefault="00783B0A" w:rsidP="00943E41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B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Ребенку предлагается сказать, что делает колокольчик? «Колокольчик звенит». А барабан? «Барабан барабанит» и т.д.</w:t>
      </w:r>
    </w:p>
    <w:p w:rsidR="001E2B74" w:rsidRPr="001E2B74" w:rsidRDefault="001E2B74" w:rsidP="001E2B74">
      <w:pPr>
        <w:spacing w:after="0" w:line="360" w:lineRule="auto"/>
        <w:ind w:right="9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5D2B" w:rsidRPr="001E2B74" w:rsidRDefault="00915D2B" w:rsidP="006467D6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sectPr w:rsidR="00915D2B" w:rsidRPr="001E2B74" w:rsidSect="00753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3BA"/>
    <w:rsid w:val="000308E6"/>
    <w:rsid w:val="001E2B74"/>
    <w:rsid w:val="003406C6"/>
    <w:rsid w:val="005A540A"/>
    <w:rsid w:val="005C484C"/>
    <w:rsid w:val="005D5EFF"/>
    <w:rsid w:val="006467D6"/>
    <w:rsid w:val="006A2BF6"/>
    <w:rsid w:val="00753639"/>
    <w:rsid w:val="00783B0A"/>
    <w:rsid w:val="00847ACB"/>
    <w:rsid w:val="00915D2B"/>
    <w:rsid w:val="00943E41"/>
    <w:rsid w:val="009465DE"/>
    <w:rsid w:val="00A013BA"/>
    <w:rsid w:val="00B219E7"/>
    <w:rsid w:val="00B87984"/>
    <w:rsid w:val="00DA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E41"/>
  </w:style>
  <w:style w:type="paragraph" w:styleId="a3">
    <w:name w:val="Normal (Web)"/>
    <w:basedOn w:val="a"/>
    <w:uiPriority w:val="99"/>
    <w:semiHidden/>
    <w:unhideWhenUsed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E41"/>
  </w:style>
  <w:style w:type="character" w:styleId="a4">
    <w:name w:val="Emphasis"/>
    <w:basedOn w:val="a0"/>
    <w:uiPriority w:val="20"/>
    <w:qFormat/>
    <w:rsid w:val="00943E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2015-08-19T15:22:00Z</dcterms:created>
  <dcterms:modified xsi:type="dcterms:W3CDTF">2015-08-19T16:16:00Z</dcterms:modified>
</cp:coreProperties>
</file>