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horzAnchor="margin" w:tblpXSpec="center" w:tblpY="2881"/>
        <w:tblW w:w="4655" w:type="pct"/>
        <w:tblBorders>
          <w:left w:val="triple" w:sz="4" w:space="0" w:color="auto"/>
        </w:tblBorders>
        <w:tblLook w:val="00A0"/>
      </w:tblPr>
      <w:tblGrid>
        <w:gridCol w:w="9319"/>
      </w:tblGrid>
      <w:tr w:rsidR="00FB2552" w:rsidTr="00B71037">
        <w:trPr>
          <w:trHeight w:val="1406"/>
        </w:trPr>
        <w:tc>
          <w:tcPr>
            <w:tcW w:w="9320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FB2552" w:rsidRPr="00D45140" w:rsidRDefault="00FB2552" w:rsidP="006A2D03">
            <w:pPr>
              <w:pStyle w:val="a3"/>
              <w:rPr>
                <w:rFonts w:ascii="Cambria" w:hAnsi="Cambria"/>
                <w:b/>
                <w:i/>
                <w:color w:val="FF0000"/>
                <w:sz w:val="28"/>
                <w:szCs w:val="28"/>
              </w:rPr>
            </w:pPr>
            <w:r w:rsidRPr="00D45140">
              <w:rPr>
                <w:rFonts w:ascii="Cambria" w:hAnsi="Cambria"/>
                <w:b/>
                <w:i/>
                <w:sz w:val="28"/>
                <w:szCs w:val="28"/>
              </w:rPr>
              <w:t>Муниципальное казенное дошкольное образовательное  учреждение «Детский сад №</w:t>
            </w:r>
            <w:r>
              <w:rPr>
                <w:rFonts w:ascii="Cambria" w:hAnsi="Cambria"/>
                <w:b/>
                <w:i/>
                <w:sz w:val="28"/>
                <w:szCs w:val="28"/>
              </w:rPr>
              <w:t>10</w:t>
            </w:r>
          </w:p>
          <w:p w:rsidR="00BB1479" w:rsidRDefault="00FB2552" w:rsidP="006A2D03">
            <w:pPr>
              <w:pStyle w:val="a3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D45140">
              <w:rPr>
                <w:rFonts w:ascii="Cambria" w:hAnsi="Cambria"/>
                <w:b/>
                <w:i/>
                <w:sz w:val="28"/>
                <w:szCs w:val="28"/>
              </w:rPr>
              <w:t xml:space="preserve">общеразвивающего вида городского округа </w:t>
            </w:r>
          </w:p>
          <w:p w:rsidR="00FB2552" w:rsidRDefault="00FB2552" w:rsidP="006A2D03">
            <w:pPr>
              <w:pStyle w:val="a3"/>
              <w:rPr>
                <w:rFonts w:ascii="Cambria" w:hAnsi="Cambria"/>
                <w:b/>
                <w:i/>
                <w:sz w:val="32"/>
                <w:szCs w:val="32"/>
              </w:rPr>
            </w:pPr>
            <w:r w:rsidRPr="00D45140">
              <w:rPr>
                <w:rFonts w:ascii="Cambria" w:hAnsi="Cambria"/>
                <w:b/>
                <w:i/>
                <w:sz w:val="28"/>
                <w:szCs w:val="28"/>
              </w:rPr>
              <w:t>город Нововоронеж</w:t>
            </w:r>
            <w:r w:rsidRPr="006A2D03">
              <w:rPr>
                <w:rFonts w:ascii="Cambria" w:hAnsi="Cambria"/>
                <w:b/>
                <w:i/>
                <w:sz w:val="32"/>
                <w:szCs w:val="32"/>
              </w:rPr>
              <w:t>»</w:t>
            </w:r>
          </w:p>
          <w:p w:rsidR="000D356E" w:rsidRDefault="000D356E" w:rsidP="006A2D03">
            <w:pPr>
              <w:pStyle w:val="a3"/>
              <w:rPr>
                <w:rFonts w:ascii="Cambria" w:hAnsi="Cambria"/>
                <w:b/>
                <w:i/>
                <w:sz w:val="32"/>
                <w:szCs w:val="32"/>
              </w:rPr>
            </w:pPr>
          </w:p>
          <w:p w:rsidR="000D356E" w:rsidRPr="006A2D03" w:rsidRDefault="000D356E" w:rsidP="006A2D03">
            <w:pPr>
              <w:pStyle w:val="a3"/>
              <w:rPr>
                <w:rFonts w:ascii="Cambria" w:hAnsi="Cambria"/>
                <w:b/>
                <w:i/>
                <w:sz w:val="32"/>
                <w:szCs w:val="32"/>
              </w:rPr>
            </w:pPr>
          </w:p>
        </w:tc>
      </w:tr>
      <w:tr w:rsidR="00FB2552" w:rsidTr="00BB1479">
        <w:trPr>
          <w:trHeight w:val="3539"/>
        </w:trPr>
        <w:tc>
          <w:tcPr>
            <w:tcW w:w="9320" w:type="dxa"/>
          </w:tcPr>
          <w:p w:rsidR="00BB1479" w:rsidRPr="00B71037" w:rsidRDefault="001779CF" w:rsidP="006A2D03">
            <w:pPr>
              <w:pStyle w:val="a3"/>
              <w:rPr>
                <w:rFonts w:ascii="Cambria" w:hAnsi="Cambria"/>
                <w:b/>
                <w:i/>
                <w:sz w:val="36"/>
                <w:szCs w:val="36"/>
              </w:rPr>
            </w:pPr>
            <w:r>
              <w:rPr>
                <w:rFonts w:ascii="Cambria" w:hAnsi="Cambria"/>
                <w:b/>
                <w:i/>
                <w:sz w:val="36"/>
                <w:szCs w:val="36"/>
              </w:rPr>
              <w:t>Статья</w:t>
            </w:r>
            <w:r w:rsidR="00A71C98" w:rsidRPr="00C16B07">
              <w:rPr>
                <w:rFonts w:ascii="Cambria" w:hAnsi="Cambria"/>
                <w:b/>
                <w:i/>
                <w:sz w:val="36"/>
                <w:szCs w:val="36"/>
              </w:rPr>
              <w:t xml:space="preserve"> на тему</w:t>
            </w:r>
            <w:r w:rsidR="00A71C98" w:rsidRPr="00443768">
              <w:rPr>
                <w:rFonts w:ascii="Cambria" w:hAnsi="Cambria"/>
                <w:b/>
                <w:i/>
                <w:color w:val="FF0000"/>
                <w:sz w:val="36"/>
                <w:szCs w:val="36"/>
              </w:rPr>
              <w:t xml:space="preserve"> </w:t>
            </w:r>
            <w:r w:rsidR="00C16B07">
              <w:rPr>
                <w:rFonts w:ascii="Cambria" w:hAnsi="Cambria"/>
                <w:b/>
                <w:i/>
                <w:color w:val="FF0000"/>
                <w:sz w:val="36"/>
                <w:szCs w:val="36"/>
              </w:rPr>
              <w:t xml:space="preserve"> </w:t>
            </w:r>
            <w:r w:rsidR="00BB1479">
              <w:rPr>
                <w:rFonts w:ascii="Cambria" w:hAnsi="Cambria"/>
                <w:b/>
                <w:i/>
                <w:sz w:val="36"/>
                <w:szCs w:val="36"/>
              </w:rPr>
              <w:t xml:space="preserve"> «</w:t>
            </w:r>
            <w:r w:rsidR="007977A0">
              <w:rPr>
                <w:rFonts w:ascii="Cambria" w:hAnsi="Cambria"/>
                <w:b/>
                <w:i/>
                <w:sz w:val="36"/>
                <w:szCs w:val="36"/>
              </w:rPr>
              <w:t>Опыт работы по з</w:t>
            </w:r>
            <w:r w:rsidR="00C16B07">
              <w:rPr>
                <w:rFonts w:ascii="Cambria" w:hAnsi="Cambria"/>
                <w:b/>
                <w:i/>
                <w:sz w:val="36"/>
                <w:szCs w:val="36"/>
              </w:rPr>
              <w:t>доровьесбере</w:t>
            </w:r>
            <w:r w:rsidR="007977A0">
              <w:rPr>
                <w:rFonts w:ascii="Cambria" w:hAnsi="Cambria"/>
                <w:b/>
                <w:i/>
                <w:sz w:val="36"/>
                <w:szCs w:val="36"/>
              </w:rPr>
              <w:t>жению</w:t>
            </w:r>
            <w:r w:rsidR="00C16B07">
              <w:rPr>
                <w:rFonts w:ascii="Cambria" w:hAnsi="Cambria"/>
                <w:b/>
                <w:i/>
                <w:sz w:val="36"/>
                <w:szCs w:val="36"/>
              </w:rPr>
              <w:t xml:space="preserve"> в детском саду</w:t>
            </w:r>
            <w:r w:rsidR="00A71C98">
              <w:rPr>
                <w:rFonts w:ascii="Cambria" w:hAnsi="Cambria"/>
                <w:b/>
                <w:i/>
                <w:sz w:val="36"/>
                <w:szCs w:val="36"/>
              </w:rPr>
              <w:t>»</w:t>
            </w:r>
          </w:p>
          <w:p w:rsidR="00FB2552" w:rsidRPr="00B71037" w:rsidRDefault="00FB2552" w:rsidP="006A2D03">
            <w:pPr>
              <w:pStyle w:val="a3"/>
              <w:rPr>
                <w:rFonts w:ascii="Cambria" w:hAnsi="Cambria"/>
                <w:b/>
                <w:i/>
                <w:color w:val="FF0000"/>
                <w:sz w:val="36"/>
                <w:szCs w:val="36"/>
              </w:rPr>
            </w:pPr>
          </w:p>
          <w:p w:rsidR="00FB2552" w:rsidRPr="00BB1479" w:rsidRDefault="00FB2552" w:rsidP="006A2D03">
            <w:pPr>
              <w:pStyle w:val="a3"/>
              <w:rPr>
                <w:rFonts w:ascii="Cambria" w:hAnsi="Cambria"/>
                <w:b/>
                <w:i/>
                <w:sz w:val="36"/>
                <w:szCs w:val="36"/>
              </w:rPr>
            </w:pPr>
          </w:p>
        </w:tc>
      </w:tr>
      <w:tr w:rsidR="00FB2552" w:rsidTr="00B71037">
        <w:trPr>
          <w:trHeight w:val="613"/>
        </w:trPr>
        <w:tc>
          <w:tcPr>
            <w:tcW w:w="9320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FB2552" w:rsidRPr="00B367D9" w:rsidRDefault="00FB2552" w:rsidP="00C16B07">
            <w:pPr>
              <w:pStyle w:val="a3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</w:tr>
    </w:tbl>
    <w:p w:rsidR="00FB2552" w:rsidRDefault="00FB2552"/>
    <w:tbl>
      <w:tblPr>
        <w:tblpPr w:leftFromText="187" w:rightFromText="187" w:vertAnchor="page" w:horzAnchor="margin" w:tblpXSpec="center" w:tblpY="14341"/>
        <w:tblW w:w="4000" w:type="pct"/>
        <w:tblLook w:val="00A0"/>
      </w:tblPr>
      <w:tblGrid>
        <w:gridCol w:w="8008"/>
      </w:tblGrid>
      <w:tr w:rsidR="001779CF" w:rsidTr="001779CF">
        <w:tc>
          <w:tcPr>
            <w:tcW w:w="8008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1779CF" w:rsidRDefault="001779CF" w:rsidP="001779CF">
            <w:pPr>
              <w:pStyle w:val="a3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D45140">
              <w:rPr>
                <w:rFonts w:ascii="Cambria" w:hAnsi="Cambria"/>
                <w:b/>
                <w:i/>
                <w:sz w:val="28"/>
                <w:szCs w:val="28"/>
              </w:rPr>
              <w:t>Подготовила</w:t>
            </w:r>
            <w:r>
              <w:rPr>
                <w:rFonts w:ascii="Cambria" w:hAnsi="Cambria"/>
                <w:b/>
                <w:i/>
                <w:sz w:val="28"/>
                <w:szCs w:val="28"/>
              </w:rPr>
              <w:t xml:space="preserve">:   воспитатель </w:t>
            </w:r>
            <w:proofErr w:type="gramStart"/>
            <w:r>
              <w:rPr>
                <w:rFonts w:ascii="Cambria" w:hAnsi="Cambria"/>
                <w:b/>
                <w:i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Cambria" w:hAnsi="Cambria"/>
                <w:b/>
                <w:i/>
                <w:sz w:val="28"/>
                <w:szCs w:val="28"/>
              </w:rPr>
              <w:t xml:space="preserve">КК </w:t>
            </w:r>
          </w:p>
          <w:p w:rsidR="001779CF" w:rsidRDefault="001779CF" w:rsidP="001779CF">
            <w:pPr>
              <w:pStyle w:val="a3"/>
              <w:rPr>
                <w:rFonts w:ascii="Cambria" w:hAnsi="Cambria"/>
                <w:b/>
                <w:i/>
                <w:sz w:val="28"/>
                <w:szCs w:val="28"/>
              </w:rPr>
            </w:pPr>
            <w:r>
              <w:rPr>
                <w:rFonts w:ascii="Cambria" w:hAnsi="Cambria"/>
                <w:b/>
                <w:i/>
                <w:sz w:val="28"/>
                <w:szCs w:val="28"/>
              </w:rPr>
              <w:t>Чеботарева Мария Ивановна</w:t>
            </w:r>
          </w:p>
          <w:p w:rsidR="001779CF" w:rsidRPr="00BB1479" w:rsidRDefault="001779CF" w:rsidP="001779CF">
            <w:pPr>
              <w:pStyle w:val="a3"/>
              <w:rPr>
                <w:rFonts w:ascii="Cambria" w:hAnsi="Cambria"/>
                <w:b/>
                <w:i/>
                <w:sz w:val="28"/>
                <w:szCs w:val="28"/>
              </w:rPr>
            </w:pPr>
            <w:r>
              <w:rPr>
                <w:rFonts w:ascii="Cambria" w:hAnsi="Cambria"/>
                <w:b/>
                <w:i/>
                <w:sz w:val="28"/>
                <w:szCs w:val="28"/>
              </w:rPr>
              <w:t>2015г</w:t>
            </w:r>
          </w:p>
          <w:p w:rsidR="001779CF" w:rsidRDefault="001779CF" w:rsidP="001779CF">
            <w:pPr>
              <w:pStyle w:val="a3"/>
              <w:rPr>
                <w:color w:val="4F81BD"/>
              </w:rPr>
            </w:pPr>
          </w:p>
          <w:p w:rsidR="001779CF" w:rsidRPr="006A2D03" w:rsidRDefault="001779CF" w:rsidP="001779CF">
            <w:pPr>
              <w:pStyle w:val="a3"/>
              <w:rPr>
                <w:color w:val="4F81BD"/>
              </w:rPr>
            </w:pPr>
          </w:p>
        </w:tc>
      </w:tr>
    </w:tbl>
    <w:p w:rsidR="000D356E" w:rsidRDefault="000D356E" w:rsidP="00B77809">
      <w:pPr>
        <w:ind w:firstLine="567"/>
        <w:jc w:val="both"/>
        <w:rPr>
          <w:rFonts w:ascii="Times New Roman" w:hAnsi="Times New Roman"/>
          <w:sz w:val="32"/>
          <w:szCs w:val="32"/>
        </w:rPr>
      </w:pPr>
      <w:r>
        <w:br w:type="page"/>
      </w:r>
      <w:r w:rsidRPr="000D356E">
        <w:rPr>
          <w:rFonts w:ascii="Times New Roman" w:hAnsi="Times New Roman"/>
          <w:sz w:val="32"/>
          <w:szCs w:val="32"/>
        </w:rPr>
        <w:lastRenderedPageBreak/>
        <w:t xml:space="preserve">Учёные </w:t>
      </w:r>
      <w:r>
        <w:rPr>
          <w:rFonts w:ascii="Times New Roman" w:hAnsi="Times New Roman"/>
          <w:sz w:val="32"/>
          <w:szCs w:val="32"/>
        </w:rPr>
        <w:t>доказали, что здоровье человека только на 7-8% зависит от здравоохранения и более чем на половину от образа жизни. Сегодня установлено, что 40% заболеваний взрослых берут своё начало с дошкольного возраста.</w:t>
      </w:r>
    </w:p>
    <w:p w:rsidR="000D356E" w:rsidRDefault="000D356E" w:rsidP="00B77809">
      <w:pPr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Поэтому особо важной становится задача сохранения и укрепления здоровья детей в процессе дошкольного образования и воспитания. Эта задача должна решаться не только с </w:t>
      </w:r>
      <w:r w:rsidR="00B77809"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>омощ</w:t>
      </w:r>
      <w:r w:rsidR="00B77809">
        <w:rPr>
          <w:rFonts w:ascii="Times New Roman" w:hAnsi="Times New Roman"/>
          <w:sz w:val="32"/>
          <w:szCs w:val="32"/>
        </w:rPr>
        <w:t>ь</w:t>
      </w:r>
      <w:r>
        <w:rPr>
          <w:rFonts w:ascii="Times New Roman" w:hAnsi="Times New Roman"/>
          <w:sz w:val="32"/>
          <w:szCs w:val="32"/>
        </w:rPr>
        <w:t>ю медиц</w:t>
      </w:r>
      <w:r w:rsidR="00B77809">
        <w:rPr>
          <w:rFonts w:ascii="Times New Roman" w:hAnsi="Times New Roman"/>
          <w:sz w:val="32"/>
          <w:szCs w:val="32"/>
        </w:rPr>
        <w:t>и</w:t>
      </w:r>
      <w:r>
        <w:rPr>
          <w:rFonts w:ascii="Times New Roman" w:hAnsi="Times New Roman"/>
          <w:sz w:val="32"/>
          <w:szCs w:val="32"/>
        </w:rPr>
        <w:t>ны, но и</w:t>
      </w:r>
      <w:r w:rsidR="00B77809">
        <w:rPr>
          <w:rFonts w:ascii="Times New Roman" w:hAnsi="Times New Roman"/>
          <w:sz w:val="32"/>
          <w:szCs w:val="32"/>
        </w:rPr>
        <w:t xml:space="preserve"> с использованием педагогических методов.</w:t>
      </w:r>
    </w:p>
    <w:p w:rsidR="00B77809" w:rsidRDefault="00B77809" w:rsidP="00B77809">
      <w:pPr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Учиться управлять своим здоровьем следует с самого рождения, и успех такого обучения на начальном этапе зависит от знаний и умений воспитателей и педагогов.</w:t>
      </w:r>
    </w:p>
    <w:p w:rsidR="00B77809" w:rsidRDefault="00B77809" w:rsidP="00B77809">
      <w:pPr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Мы должны воспитывать </w:t>
      </w:r>
      <w:proofErr w:type="spellStart"/>
      <w:r>
        <w:rPr>
          <w:rFonts w:ascii="Times New Roman" w:hAnsi="Times New Roman"/>
          <w:sz w:val="32"/>
          <w:szCs w:val="32"/>
        </w:rPr>
        <w:t>здоровьесберегающее</w:t>
      </w:r>
      <w:proofErr w:type="spellEnd"/>
      <w:r>
        <w:rPr>
          <w:rFonts w:ascii="Times New Roman" w:hAnsi="Times New Roman"/>
          <w:sz w:val="32"/>
          <w:szCs w:val="32"/>
        </w:rPr>
        <w:t xml:space="preserve"> сознание детей, включающее в себя элементарные знания о своём организме, методах его закаливания, стремление заботиться о своём здоровье, вести здоровый образ жизни.</w:t>
      </w:r>
    </w:p>
    <w:p w:rsidR="00B77809" w:rsidRDefault="00B77809" w:rsidP="00B77809">
      <w:pPr>
        <w:ind w:firstLine="567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Здоровьесбережение</w:t>
      </w:r>
      <w:proofErr w:type="spellEnd"/>
      <w:r>
        <w:rPr>
          <w:rFonts w:ascii="Times New Roman" w:hAnsi="Times New Roman"/>
          <w:sz w:val="32"/>
          <w:szCs w:val="32"/>
        </w:rPr>
        <w:t xml:space="preserve"> ребёнка – это одна из приоритетных задач в педагогике.</w:t>
      </w:r>
    </w:p>
    <w:p w:rsidR="00B77809" w:rsidRDefault="00B77809" w:rsidP="00B77809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Как научить ребёнка беречь своё здоровье?</w:t>
      </w:r>
    </w:p>
    <w:p w:rsidR="00B77809" w:rsidRDefault="00B77809" w:rsidP="00B77809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Что значит быть здоровым?</w:t>
      </w:r>
    </w:p>
    <w:p w:rsidR="00B77809" w:rsidRDefault="00B77809" w:rsidP="00B77809">
      <w:pPr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Как же нам вырастить здоровое поколение?</w:t>
      </w:r>
    </w:p>
    <w:p w:rsidR="00B77809" w:rsidRDefault="00B77809" w:rsidP="00B77809">
      <w:pPr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Если мы научим детей с самого раннего возраста ценить, беречь и укреплять своё здоровье, если мы будем личным примером демонстрировать здоровый образ жизни, то можно наде</w:t>
      </w:r>
      <w:r w:rsidR="001779CF">
        <w:rPr>
          <w:rFonts w:ascii="Times New Roman" w:hAnsi="Times New Roman"/>
          <w:sz w:val="32"/>
          <w:szCs w:val="32"/>
        </w:rPr>
        <w:t>яться на положительные результаты.</w:t>
      </w:r>
    </w:p>
    <w:p w:rsidR="001779CF" w:rsidRDefault="001779CF" w:rsidP="001779CF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Что же мы можем предложить детям в детском саду, используя наши возможности, создав определённые условия:</w:t>
      </w:r>
    </w:p>
    <w:p w:rsidR="001779CF" w:rsidRDefault="001779CF" w:rsidP="001779C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Создавать условия для формирования у детей представлений о здоровом образе жизни.</w:t>
      </w:r>
    </w:p>
    <w:p w:rsidR="001779CF" w:rsidRDefault="001779CF" w:rsidP="001779C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Формировать и развивать навыки и привычки, необходимые для поддержания собственного здоровья.</w:t>
      </w:r>
    </w:p>
    <w:p w:rsidR="001779CF" w:rsidRDefault="001779CF" w:rsidP="001779C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Воспитывать сознательную установку на ведение здорового образа жизни.</w:t>
      </w:r>
    </w:p>
    <w:p w:rsidR="007977A0" w:rsidRDefault="001779CF" w:rsidP="007977A0">
      <w:pPr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Мы ежедневно в работе с детьми используем такую форму работы, как </w:t>
      </w:r>
      <w:r w:rsidRPr="00716A88">
        <w:rPr>
          <w:rFonts w:ascii="Times New Roman" w:hAnsi="Times New Roman"/>
          <w:sz w:val="32"/>
          <w:szCs w:val="32"/>
          <w:u w:val="single"/>
        </w:rPr>
        <w:t>пальчиковые игры</w:t>
      </w:r>
      <w:r>
        <w:rPr>
          <w:rFonts w:ascii="Times New Roman" w:hAnsi="Times New Roman"/>
          <w:sz w:val="32"/>
          <w:szCs w:val="32"/>
        </w:rPr>
        <w:t>: «Семья», «Соберём ягоды», «Бабушка очки наела», «Мы капусту рубим», что является мощным средством повышения работоспособности головного мозга.</w:t>
      </w:r>
      <w:r w:rsidR="00024E7F">
        <w:rPr>
          <w:rFonts w:ascii="Times New Roman" w:hAnsi="Times New Roman"/>
          <w:sz w:val="32"/>
          <w:szCs w:val="32"/>
        </w:rPr>
        <w:t xml:space="preserve"> </w:t>
      </w:r>
      <w:r w:rsidR="007977A0">
        <w:rPr>
          <w:rFonts w:ascii="Times New Roman" w:hAnsi="Times New Roman"/>
          <w:sz w:val="32"/>
          <w:szCs w:val="32"/>
        </w:rPr>
        <w:t xml:space="preserve">Это и упражнения с предметами: счётные палочки, пуговицы, мячики-ёжики, игра </w:t>
      </w:r>
      <w:proofErr w:type="spellStart"/>
      <w:r w:rsidR="007977A0">
        <w:rPr>
          <w:rFonts w:ascii="Times New Roman" w:hAnsi="Times New Roman"/>
          <w:sz w:val="32"/>
          <w:szCs w:val="32"/>
        </w:rPr>
        <w:t>Воскобовича</w:t>
      </w:r>
      <w:proofErr w:type="spellEnd"/>
      <w:r w:rsidR="007977A0">
        <w:rPr>
          <w:rFonts w:ascii="Times New Roman" w:hAnsi="Times New Roman"/>
          <w:sz w:val="32"/>
          <w:szCs w:val="32"/>
        </w:rPr>
        <w:t xml:space="preserve"> «</w:t>
      </w:r>
      <w:proofErr w:type="gramStart"/>
      <w:r w:rsidR="007977A0">
        <w:rPr>
          <w:rFonts w:ascii="Times New Roman" w:hAnsi="Times New Roman"/>
          <w:sz w:val="32"/>
          <w:szCs w:val="32"/>
        </w:rPr>
        <w:t>Весёлый</w:t>
      </w:r>
      <w:proofErr w:type="gramEnd"/>
      <w:r w:rsidR="007977A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7977A0">
        <w:rPr>
          <w:rFonts w:ascii="Times New Roman" w:hAnsi="Times New Roman"/>
          <w:sz w:val="32"/>
          <w:szCs w:val="32"/>
        </w:rPr>
        <w:t>шнурочек</w:t>
      </w:r>
      <w:proofErr w:type="spellEnd"/>
      <w:r w:rsidR="007977A0">
        <w:rPr>
          <w:rFonts w:ascii="Times New Roman" w:hAnsi="Times New Roman"/>
          <w:sz w:val="32"/>
          <w:szCs w:val="32"/>
        </w:rPr>
        <w:t>» и многие другие.</w:t>
      </w:r>
    </w:p>
    <w:p w:rsidR="007977A0" w:rsidRDefault="007977A0" w:rsidP="00716A88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Для </w:t>
      </w:r>
      <w:r w:rsidR="00716A88">
        <w:rPr>
          <w:rFonts w:ascii="Times New Roman" w:hAnsi="Times New Roman"/>
          <w:sz w:val="32"/>
          <w:szCs w:val="32"/>
        </w:rPr>
        <w:t>укрепления зрения мы проводим зрительные паузы.</w:t>
      </w:r>
    </w:p>
    <w:p w:rsidR="00716A88" w:rsidRDefault="00716A88" w:rsidP="00716A88">
      <w:pPr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</w:rPr>
        <w:t>Зрительная гимнастика</w:t>
      </w:r>
      <w:r w:rsidRPr="00716A8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даёт возможность справиться со значительной зрительной нагрузкой. Тренировочные упражнения для глаз можно и нужно проводить несколько раз в день, в зависимости от деятельности, вызывающей напряжение.</w:t>
      </w:r>
    </w:p>
    <w:p w:rsidR="00716A88" w:rsidRDefault="00716A88" w:rsidP="00716A88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Особенно полезны дыхательные упражнения.</w:t>
      </w:r>
    </w:p>
    <w:p w:rsidR="00716A88" w:rsidRDefault="00716A88" w:rsidP="00716A88">
      <w:pPr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</w:rPr>
        <w:t>Дыхательная гимнастика</w:t>
      </w:r>
      <w:r>
        <w:rPr>
          <w:rFonts w:ascii="Times New Roman" w:hAnsi="Times New Roman"/>
          <w:sz w:val="32"/>
          <w:szCs w:val="32"/>
        </w:rPr>
        <w:t xml:space="preserve"> является хорошей профилактикой заболеваний органов дыхания, развивает несовершенную дыхательную систему ребёнка.</w:t>
      </w:r>
    </w:p>
    <w:p w:rsidR="00352CD7" w:rsidRDefault="00352CD7" w:rsidP="00352CD7">
      <w:pPr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Проводим </w:t>
      </w:r>
      <w:r>
        <w:rPr>
          <w:rFonts w:ascii="Times New Roman" w:hAnsi="Times New Roman"/>
          <w:sz w:val="32"/>
          <w:szCs w:val="32"/>
          <w:u w:val="single"/>
        </w:rPr>
        <w:t>эмоциональные разминки</w:t>
      </w:r>
      <w:r>
        <w:rPr>
          <w:rFonts w:ascii="Times New Roman" w:hAnsi="Times New Roman"/>
          <w:sz w:val="32"/>
          <w:szCs w:val="32"/>
        </w:rPr>
        <w:t xml:space="preserve">: «Минуты шалости» - покричим, как огромный, неведомый зверь; «Минуты покоя» - </w:t>
      </w:r>
      <w:proofErr w:type="gramStart"/>
      <w:r>
        <w:rPr>
          <w:rFonts w:ascii="Times New Roman" w:hAnsi="Times New Roman"/>
          <w:sz w:val="32"/>
          <w:szCs w:val="32"/>
        </w:rPr>
        <w:t>посидим</w:t>
      </w:r>
      <w:proofErr w:type="gramEnd"/>
      <w:r>
        <w:rPr>
          <w:rFonts w:ascii="Times New Roman" w:hAnsi="Times New Roman"/>
          <w:sz w:val="32"/>
          <w:szCs w:val="32"/>
        </w:rPr>
        <w:t xml:space="preserve"> молча с закрытыми глазами, ляжем на коврик и расслабимся и т. д.</w:t>
      </w:r>
    </w:p>
    <w:p w:rsidR="00352CD7" w:rsidRDefault="00352CD7" w:rsidP="00B22D6D">
      <w:pPr>
        <w:ind w:firstLine="567"/>
        <w:jc w:val="both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 xml:space="preserve">Ещё одной формой приобщения детей к здоровому образу жизни и оздоровительного режима, является ежедневное использование в работе с детьми </w:t>
      </w:r>
      <w:r w:rsidRPr="00352CD7">
        <w:rPr>
          <w:rFonts w:ascii="Times New Roman" w:hAnsi="Times New Roman"/>
          <w:sz w:val="32"/>
          <w:szCs w:val="32"/>
          <w:u w:val="single"/>
        </w:rPr>
        <w:t>корригирующей гимнастики</w:t>
      </w:r>
      <w:r>
        <w:rPr>
          <w:rFonts w:ascii="Times New Roman" w:hAnsi="Times New Roman"/>
          <w:sz w:val="32"/>
          <w:szCs w:val="32"/>
        </w:rPr>
        <w:t xml:space="preserve"> после дневного сна, </w:t>
      </w:r>
      <w:r>
        <w:rPr>
          <w:rFonts w:ascii="Times New Roman" w:hAnsi="Times New Roman"/>
          <w:sz w:val="32"/>
          <w:szCs w:val="32"/>
          <w:u w:val="single"/>
        </w:rPr>
        <w:t>закаливающие процедуры</w:t>
      </w:r>
      <w:r>
        <w:rPr>
          <w:rFonts w:ascii="Times New Roman" w:hAnsi="Times New Roman"/>
          <w:sz w:val="32"/>
          <w:szCs w:val="32"/>
        </w:rPr>
        <w:t xml:space="preserve"> и упражнения </w:t>
      </w:r>
      <w:r w:rsidR="00B22D6D">
        <w:rPr>
          <w:rFonts w:ascii="Times New Roman" w:hAnsi="Times New Roman"/>
          <w:sz w:val="32"/>
          <w:szCs w:val="32"/>
        </w:rPr>
        <w:t xml:space="preserve">для профилактики плоскостопия, хождение по канату и массажным дорожкам и в заключение - 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22D6D">
        <w:rPr>
          <w:rFonts w:ascii="Times New Roman" w:hAnsi="Times New Roman"/>
          <w:sz w:val="32"/>
          <w:szCs w:val="32"/>
        </w:rPr>
        <w:t>релаксирующий</w:t>
      </w:r>
      <w:proofErr w:type="spellEnd"/>
      <w:r w:rsidR="00B22D6D">
        <w:rPr>
          <w:rFonts w:ascii="Times New Roman" w:hAnsi="Times New Roman"/>
          <w:sz w:val="32"/>
          <w:szCs w:val="32"/>
        </w:rPr>
        <w:t xml:space="preserve"> «Сухой дождь» из разноцветных атласных тоненьких лент («разноцветные струи» стимулируют тактильные ощущения).</w:t>
      </w:r>
      <w:proofErr w:type="gramEnd"/>
      <w:r w:rsidR="00B22D6D">
        <w:rPr>
          <w:rFonts w:ascii="Times New Roman" w:hAnsi="Times New Roman"/>
          <w:sz w:val="32"/>
          <w:szCs w:val="32"/>
        </w:rPr>
        <w:t xml:space="preserve"> Всё это вызывает у детей положительные эмоции и помогает быстрее войти  в активное состояние после сна, нормализовать кровообращение, снять вялость и сонливость.</w:t>
      </w:r>
    </w:p>
    <w:p w:rsidR="000D356E" w:rsidRPr="00413A2B" w:rsidRDefault="00B22D6D" w:rsidP="00413A2B">
      <w:pPr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Как совокупность в укреплении здоровья – это личная гигиена, про</w:t>
      </w:r>
      <w:r w:rsidR="00413A2B">
        <w:rPr>
          <w:rFonts w:ascii="Times New Roman" w:hAnsi="Times New Roman"/>
          <w:sz w:val="32"/>
          <w:szCs w:val="32"/>
        </w:rPr>
        <w:t>в</w:t>
      </w:r>
      <w:r>
        <w:rPr>
          <w:rFonts w:ascii="Times New Roman" w:hAnsi="Times New Roman"/>
          <w:sz w:val="32"/>
          <w:szCs w:val="32"/>
        </w:rPr>
        <w:t xml:space="preserve">етривание, режим питания, обучение </w:t>
      </w:r>
      <w:r w:rsidR="00413A2B">
        <w:rPr>
          <w:rFonts w:ascii="Times New Roman" w:hAnsi="Times New Roman"/>
          <w:sz w:val="32"/>
          <w:szCs w:val="32"/>
        </w:rPr>
        <w:t>детей элементарным приёмам здорового образа жизни.</w:t>
      </w:r>
    </w:p>
    <w:sectPr w:rsidR="000D356E" w:rsidRPr="00413A2B" w:rsidSect="000D356E">
      <w:pgSz w:w="11906" w:h="16838"/>
      <w:pgMar w:top="1134" w:right="850" w:bottom="709" w:left="1276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F6A" w:rsidRDefault="008D1F6A" w:rsidP="006A2D03">
      <w:pPr>
        <w:spacing w:after="0" w:line="240" w:lineRule="auto"/>
      </w:pPr>
      <w:r>
        <w:separator/>
      </w:r>
    </w:p>
  </w:endnote>
  <w:endnote w:type="continuationSeparator" w:id="0">
    <w:p w:rsidR="008D1F6A" w:rsidRDefault="008D1F6A" w:rsidP="006A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F6A" w:rsidRDefault="008D1F6A" w:rsidP="006A2D03">
      <w:pPr>
        <w:spacing w:after="0" w:line="240" w:lineRule="auto"/>
      </w:pPr>
      <w:r>
        <w:separator/>
      </w:r>
    </w:p>
  </w:footnote>
  <w:footnote w:type="continuationSeparator" w:id="0">
    <w:p w:rsidR="008D1F6A" w:rsidRDefault="008D1F6A" w:rsidP="006A2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329E0"/>
    <w:multiLevelType w:val="hybridMultilevel"/>
    <w:tmpl w:val="AAA05944"/>
    <w:lvl w:ilvl="0" w:tplc="F398A0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C83E663C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  <w:rPr>
        <w:rFonts w:cs="Times New Roman"/>
      </w:rPr>
    </w:lvl>
  </w:abstractNum>
  <w:abstractNum w:abstractNumId="1">
    <w:nsid w:val="228E4804"/>
    <w:multiLevelType w:val="hybridMultilevel"/>
    <w:tmpl w:val="996AF5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CD45362"/>
    <w:multiLevelType w:val="hybridMultilevel"/>
    <w:tmpl w:val="19729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428FC"/>
    <w:multiLevelType w:val="hybridMultilevel"/>
    <w:tmpl w:val="15EE8CF4"/>
    <w:lvl w:ilvl="0" w:tplc="1278E99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A0A"/>
    <w:rsid w:val="00000D1E"/>
    <w:rsid w:val="00020689"/>
    <w:rsid w:val="00021B69"/>
    <w:rsid w:val="00024E7F"/>
    <w:rsid w:val="000442B0"/>
    <w:rsid w:val="00051F55"/>
    <w:rsid w:val="0006007E"/>
    <w:rsid w:val="000A1CDD"/>
    <w:rsid w:val="000D356E"/>
    <w:rsid w:val="000E5D17"/>
    <w:rsid w:val="00116A37"/>
    <w:rsid w:val="001427B0"/>
    <w:rsid w:val="001530EE"/>
    <w:rsid w:val="00156295"/>
    <w:rsid w:val="001612FA"/>
    <w:rsid w:val="00175B28"/>
    <w:rsid w:val="001779CF"/>
    <w:rsid w:val="001D07DB"/>
    <w:rsid w:val="00266692"/>
    <w:rsid w:val="002A4ACE"/>
    <w:rsid w:val="002B5FCA"/>
    <w:rsid w:val="002C0568"/>
    <w:rsid w:val="00303A54"/>
    <w:rsid w:val="00307D3C"/>
    <w:rsid w:val="003232F1"/>
    <w:rsid w:val="0033778A"/>
    <w:rsid w:val="00352CD7"/>
    <w:rsid w:val="003715CA"/>
    <w:rsid w:val="0037446F"/>
    <w:rsid w:val="003865EC"/>
    <w:rsid w:val="003B5E83"/>
    <w:rsid w:val="003B7F4F"/>
    <w:rsid w:val="003C4CEF"/>
    <w:rsid w:val="003E0F72"/>
    <w:rsid w:val="003F0C1A"/>
    <w:rsid w:val="003F60C9"/>
    <w:rsid w:val="004028CB"/>
    <w:rsid w:val="00413A2B"/>
    <w:rsid w:val="00443768"/>
    <w:rsid w:val="00466A6A"/>
    <w:rsid w:val="00487B27"/>
    <w:rsid w:val="004C2311"/>
    <w:rsid w:val="005231FD"/>
    <w:rsid w:val="0055584D"/>
    <w:rsid w:val="005A55F0"/>
    <w:rsid w:val="005C09A5"/>
    <w:rsid w:val="005C46D3"/>
    <w:rsid w:val="006100D8"/>
    <w:rsid w:val="006323C0"/>
    <w:rsid w:val="00670DDD"/>
    <w:rsid w:val="00681FCD"/>
    <w:rsid w:val="006838F2"/>
    <w:rsid w:val="0068407B"/>
    <w:rsid w:val="00694EF0"/>
    <w:rsid w:val="006A2792"/>
    <w:rsid w:val="006A2D03"/>
    <w:rsid w:val="006B689B"/>
    <w:rsid w:val="006D7FFA"/>
    <w:rsid w:val="00711C63"/>
    <w:rsid w:val="00716A88"/>
    <w:rsid w:val="00737112"/>
    <w:rsid w:val="007512CA"/>
    <w:rsid w:val="007629DA"/>
    <w:rsid w:val="00770D61"/>
    <w:rsid w:val="00773A0A"/>
    <w:rsid w:val="00784094"/>
    <w:rsid w:val="007977A0"/>
    <w:rsid w:val="007B1DE4"/>
    <w:rsid w:val="007B43DC"/>
    <w:rsid w:val="007C0A66"/>
    <w:rsid w:val="007C2D18"/>
    <w:rsid w:val="007C586F"/>
    <w:rsid w:val="007D30EB"/>
    <w:rsid w:val="007D5F59"/>
    <w:rsid w:val="007F63EA"/>
    <w:rsid w:val="00801A24"/>
    <w:rsid w:val="008068A7"/>
    <w:rsid w:val="00847C7A"/>
    <w:rsid w:val="00870AA8"/>
    <w:rsid w:val="0087637F"/>
    <w:rsid w:val="00882DE2"/>
    <w:rsid w:val="008917B0"/>
    <w:rsid w:val="008974B7"/>
    <w:rsid w:val="008C6BD4"/>
    <w:rsid w:val="008D193F"/>
    <w:rsid w:val="008D1F6A"/>
    <w:rsid w:val="008D2221"/>
    <w:rsid w:val="008E3A9F"/>
    <w:rsid w:val="008F64D0"/>
    <w:rsid w:val="009361D3"/>
    <w:rsid w:val="009A5DC7"/>
    <w:rsid w:val="009B4505"/>
    <w:rsid w:val="009D6268"/>
    <w:rsid w:val="00A00DF4"/>
    <w:rsid w:val="00A22724"/>
    <w:rsid w:val="00A35965"/>
    <w:rsid w:val="00A40A9D"/>
    <w:rsid w:val="00A4534D"/>
    <w:rsid w:val="00A71C98"/>
    <w:rsid w:val="00A77EE7"/>
    <w:rsid w:val="00A84D2D"/>
    <w:rsid w:val="00AA4B9D"/>
    <w:rsid w:val="00AB0543"/>
    <w:rsid w:val="00AB5539"/>
    <w:rsid w:val="00AB6155"/>
    <w:rsid w:val="00AC330B"/>
    <w:rsid w:val="00AE1992"/>
    <w:rsid w:val="00AE6D2B"/>
    <w:rsid w:val="00AF0D4C"/>
    <w:rsid w:val="00B10824"/>
    <w:rsid w:val="00B22D6D"/>
    <w:rsid w:val="00B367D9"/>
    <w:rsid w:val="00B4291F"/>
    <w:rsid w:val="00B71037"/>
    <w:rsid w:val="00B77809"/>
    <w:rsid w:val="00B92784"/>
    <w:rsid w:val="00B9418C"/>
    <w:rsid w:val="00BB1479"/>
    <w:rsid w:val="00BE19DB"/>
    <w:rsid w:val="00C16B07"/>
    <w:rsid w:val="00C52C30"/>
    <w:rsid w:val="00C71843"/>
    <w:rsid w:val="00C86701"/>
    <w:rsid w:val="00CA1FEF"/>
    <w:rsid w:val="00CA3D9D"/>
    <w:rsid w:val="00CD29A4"/>
    <w:rsid w:val="00CE564B"/>
    <w:rsid w:val="00D035CE"/>
    <w:rsid w:val="00D3199C"/>
    <w:rsid w:val="00D31A9E"/>
    <w:rsid w:val="00D42F88"/>
    <w:rsid w:val="00D44ECF"/>
    <w:rsid w:val="00D45140"/>
    <w:rsid w:val="00D56E5C"/>
    <w:rsid w:val="00D82CBF"/>
    <w:rsid w:val="00D9452E"/>
    <w:rsid w:val="00DA2EA2"/>
    <w:rsid w:val="00DA5C26"/>
    <w:rsid w:val="00DA7576"/>
    <w:rsid w:val="00DE1C34"/>
    <w:rsid w:val="00E00387"/>
    <w:rsid w:val="00E0613B"/>
    <w:rsid w:val="00E14DFD"/>
    <w:rsid w:val="00E2414C"/>
    <w:rsid w:val="00E409FC"/>
    <w:rsid w:val="00E5609B"/>
    <w:rsid w:val="00E629FD"/>
    <w:rsid w:val="00E62BDD"/>
    <w:rsid w:val="00E713C4"/>
    <w:rsid w:val="00ED7550"/>
    <w:rsid w:val="00EE2F62"/>
    <w:rsid w:val="00F16945"/>
    <w:rsid w:val="00F4046E"/>
    <w:rsid w:val="00F43A7A"/>
    <w:rsid w:val="00F54511"/>
    <w:rsid w:val="00F54ABC"/>
    <w:rsid w:val="00F76B00"/>
    <w:rsid w:val="00F900F1"/>
    <w:rsid w:val="00FB10FD"/>
    <w:rsid w:val="00FB2552"/>
    <w:rsid w:val="00FC6429"/>
    <w:rsid w:val="00FF0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A2D03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6A2D03"/>
    <w:rPr>
      <w:rFonts w:eastAsia="Times New Roman"/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uiPriority w:val="99"/>
    <w:semiHidden/>
    <w:rsid w:val="006A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A2D03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rsid w:val="006A2D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A2D03"/>
    <w:rPr>
      <w:rFonts w:cs="Times New Roman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6A2D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6A2D03"/>
    <w:rPr>
      <w:rFonts w:cs="Times New Roman"/>
      <w:sz w:val="22"/>
      <w:szCs w:val="22"/>
      <w:lang w:eastAsia="en-US"/>
    </w:rPr>
  </w:style>
  <w:style w:type="character" w:styleId="ab">
    <w:name w:val="Hyperlink"/>
    <w:uiPriority w:val="99"/>
    <w:rsid w:val="000E5D1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непосредственной образовательной деятельности во II младшей группе                                                 «В гости к весеннему солнышку»</vt:lpstr>
    </vt:vector>
  </TitlesOfParts>
  <Company>Муниципальное казенное дошкольное образовательное  учреждение «Детский сад №8 общеразвивающего вида городского округа город Нововоронеж»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непосредственной образовательной деятельности во II младшей группе                                                 «В гости к весеннему солнышку»</dc:title>
  <dc:subject>Дело №______  Воспитательная работа                                                                               Ответственный:  воспитатель ВКК  Е.В. Денисова</dc:subject>
  <dc:creator>I</dc:creator>
  <cp:keywords/>
  <dc:description/>
  <cp:lastModifiedBy>Егор</cp:lastModifiedBy>
  <cp:revision>70</cp:revision>
  <cp:lastPrinted>2016-01-22T05:48:00Z</cp:lastPrinted>
  <dcterms:created xsi:type="dcterms:W3CDTF">2013-04-04T06:43:00Z</dcterms:created>
  <dcterms:modified xsi:type="dcterms:W3CDTF">2016-02-13T11:22:00Z</dcterms:modified>
</cp:coreProperties>
</file>