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9" w:rsidRPr="00C55AE9" w:rsidRDefault="00C55AE9" w:rsidP="00C55AE9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</w:pPr>
      <w:bookmarkStart w:id="0" w:name="_GoBack"/>
      <w:bookmarkEnd w:id="0"/>
      <w:r w:rsidRPr="00C55AE9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Тематическая консультация для родителей ст</w:t>
      </w: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арших и подготовительных групп «</w:t>
      </w:r>
      <w:r w:rsidR="000B4733"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Грамота</w:t>
      </w:r>
      <w:r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  <w:lang w:eastAsia="ru-RU"/>
        </w:rPr>
        <w:t>: Давайте поиграем»</w:t>
      </w:r>
    </w:p>
    <w:p w:rsidR="00C55AE9" w:rsidRPr="00C55AE9" w:rsidRDefault="00C55AE9" w:rsidP="00C55AE9">
      <w:pPr>
        <w:spacing w:before="240" w:after="240" w:line="240" w:lineRule="atLeast"/>
        <w:ind w:left="51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Цель: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оптимизация процесса обучения грамоте посредством активного привлечения родителей</w:t>
      </w:r>
      <w:r w:rsidR="004F3C76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закреплению освоенных дошкольниками навыков</w:t>
      </w:r>
      <w:r w:rsidR="004F3C76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через игру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</w:p>
    <w:p w:rsidR="004F3C76" w:rsidRDefault="004F3C7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Форма проведения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практикум.</w:t>
      </w:r>
    </w:p>
    <w:p w:rsidR="004F3C76" w:rsidRDefault="004F3C7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План проведения: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1. Теоретическая часть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55AE9" w:rsidRPr="004F3C76" w:rsidRDefault="00C55AE9" w:rsidP="004F3C76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 успешности в школе.</w:t>
      </w:r>
    </w:p>
    <w:p w:rsidR="00C55AE9" w:rsidRPr="004F3C76" w:rsidRDefault="00C55AE9" w:rsidP="004F3C76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Основные задачи речевого развития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2. Практическая часть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55AE9" w:rsidRPr="004F3C76" w:rsidRDefault="00C55AE9" w:rsidP="004F3C7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Демонстрация процесса звукового анализа слова ребенком (видеозапись)</w:t>
      </w:r>
    </w:p>
    <w:p w:rsidR="00C55AE9" w:rsidRPr="004F3C76" w:rsidRDefault="00C55AE9" w:rsidP="004F3C7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Непосредственное ознакомление с речевыми играми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Ознакомление с выставкой литературы, дидактических материалов и пособий.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4. Обсуждение и выводы.</w:t>
      </w:r>
    </w:p>
    <w:p w:rsidR="004F3C76" w:rsidRDefault="004F3C7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Оборудование:</w:t>
      </w:r>
    </w:p>
    <w:p w:rsidR="00C55AE9" w:rsidRPr="004F3C76" w:rsidRDefault="00C55AE9" w:rsidP="004F3C76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мяч</w:t>
      </w:r>
    </w:p>
    <w:p w:rsidR="00C55AE9" w:rsidRPr="004F3C76" w:rsidRDefault="00C55AE9" w:rsidP="004F3C76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мольберт (для демонстрации)</w:t>
      </w:r>
    </w:p>
    <w:p w:rsidR="00C55AE9" w:rsidRPr="004F3C76" w:rsidRDefault="00C55AE9" w:rsidP="004F3C76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столы (для выставки методических пособий)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Список использованной литературы:</w:t>
      </w:r>
    </w:p>
    <w:p w:rsidR="00C55AE9" w:rsidRPr="004F3C76" w:rsidRDefault="00C55AE9" w:rsidP="004F3C76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lastRenderedPageBreak/>
        <w:t>Журова</w:t>
      </w:r>
      <w:proofErr w:type="spellEnd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Л.Е., </w:t>
      </w:r>
      <w:proofErr w:type="spellStart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Варенцова</w:t>
      </w:r>
      <w:proofErr w:type="spellEnd"/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 Н.С., Дурова Н.В., Невская Л.Н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«Обучение дошкольников грамоте» М. – 2001.</w:t>
      </w:r>
    </w:p>
    <w:p w:rsidR="00C55AE9" w:rsidRPr="004F3C76" w:rsidRDefault="00C55AE9" w:rsidP="004F3C76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детей дошкольного возраста: Пособие для воспитателя дет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ада. / Под ред. Ф.А. Сохина. – 2-е изд.,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испр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– М.: Просвещение, 1979.</w:t>
      </w:r>
    </w:p>
    <w:p w:rsidR="006D02C3" w:rsidRDefault="00C55AE9" w:rsidP="006D02C3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Ушакова О.С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«Речевые игры для дошкольников» М.ТЦ «Сфера» – 2002.</w:t>
      </w:r>
    </w:p>
    <w:p w:rsidR="004F3C76" w:rsidRDefault="006D02C3" w:rsidP="006D02C3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6D02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«Скажи по-другому»: Пособие для воспитателей детского сада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      </w:t>
      </w:r>
      <w:r w:rsidRPr="006D02C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 Под ред. Ушаковой О.С. – Н. Новгород, 1995г.</w:t>
      </w:r>
    </w:p>
    <w:p w:rsidR="006D02C3" w:rsidRDefault="006D02C3" w:rsidP="006D02C3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Тумакова</w:t>
      </w:r>
      <w:proofErr w:type="spellEnd"/>
      <w:r w:rsidR="000B4733"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 xml:space="preserve"> Г.А. </w:t>
      </w:r>
      <w:r w:rsidR="000B47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«Ознакомление дошкольника со звучащим словом»: Пособие для воспитателя детского сада. / Под ред. Ф.А. Сохина – М.: Просвещение, 1991г.</w:t>
      </w:r>
    </w:p>
    <w:p w:rsidR="000B4733" w:rsidRPr="00980762" w:rsidRDefault="000B4733" w:rsidP="000B4733">
      <w:pPr>
        <w:tabs>
          <w:tab w:val="left" w:pos="0"/>
        </w:tabs>
        <w:spacing w:before="100" w:beforeAutospacing="1" w:after="100" w:afterAutospacing="1" w:line="240" w:lineRule="atLeast"/>
        <w:ind w:left="-21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</w:t>
      </w:r>
      <w:r w:rsidR="0098076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ыступление:</w:t>
      </w:r>
    </w:p>
    <w:p w:rsidR="00980762" w:rsidRDefault="000B4733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</w:t>
      </w:r>
      <w:r w:rsidRPr="000B473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Изучение специальной литературы, анализ периодических изданий, опыт профессиональной деятельности помогает прийти к пониманию того, что в настоящее время для дошкольного образования особо острой проблемой становится увеличение числа детей с речевой патологией. Работа в дошкольном учреждении только подтверждает растущий год от года процент плохо говорящих и не говорящих детей, которые с трудом понимают обращённую к ним речь, не могут связать название предметов и действий с конкретными звукосочетаниями и словами. Поэтому формирование у детей старшего дошкольного возраста грамматически правильной, лексически богатой и фонетически чёткой речи – одна из важнейших задач в системе обучения ребёнка развитию речи в дошкольном учреждении.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80762" w:rsidRP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Подготовка к обучению грамоте должна начинаться в старшей группе детского сада, так как у пятилетнего ребёнка особое «чутье» к языку. Он обладает чувствительностью и восприимчивостью к звуковой стороне речи. В более старшем возрасте это языковое чутьё несколько ослабевает, ребёнок как бы «теряет» свои лингвистические способности.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Поэтому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я считаю необходимым затронуть основные моменты речевого развития</w:t>
      </w:r>
      <w:r w:rsidR="001E3C1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которые обеспечат вашему ребенку максимальный шанс на успешное овладение чтением, письмом и другими науками в школе.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Основные задачи развития речи у старших дошкольников формулируются следующим образом: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расширение словарного запаса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правильное звуковое оформление речи 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освоение навыков звукового анализа (подготовка к обучению грамоте)</w:t>
      </w:r>
    </w:p>
    <w:p w:rsidR="00C55AE9" w:rsidRPr="004F3C76" w:rsidRDefault="00C55AE9" w:rsidP="004F3C76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связной речи.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рамках нашей встречи я планирую остановиться подробнее на вопросах окончательного правильного звукового оформления речи. Каждый из нас улыбнется, вспомнив как говорится «народное» правило русского языка «как слыши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тся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так и пишется». Действительно, если ребенок н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 произносит звук правильно –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вряд ли стоит рассчитывать на то, что он правильно напишет его в тетрадке в недалеком будущем. И здесь необходимо обращать внимание не только на правильную артикуляцию звука (исправить ее поможет только логопед), но и на умение ребенка выделять, т.е. слышать каждый звук в слове. Это навык вырабатывается в ходе сис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тематической работы воспитателя,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как на занятиях, так и в игровой деятельности.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сейчас я предлагаю вам посмотреть на видеозаписи, как должен выполнять звуковой анализ слова ребенок подготовительной к школе группы к концу учебного года.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Просмотр видеозаписи.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Обращу ваше внимание: ребенок не только самостоятельно дифференцирует и обозначает цветом гласные и согласные, твердые и мягкие согласные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но и делит слово на слоги, определяя ударный слог. Мудреная наука, верно?! Смею вас заверить, что к концу учебного года все ребята ее освоят.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Однако без вашего активного участия, уважаем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ые родители, этот и так, в общем-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непростой процесс рискует затянуться. Все вы знаете, что дошкольник – это «человек играющий», и сейчас я раскрою глубокий педагогический смысл некоторых на первый взгляд, несложных игр, которые не потребуют от вас значительных финансовых вложений и временных трат. Тем не менее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именно эти игры помогут вашим детям с вашей же помощью закрепить полученные в садике знания, «просто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беседуя» по дороге домой. Я настаиваю на вашем участии в предлагаемых мною игр</w:t>
      </w:r>
      <w:r w:rsidR="0098076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ах. Сначала я буду пояснять цель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ход игры, а потом возьму в руки мяч и мы вместе поиграем несколько минут.</w:t>
      </w:r>
    </w:p>
    <w:p w:rsidR="009F6786" w:rsidRPr="009F6786" w:rsidRDefault="00C55AE9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Игра 1. </w:t>
      </w:r>
      <w:r w:rsidR="009F6786" w:rsidRPr="009F67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«Поймай звук»</w:t>
      </w:r>
    </w:p>
    <w:p w:rsidR="009F6786" w:rsidRPr="009F678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</w:pPr>
      <w:r w:rsidRPr="009F67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Цель: 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уметь выделять заданный звук в звуковом ряду.</w:t>
      </w:r>
    </w:p>
    <w:p w:rsidR="00C55AE9" w:rsidRPr="004F3C7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F678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Ход игры: 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взрослый предлагает выполнить определенное действие, когда ребенок услышит заданный звук среди других произносимых взрослым звуков. Например: «Хлопни в ладоши, когда услышишь звук 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«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А» далее взрослый медл</w:t>
      </w:r>
      <w:r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>енно и четко произносит: О… А… В… У…А…Б… Л…О…</w:t>
      </w:r>
      <w:r w:rsidRPr="009F6786">
        <w:rPr>
          <w:rFonts w:ascii="Times New Roman" w:eastAsia="Times New Roman" w:hAnsi="Times New Roman" w:cs="Times New Roman"/>
          <w:bCs/>
          <w:color w:val="333333"/>
          <w:sz w:val="32"/>
          <w:szCs w:val="32"/>
          <w:lang w:eastAsia="ru-RU"/>
        </w:rPr>
        <w:t xml:space="preserve">А и т.д.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 2. «Подбери словечко»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учить подбирать слово с заданным звуком.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Ход игры: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взрослый просит подобрать слово с заданным звуком, ребенок называет одно или неско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лько слов. Например: «Назови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слово со звуком 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– школ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а, карандаш, мишура. «Назови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слово со звуком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Бь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 – бинт, ребенок, белка. В качестве усложнения можно попросить назвать слова с заданным звуком в определенной позиции (вначале, середине и кон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це слова). Например: «Назови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слово </w:t>
      </w:r>
      <w:r w:rsidR="003F6AC2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>со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звуком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начале слова» – самолет, сом, след, сумка и т.д.</w:t>
      </w:r>
    </w:p>
    <w:p w:rsidR="009F6786" w:rsidRPr="004F3C76" w:rsidRDefault="00C55AE9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Игра 3. </w:t>
      </w:r>
      <w:r w:rsidR="009F6786"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«Назови первый звук в слове»</w:t>
      </w:r>
    </w:p>
    <w:p w:rsidR="009F6786" w:rsidRPr="004F3C7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упражнять в умении определять первый звук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слове.</w:t>
      </w:r>
    </w:p>
    <w:p w:rsidR="009F6786" w:rsidRPr="004F3C76" w:rsidRDefault="009F6786" w:rsidP="009F678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игры: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взрослый называет слово, ребенок должен выделить голосом первый звук в слове и назвать его именно так, как звук звучит в слове. Например: кот – в слове «кот» первый звук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кит – в слове «кит» первый звук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Кь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сад – в слове «сад» первый звук С, сено – в слове «сено» первый звук </w:t>
      </w:r>
      <w:proofErr w:type="spell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Сь</w:t>
      </w:r>
      <w:proofErr w:type="spell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т.д. В качестве усложнения можно попросить ребенка охарактеризовать этот звук (гласный-согласный, мягкий –</w:t>
      </w:r>
      <w:r w:rsidR="003F6AC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твердый), а так же назвать последний звук в слове.</w:t>
      </w:r>
    </w:p>
    <w:p w:rsidR="00C55AE9" w:rsidRPr="004F3C76" w:rsidRDefault="00E9491C" w:rsidP="00E9491C">
      <w:pPr>
        <w:tabs>
          <w:tab w:val="left" w:pos="0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</w:t>
      </w:r>
      <w:r w:rsidR="00C55AE9"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 4. «Замени звук»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Цель: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выработка навыка синтеза слогов по заданному принципу.</w:t>
      </w:r>
    </w:p>
    <w:p w:rsidR="00C55AE9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Ход игры:</w:t>
      </w:r>
      <w:r w:rsidR="00E949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взрослый предлагает замени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ть определенный звук </w:t>
      </w:r>
      <w:r w:rsidR="00E949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слоге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заданный и произнести получившийся слог. Например: 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«Замени</w:t>
      </w:r>
      <w:proofErr w:type="gramStart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</w:t>
      </w:r>
      <w:proofErr w:type="gramEnd"/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О» далее взрослый медленно и четко произносит слог КА, ребенок «в уме» меняет А на О и произносит КО, ЗА – ЗО, ЛА – ЛО и т.д.</w:t>
      </w:r>
    </w:p>
    <w:p w:rsidR="00E9491C" w:rsidRDefault="00E9491C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Игра 5.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«Я начну, а ты продолжи»</w:t>
      </w:r>
    </w:p>
    <w:p w:rsidR="00E9491C" w:rsidRPr="00E9491C" w:rsidRDefault="00E9491C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упражнять в умении подбирать подходящие по смыслу слова в предложении. Например: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воспитатель начинает предложение: «Бабушка у видела, что у нее закончилось молоко и пошла </w:t>
      </w:r>
      <w:proofErr w:type="gramStart"/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proofErr w:type="gramEnd"/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…»</w:t>
      </w:r>
    </w:p>
    <w:p w:rsidR="00C55AE9" w:rsidRPr="004F3C76" w:rsidRDefault="00AC3BD6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такие уж и простые это игры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правда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ли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? И это несмотря на то, что мы с вами – взрослые люди с огромным словарным запасом и творческим потенциалом. А нашим </w:t>
      </w:r>
      <w:r w:rsidR="003F6AC2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мало читающим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</w:t>
      </w:r>
      <w:r w:rsidR="003F6AC2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много сидящим</w:t>
      </w:r>
      <w:r w:rsidR="00C55AE9"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перед телевизионным и компьютерным экраном детям эта задача зачастую становится непосильной.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сейчас я приглашаю ва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подойти и познакомиться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 имеющимися на сегодня методическими пособиями и играми на формирование и закрепление навыков звукового анализа в рамках подготовки к обучению в школе.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Демонстрация и обсуждение.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Проанализировав наше выступление, вы подумаете «обучение дошкольника грамоте – это так сложно…» Что ж, вы правы. Однако упусти мы хоть что-нибудь из вышеперечисленного – и не видать ребенку «5» по чтению и письму… </w:t>
      </w:r>
    </w:p>
    <w:p w:rsidR="00C55AE9" w:rsidRPr="004F3C76" w:rsidRDefault="00C55AE9" w:rsidP="004F3C76">
      <w:pPr>
        <w:tabs>
          <w:tab w:val="left" w:pos="0"/>
        </w:tabs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Более подробно я готова осветить эту тему и ответить на вопросы относительно особенностей Вашего ребенка в 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ходе индивидуальных консультаций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Подводя итог нашего практикума, скажу, что так хотелось бы, встретившись с вами через несколько</w:t>
      </w:r>
      <w:r w:rsidR="00AC3BD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лет, услышать «А у моего Матвея</w:t>
      </w:r>
      <w:r w:rsidRPr="004F3C7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 русскому языку пятерка!»</w:t>
      </w:r>
    </w:p>
    <w:p w:rsidR="0041707C" w:rsidRPr="004F3C76" w:rsidRDefault="00DA4144" w:rsidP="004F3C76">
      <w:pPr>
        <w:tabs>
          <w:tab w:val="left" w:pos="0"/>
        </w:tabs>
        <w:ind w:left="142"/>
        <w:jc w:val="both"/>
        <w:rPr>
          <w:rFonts w:ascii="Times New Roman" w:hAnsi="Times New Roman" w:cs="Times New Roman"/>
          <w:sz w:val="32"/>
          <w:szCs w:val="32"/>
        </w:rPr>
      </w:pPr>
    </w:p>
    <w:sectPr w:rsidR="0041707C" w:rsidRPr="004F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B6335"/>
    <w:multiLevelType w:val="multilevel"/>
    <w:tmpl w:val="68FC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51A2D"/>
    <w:multiLevelType w:val="multilevel"/>
    <w:tmpl w:val="D926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625B1"/>
    <w:multiLevelType w:val="multilevel"/>
    <w:tmpl w:val="3E8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F1400E"/>
    <w:multiLevelType w:val="multilevel"/>
    <w:tmpl w:val="262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A09CF"/>
    <w:multiLevelType w:val="multilevel"/>
    <w:tmpl w:val="F1F2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7570D"/>
    <w:multiLevelType w:val="multilevel"/>
    <w:tmpl w:val="AFB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E9"/>
    <w:rsid w:val="00031F60"/>
    <w:rsid w:val="000B4733"/>
    <w:rsid w:val="001E3C11"/>
    <w:rsid w:val="003F6AC2"/>
    <w:rsid w:val="004F3C76"/>
    <w:rsid w:val="006D02C3"/>
    <w:rsid w:val="006E52E2"/>
    <w:rsid w:val="008E4061"/>
    <w:rsid w:val="00980762"/>
    <w:rsid w:val="009F6786"/>
    <w:rsid w:val="00AC3BD6"/>
    <w:rsid w:val="00C55AE9"/>
    <w:rsid w:val="00DA4144"/>
    <w:rsid w:val="00E9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43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2780-1BD7-42A0-B657-4A50F2F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2</cp:revision>
  <dcterms:created xsi:type="dcterms:W3CDTF">2016-02-13T06:30:00Z</dcterms:created>
  <dcterms:modified xsi:type="dcterms:W3CDTF">2016-02-13T06:30:00Z</dcterms:modified>
</cp:coreProperties>
</file>