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74" w:rsidRPr="00AF7974" w:rsidRDefault="00AF7974" w:rsidP="00AF7974">
      <w:pPr>
        <w:pStyle w:val="Style18"/>
        <w:widowControl/>
        <w:spacing w:line="240" w:lineRule="auto"/>
        <w:rPr>
          <w:rStyle w:val="FontStyle66"/>
          <w:i w:val="0"/>
          <w:sz w:val="28"/>
          <w:szCs w:val="28"/>
        </w:rPr>
      </w:pPr>
      <w:r>
        <w:rPr>
          <w:rStyle w:val="FontStyle66"/>
          <w:b w:val="0"/>
          <w:i w:val="0"/>
          <w:sz w:val="28"/>
          <w:szCs w:val="28"/>
        </w:rPr>
        <w:t xml:space="preserve">                </w:t>
      </w:r>
      <w:r w:rsidRPr="00AF7974">
        <w:rPr>
          <w:rStyle w:val="FontStyle66"/>
          <w:i w:val="0"/>
          <w:sz w:val="28"/>
          <w:szCs w:val="28"/>
        </w:rPr>
        <w:t>М</w:t>
      </w:r>
      <w:r w:rsidRPr="00AF7974">
        <w:rPr>
          <w:rStyle w:val="FontStyle66"/>
          <w:i w:val="0"/>
          <w:sz w:val="28"/>
          <w:szCs w:val="28"/>
        </w:rPr>
        <w:t>етодически</w:t>
      </w:r>
      <w:r w:rsidRPr="00AF7974">
        <w:rPr>
          <w:rStyle w:val="FontStyle66"/>
          <w:i w:val="0"/>
          <w:sz w:val="28"/>
          <w:szCs w:val="28"/>
        </w:rPr>
        <w:t>е рекомендации для воспитателей</w:t>
      </w:r>
    </w:p>
    <w:p w:rsidR="00AF7974" w:rsidRPr="00AF7974" w:rsidRDefault="00AF7974" w:rsidP="00AF7974">
      <w:pPr>
        <w:pStyle w:val="Style18"/>
        <w:widowControl/>
        <w:spacing w:line="240" w:lineRule="auto"/>
        <w:ind w:firstLine="298"/>
        <w:jc w:val="center"/>
        <w:rPr>
          <w:rStyle w:val="FontStyle66"/>
          <w:i w:val="0"/>
          <w:sz w:val="28"/>
          <w:szCs w:val="28"/>
        </w:rPr>
      </w:pPr>
    </w:p>
    <w:p w:rsidR="00AF7974" w:rsidRDefault="00AF7974" w:rsidP="00AF7974">
      <w:pPr>
        <w:tabs>
          <w:tab w:val="left" w:pos="5325"/>
        </w:tabs>
        <w:spacing w:after="0" w:line="240" w:lineRule="auto"/>
        <w:rPr>
          <w:rStyle w:val="FontStyle66"/>
          <w:b w:val="0"/>
          <w:i w:val="0"/>
          <w:sz w:val="28"/>
          <w:szCs w:val="28"/>
        </w:rPr>
      </w:pPr>
      <w:r>
        <w:rPr>
          <w:rStyle w:val="FontStyle66"/>
          <w:b w:val="0"/>
          <w:i w:val="0"/>
          <w:sz w:val="28"/>
          <w:szCs w:val="28"/>
        </w:rPr>
        <w:t xml:space="preserve">             </w:t>
      </w:r>
      <w:bookmarkStart w:id="0" w:name="_GoBack"/>
      <w:bookmarkEnd w:id="0"/>
    </w:p>
    <w:p w:rsidR="00AF7974" w:rsidRDefault="00AF7974" w:rsidP="00AF7974">
      <w:pPr>
        <w:tabs>
          <w:tab w:val="left" w:pos="5325"/>
        </w:tabs>
        <w:spacing w:after="0" w:line="240" w:lineRule="auto"/>
        <w:rPr>
          <w:rStyle w:val="FontStyle66"/>
          <w:b w:val="0"/>
          <w:i w:val="0"/>
          <w:sz w:val="28"/>
          <w:szCs w:val="28"/>
        </w:rPr>
      </w:pPr>
      <w:r>
        <w:rPr>
          <w:rStyle w:val="FontStyle66"/>
          <w:b w:val="0"/>
          <w:i w:val="0"/>
          <w:sz w:val="28"/>
          <w:szCs w:val="28"/>
        </w:rPr>
        <w:t xml:space="preserve">                  </w:t>
      </w:r>
      <w:r w:rsidRPr="00C84067">
        <w:rPr>
          <w:rStyle w:val="FontStyle66"/>
          <w:b w:val="0"/>
          <w:i w:val="0"/>
          <w:sz w:val="28"/>
          <w:szCs w:val="28"/>
        </w:rPr>
        <w:t>Примерный перечень оборудования для ла</w:t>
      </w:r>
      <w:r w:rsidRPr="00C84067">
        <w:rPr>
          <w:rStyle w:val="FontStyle66"/>
          <w:b w:val="0"/>
          <w:i w:val="0"/>
          <w:sz w:val="28"/>
          <w:szCs w:val="28"/>
        </w:rPr>
        <w:softHyphen/>
        <w:t>боратории</w:t>
      </w:r>
    </w:p>
    <w:p w:rsidR="00AF7974" w:rsidRPr="00C84067" w:rsidRDefault="00AF7974" w:rsidP="00AF7974">
      <w:pPr>
        <w:tabs>
          <w:tab w:val="left" w:pos="5325"/>
        </w:tabs>
        <w:spacing w:after="0" w:line="240" w:lineRule="auto"/>
        <w:rPr>
          <w:rStyle w:val="FontStyle66"/>
          <w:b w:val="0"/>
          <w:bCs w:val="0"/>
          <w:i w:val="0"/>
          <w:iCs w:val="0"/>
          <w:sz w:val="28"/>
          <w:szCs w:val="28"/>
        </w:rPr>
      </w:pPr>
      <w:r>
        <w:rPr>
          <w:rStyle w:val="FontStyle66"/>
          <w:b w:val="0"/>
          <w:i w:val="0"/>
          <w:sz w:val="28"/>
          <w:szCs w:val="28"/>
        </w:rPr>
        <w:t xml:space="preserve">                                   ( экспериментальная деятельность)</w:t>
      </w:r>
    </w:p>
    <w:p w:rsidR="00AF7974" w:rsidRPr="00C84067" w:rsidRDefault="00AF7974" w:rsidP="00AF7974">
      <w:pPr>
        <w:pStyle w:val="Style18"/>
        <w:widowControl/>
        <w:spacing w:line="240" w:lineRule="auto"/>
        <w:ind w:firstLine="298"/>
        <w:jc w:val="center"/>
        <w:rPr>
          <w:rStyle w:val="FontStyle66"/>
          <w:b w:val="0"/>
          <w:i w:val="0"/>
          <w:sz w:val="28"/>
          <w:szCs w:val="28"/>
        </w:rPr>
      </w:pPr>
    </w:p>
    <w:p w:rsidR="00AF7974" w:rsidRPr="00A97F81" w:rsidRDefault="00AF7974" w:rsidP="00AF7974">
      <w:pPr>
        <w:pStyle w:val="Style24"/>
        <w:widowControl/>
        <w:numPr>
          <w:ilvl w:val="0"/>
          <w:numId w:val="1"/>
        </w:numPr>
        <w:spacing w:line="240" w:lineRule="auto"/>
        <w:ind w:right="2650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флюгеры, вертушки, вентилятор; лупы, микроскопы, барометры;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фотоаппарат, бинокль, часы (будильник, настенные, детские);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пластиковые стаканчики, баночки из-под йогурта, сметаны (прозрачные и цветные), прозрачные коробочки и коробки из-под кондитерских изделий (тортов, пирожных, мороженого), разнообразные баночки разного размера, одноразовые чайные и столовые пластмассовые ложки для сыпучих продуктов; пластиковые бутылки разного размера, формы и цвета; палочки, трубочки для коктейля;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коробки из-под конфет для коллекций камней; прозрачные ем</w:t>
      </w:r>
      <w:r w:rsidRPr="00A97F81">
        <w:rPr>
          <w:rStyle w:val="FontStyle33"/>
          <w:sz w:val="28"/>
          <w:szCs w:val="28"/>
        </w:rPr>
        <w:softHyphen/>
        <w:t>кости для хранения песка, глины;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небольшие подносы или клеенчатые салфетки, на которых раз</w:t>
      </w:r>
      <w:r w:rsidRPr="00A97F81">
        <w:rPr>
          <w:rStyle w:val="FontStyle33"/>
          <w:sz w:val="28"/>
          <w:szCs w:val="28"/>
        </w:rPr>
        <w:softHyphen/>
        <w:t>мещаются оборудование и материалы для опытов; песочные часы, настольные сувениры, при переворачивании ко</w:t>
      </w:r>
      <w:r w:rsidRPr="00A97F81">
        <w:rPr>
          <w:rStyle w:val="FontStyle33"/>
          <w:sz w:val="28"/>
          <w:szCs w:val="28"/>
        </w:rPr>
        <w:softHyphen/>
        <w:t>торых пересыпается песок;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резиновые и матерчатые перчатки;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резиновые груши разного размера;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  <w:lang w:eastAsia="en-US"/>
        </w:rPr>
      </w:pPr>
      <w:r w:rsidRPr="00A97F81">
        <w:rPr>
          <w:rStyle w:val="FontStyle33"/>
          <w:sz w:val="28"/>
          <w:szCs w:val="28"/>
          <w:lang w:eastAsia="en-US"/>
        </w:rPr>
        <w:t>зеркала разного размера: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лейки разного размера;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календарь природы;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ножницы, клейкая лента;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лопатки, совочки (в том числе из упаковочного материала);</w:t>
      </w:r>
    </w:p>
    <w:p w:rsidR="00AF7974" w:rsidRPr="00A97F81" w:rsidRDefault="00AF7974" w:rsidP="00AF7974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большой базовый рисунок к программе «Наш дом — природа» (изображение «дома-природы» и обычного дома человека), на котором дети отыскивают компоненты природы, которые они исследуют);</w:t>
      </w:r>
    </w:p>
    <w:p w:rsidR="00AF7974" w:rsidRPr="00A97F81" w:rsidRDefault="00AF7974" w:rsidP="00AF7974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видеофильмы, слайды, иллюстрации, картины, настенные ка</w:t>
      </w:r>
      <w:r w:rsidRPr="00A97F81">
        <w:rPr>
          <w:rStyle w:val="FontStyle33"/>
          <w:sz w:val="28"/>
          <w:szCs w:val="28"/>
        </w:rPr>
        <w:softHyphen/>
        <w:t>лендари о природе;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 xml:space="preserve">волшебный мешочек для игры «Угадай, что в мешочке» (для определения предметов на ощупь); фонарики, настольные лампы, компасы; 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ящик ощущений;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емкости для фильтрования воды (отрезанная нижняя часть пласти</w:t>
      </w:r>
      <w:r w:rsidRPr="00A97F81">
        <w:rPr>
          <w:rStyle w:val="FontStyle33"/>
          <w:sz w:val="28"/>
          <w:szCs w:val="28"/>
        </w:rPr>
        <w:softHyphen/>
        <w:t xml:space="preserve">ковой бутылки, в которую вставлена перевернутая верхняя часть; края емкости для безопасности оклеиваются клейкой лентой); 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металлические и пластиковые ситечки разного размера, бумаж</w:t>
      </w:r>
      <w:r w:rsidRPr="00A97F81">
        <w:rPr>
          <w:rStyle w:val="FontStyle33"/>
          <w:sz w:val="28"/>
          <w:szCs w:val="28"/>
        </w:rPr>
        <w:softHyphen/>
        <w:t>ные и тканевые фильтры;</w:t>
      </w:r>
    </w:p>
    <w:p w:rsidR="00AF7974" w:rsidRPr="00A97F81" w:rsidRDefault="00AF7974" w:rsidP="00AF7974">
      <w:pPr>
        <w:pStyle w:val="Style28"/>
        <w:widowControl/>
        <w:numPr>
          <w:ilvl w:val="0"/>
          <w:numId w:val="1"/>
        </w:numPr>
        <w:spacing w:line="240" w:lineRule="auto"/>
        <w:ind w:right="4416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 xml:space="preserve">тазики, миски; </w:t>
      </w:r>
    </w:p>
    <w:p w:rsidR="00AF7974" w:rsidRPr="00A97F81" w:rsidRDefault="00AF7974" w:rsidP="00AF7974">
      <w:pPr>
        <w:pStyle w:val="Style28"/>
        <w:widowControl/>
        <w:numPr>
          <w:ilvl w:val="0"/>
          <w:numId w:val="1"/>
        </w:numPr>
        <w:spacing w:line="240" w:lineRule="auto"/>
        <w:ind w:right="4416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lastRenderedPageBreak/>
        <w:t>линейки;</w:t>
      </w:r>
    </w:p>
    <w:p w:rsidR="00AF7974" w:rsidRPr="00A97F81" w:rsidRDefault="00AF7974" w:rsidP="00AF7974">
      <w:pPr>
        <w:pStyle w:val="Style28"/>
        <w:widowControl/>
        <w:numPr>
          <w:ilvl w:val="0"/>
          <w:numId w:val="1"/>
        </w:numPr>
        <w:spacing w:line="240" w:lineRule="auto"/>
        <w:ind w:right="4416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воронки;</w:t>
      </w:r>
    </w:p>
    <w:p w:rsidR="00AF7974" w:rsidRPr="00A97F81" w:rsidRDefault="00AF7974" w:rsidP="00AF7974">
      <w:pPr>
        <w:pStyle w:val="Style28"/>
        <w:widowControl/>
        <w:numPr>
          <w:ilvl w:val="0"/>
          <w:numId w:val="1"/>
        </w:numPr>
        <w:spacing w:line="240" w:lineRule="auto"/>
        <w:ind w:right="-5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полиэтиленовые мешки разного размера, в том числе прозрачные;</w:t>
      </w:r>
    </w:p>
    <w:p w:rsidR="00AF7974" w:rsidRPr="00A97F81" w:rsidRDefault="00AF7974" w:rsidP="00AF7974">
      <w:pPr>
        <w:pStyle w:val="Style23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sz w:val="28"/>
          <w:szCs w:val="28"/>
        </w:rPr>
      </w:pPr>
      <w:r w:rsidRPr="00A97F81">
        <w:rPr>
          <w:rStyle w:val="FontStyle33"/>
          <w:sz w:val="28"/>
          <w:szCs w:val="28"/>
        </w:rPr>
        <w:t>пульверизаторы;</w:t>
      </w:r>
    </w:p>
    <w:p w:rsidR="00AF7974" w:rsidRPr="00A97F81" w:rsidRDefault="00AF7974" w:rsidP="00AF7974">
      <w:pPr>
        <w:pStyle w:val="Style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81">
        <w:rPr>
          <w:rFonts w:ascii="Times New Roman" w:hAnsi="Times New Roman"/>
          <w:sz w:val="28"/>
          <w:szCs w:val="28"/>
        </w:rPr>
        <w:t>термометры для измерения температуры воды и воздуха и тем</w:t>
      </w:r>
      <w:r w:rsidRPr="00A97F81">
        <w:rPr>
          <w:rFonts w:ascii="Times New Roman" w:hAnsi="Times New Roman"/>
          <w:sz w:val="28"/>
          <w:szCs w:val="28"/>
        </w:rPr>
        <w:softHyphen/>
        <w:t>пературы человека;</w:t>
      </w:r>
    </w:p>
    <w:p w:rsidR="00AF7974" w:rsidRPr="003C2AD8" w:rsidRDefault="00AF7974" w:rsidP="00AF7974">
      <w:pPr>
        <w:pStyle w:val="Style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F81">
        <w:rPr>
          <w:rFonts w:ascii="Times New Roman" w:hAnsi="Times New Roman"/>
          <w:sz w:val="28"/>
          <w:szCs w:val="28"/>
        </w:rPr>
        <w:t xml:space="preserve">специальное детское оборудование для экспериментирования, </w:t>
      </w:r>
      <w:r w:rsidRPr="003C2AD8">
        <w:rPr>
          <w:rFonts w:ascii="Times New Roman" w:hAnsi="Times New Roman"/>
          <w:sz w:val="28"/>
          <w:szCs w:val="28"/>
        </w:rPr>
        <w:t>например, для игр с водой, водяные мельницы; дощечки для рисования камнями; и столы «песок — вода»;</w:t>
      </w:r>
    </w:p>
    <w:p w:rsidR="00AF7974" w:rsidRPr="003C2AD8" w:rsidRDefault="00AF7974" w:rsidP="00AF7974">
      <w:pPr>
        <w:pStyle w:val="Style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2AD8">
        <w:rPr>
          <w:rFonts w:ascii="Times New Roman" w:hAnsi="Times New Roman"/>
          <w:sz w:val="28"/>
          <w:szCs w:val="28"/>
        </w:rPr>
        <w:t>салфетки, губки для уборки и проведения опытов; магнитофон, аудиозаписи звуков природы, музыки;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условно-символические знаки состояния природы (вода, снег, дождь, почва и др.);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моделирование маленькими человечками (ММЧ);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условно-символические модели по технике безопасности;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увеличительное стекло;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диаграммы круговорота воды в природе;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схемы развития растений («Что сначала, что потом»);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экологические сказки;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системный оператор, морфологическая таблица;</w:t>
      </w:r>
    </w:p>
    <w:p w:rsidR="00AF7974" w:rsidRPr="003C2AD8" w:rsidRDefault="00AF7974" w:rsidP="00AF7974">
      <w:pPr>
        <w:pStyle w:val="Style28"/>
        <w:numPr>
          <w:ilvl w:val="0"/>
          <w:numId w:val="1"/>
        </w:numPr>
        <w:spacing w:line="240" w:lineRule="auto"/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2AD8">
        <w:rPr>
          <w:rFonts w:ascii="Times New Roman" w:hAnsi="Times New Roman"/>
          <w:bCs/>
          <w:color w:val="000000"/>
          <w:sz w:val="28"/>
          <w:szCs w:val="28"/>
        </w:rPr>
        <w:t>дневник наблюдений (зарисовки при длительных наблюдениях).</w:t>
      </w:r>
    </w:p>
    <w:p w:rsidR="00A02D4A" w:rsidRDefault="00A02D4A"/>
    <w:sectPr w:rsidR="00A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9B5"/>
    <w:multiLevelType w:val="hybridMultilevel"/>
    <w:tmpl w:val="FBE2A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A5"/>
    <w:rsid w:val="007546A5"/>
    <w:rsid w:val="00A02D4A"/>
    <w:rsid w:val="00A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AF797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AF7974"/>
    <w:pPr>
      <w:widowControl w:val="0"/>
      <w:autoSpaceDE w:val="0"/>
      <w:autoSpaceDN w:val="0"/>
      <w:adjustRightInd w:val="0"/>
      <w:spacing w:after="0" w:line="237" w:lineRule="exact"/>
      <w:ind w:firstLine="226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11">
    <w:name w:val="Style11"/>
    <w:basedOn w:val="a"/>
    <w:rsid w:val="00AF7974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24">
    <w:name w:val="Style24"/>
    <w:basedOn w:val="a"/>
    <w:rsid w:val="00AF7974"/>
    <w:pPr>
      <w:widowControl w:val="0"/>
      <w:autoSpaceDE w:val="0"/>
      <w:autoSpaceDN w:val="0"/>
      <w:adjustRightInd w:val="0"/>
      <w:spacing w:after="0" w:line="238" w:lineRule="exact"/>
      <w:ind w:hanging="283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66">
    <w:name w:val="Font Style66"/>
    <w:rsid w:val="00AF79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3">
    <w:name w:val="Style23"/>
    <w:basedOn w:val="a"/>
    <w:rsid w:val="00AF7974"/>
    <w:pPr>
      <w:widowControl w:val="0"/>
      <w:autoSpaceDE w:val="0"/>
      <w:autoSpaceDN w:val="0"/>
      <w:adjustRightInd w:val="0"/>
      <w:spacing w:after="0" w:line="242" w:lineRule="exact"/>
    </w:pPr>
    <w:rPr>
      <w:rFonts w:ascii="Book Antiqua" w:hAnsi="Book Antiqua" w:cs="Times New Roman"/>
      <w:sz w:val="24"/>
      <w:szCs w:val="24"/>
    </w:rPr>
  </w:style>
  <w:style w:type="paragraph" w:customStyle="1" w:styleId="Style28">
    <w:name w:val="Style28"/>
    <w:basedOn w:val="a"/>
    <w:rsid w:val="00AF7974"/>
    <w:pPr>
      <w:widowControl w:val="0"/>
      <w:autoSpaceDE w:val="0"/>
      <w:autoSpaceDN w:val="0"/>
      <w:adjustRightInd w:val="0"/>
      <w:spacing w:after="0" w:line="238" w:lineRule="exact"/>
    </w:pPr>
    <w:rPr>
      <w:rFonts w:ascii="Book Antiqua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AF797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AF7974"/>
    <w:pPr>
      <w:widowControl w:val="0"/>
      <w:autoSpaceDE w:val="0"/>
      <w:autoSpaceDN w:val="0"/>
      <w:adjustRightInd w:val="0"/>
      <w:spacing w:after="0" w:line="237" w:lineRule="exact"/>
      <w:ind w:firstLine="226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11">
    <w:name w:val="Style11"/>
    <w:basedOn w:val="a"/>
    <w:rsid w:val="00AF7974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24">
    <w:name w:val="Style24"/>
    <w:basedOn w:val="a"/>
    <w:rsid w:val="00AF7974"/>
    <w:pPr>
      <w:widowControl w:val="0"/>
      <w:autoSpaceDE w:val="0"/>
      <w:autoSpaceDN w:val="0"/>
      <w:adjustRightInd w:val="0"/>
      <w:spacing w:after="0" w:line="238" w:lineRule="exact"/>
      <w:ind w:hanging="283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66">
    <w:name w:val="Font Style66"/>
    <w:rsid w:val="00AF797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3">
    <w:name w:val="Style23"/>
    <w:basedOn w:val="a"/>
    <w:rsid w:val="00AF7974"/>
    <w:pPr>
      <w:widowControl w:val="0"/>
      <w:autoSpaceDE w:val="0"/>
      <w:autoSpaceDN w:val="0"/>
      <w:adjustRightInd w:val="0"/>
      <w:spacing w:after="0" w:line="242" w:lineRule="exact"/>
    </w:pPr>
    <w:rPr>
      <w:rFonts w:ascii="Book Antiqua" w:hAnsi="Book Antiqua" w:cs="Times New Roman"/>
      <w:sz w:val="24"/>
      <w:szCs w:val="24"/>
    </w:rPr>
  </w:style>
  <w:style w:type="paragraph" w:customStyle="1" w:styleId="Style28">
    <w:name w:val="Style28"/>
    <w:basedOn w:val="a"/>
    <w:rsid w:val="00AF7974"/>
    <w:pPr>
      <w:widowControl w:val="0"/>
      <w:autoSpaceDE w:val="0"/>
      <w:autoSpaceDN w:val="0"/>
      <w:adjustRightInd w:val="0"/>
      <w:spacing w:after="0" w:line="238" w:lineRule="exact"/>
    </w:pPr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2016-02-11T05:35:00Z</dcterms:created>
  <dcterms:modified xsi:type="dcterms:W3CDTF">2016-02-11T05:37:00Z</dcterms:modified>
</cp:coreProperties>
</file>