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E1" w:rsidRDefault="00C27DB4">
      <w:pPr>
        <w:rPr>
          <w:rFonts w:ascii="Times New Roman" w:hAnsi="Times New Roman" w:cs="Times New Roman"/>
          <w:sz w:val="28"/>
          <w:szCs w:val="28"/>
        </w:rPr>
      </w:pPr>
      <w:r w:rsidRPr="00C27DB4">
        <w:rPr>
          <w:rFonts w:ascii="Times New Roman" w:hAnsi="Times New Roman" w:cs="Times New Roman"/>
          <w:sz w:val="28"/>
          <w:szCs w:val="28"/>
        </w:rPr>
        <w:t>Важнейшим условием психологического комфорта для ребёнка является единство и понятность требований</w:t>
      </w:r>
      <w:r>
        <w:rPr>
          <w:rFonts w:ascii="Times New Roman" w:hAnsi="Times New Roman" w:cs="Times New Roman"/>
          <w:sz w:val="28"/>
          <w:szCs w:val="28"/>
        </w:rPr>
        <w:t>, которые предъявляют к нему окружающие взрослые. Если в детском саду и дома эти требования,  и стиль взаимодействия между взрослым и ребёнком во многом различны, ему трудно будет в них сориентироваться, и малыш постепенно придёт к заключению, что вести себя можно как угодно – вопрос только в том, с кем он в данный момент общается. Это в будущем сослужит ему плохую службу, поскольку у него не сформируются собственные твёрдые представления о правильном и неправильном, плохом и хорошем, одобряемом и порицаемом поведении.</w:t>
      </w:r>
    </w:p>
    <w:p w:rsidR="00C27DB4" w:rsidRDefault="00C2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Стратегия воспитания в дошкольном учреждении строится на основе современных достижений науки и принципе уважения к личности ребёнка. Она также учитывает возрастные психологические особенности не только</w:t>
      </w:r>
      <w:r w:rsidR="003610EF">
        <w:rPr>
          <w:rFonts w:ascii="Times New Roman" w:hAnsi="Times New Roman" w:cs="Times New Roman"/>
          <w:sz w:val="28"/>
          <w:szCs w:val="28"/>
        </w:rPr>
        <w:t xml:space="preserve"> всего периода дошкольного детства, но и каждого его этапа. Общая стратегия воспитания ребёнка в детском саду и семье должна стать предметом детального обсуждения во всех группах, нужно помнить, что каждого родителя необходимо выслушать. Скорее всего, не все немедленно согласятся с любым утверждением, которое содержит данная программа.</w:t>
      </w:r>
    </w:p>
    <w:p w:rsidR="003610EF" w:rsidRDefault="00361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Дискуссия о пользе или возможных негативных последствиях отдельной модели поведения весьма уместна и даже необходима. Задача педагогов – аргументировано убедить родителей в том, что предполагаемая модель поведения с ребёнком даст положительные результаты и не приведёт к тем последствиям, которых они могут опасаться.</w:t>
      </w:r>
    </w:p>
    <w:p w:rsidR="003610EF" w:rsidRPr="00C27DB4" w:rsidRDefault="00361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Педагогические воздействия эффективны в том случае, если взрослый умеет</w:t>
      </w:r>
      <w:r w:rsidR="00691F7D">
        <w:rPr>
          <w:rFonts w:ascii="Times New Roman" w:hAnsi="Times New Roman" w:cs="Times New Roman"/>
          <w:sz w:val="28"/>
          <w:szCs w:val="28"/>
        </w:rPr>
        <w:t xml:space="preserve"> найти из всего многообразия методов и приёмов самый нужный с учётом особенностей ребёнка и конкретно сложившейся ситуации: если между взрослым и малышом существует душевный контакт и взаимопонимание; эффективность педагогических воздействий зависит от авторитета воспитателя, от единства требований со стороны всех членов семьи;</w:t>
      </w:r>
      <w:proofErr w:type="gramEnd"/>
      <w:r w:rsidR="00691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F7D">
        <w:rPr>
          <w:rFonts w:ascii="Times New Roman" w:hAnsi="Times New Roman" w:cs="Times New Roman"/>
          <w:sz w:val="28"/>
          <w:szCs w:val="28"/>
        </w:rPr>
        <w:t>ребёнок более податлив педагогическим влияниям когда он растёт в обстановке положительных внутрисемейных отношений; в подходе к ребёнку следует опираться на его сильные стороны, на побуждающиеся в нём самолюбие и человеческое достоинство.</w:t>
      </w:r>
      <w:proofErr w:type="gramEnd"/>
    </w:p>
    <w:sectPr w:rsidR="003610EF" w:rsidRPr="00C27DB4" w:rsidSect="0020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B4"/>
    <w:rsid w:val="002053E1"/>
    <w:rsid w:val="003610EF"/>
    <w:rsid w:val="00691F7D"/>
    <w:rsid w:val="00C2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1628E-C262-4768-91CF-3C73727D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2016-02-13T08:10:00Z</dcterms:created>
  <dcterms:modified xsi:type="dcterms:W3CDTF">2016-02-13T08:41:00Z</dcterms:modified>
</cp:coreProperties>
</file>