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1" w:rsidRPr="00D874B1" w:rsidRDefault="00D874B1" w:rsidP="00D874B1">
      <w:pPr>
        <w:jc w:val="center"/>
        <w:rPr>
          <w:b/>
          <w:color w:val="31849B" w:themeColor="accent5" w:themeShade="BF"/>
          <w:sz w:val="40"/>
          <w:szCs w:val="40"/>
        </w:rPr>
      </w:pPr>
      <w:r w:rsidRPr="00D874B1">
        <w:rPr>
          <w:b/>
          <w:color w:val="31849B" w:themeColor="accent5" w:themeShade="BF"/>
          <w:sz w:val="40"/>
          <w:szCs w:val="40"/>
        </w:rPr>
        <w:t>ПЛАН  – ПРОГРАММА</w:t>
      </w:r>
    </w:p>
    <w:p w:rsidR="00D874B1" w:rsidRPr="00D874B1" w:rsidRDefault="00D874B1" w:rsidP="00D874B1">
      <w:pPr>
        <w:jc w:val="center"/>
        <w:rPr>
          <w:b/>
          <w:color w:val="31849B" w:themeColor="accent5" w:themeShade="BF"/>
          <w:sz w:val="28"/>
          <w:szCs w:val="28"/>
        </w:rPr>
      </w:pPr>
      <w:r w:rsidRPr="00D874B1">
        <w:rPr>
          <w:b/>
          <w:color w:val="31849B" w:themeColor="accent5" w:themeShade="BF"/>
          <w:sz w:val="40"/>
          <w:szCs w:val="40"/>
        </w:rPr>
        <w:t>ПО КУРСУ ИЗОБРАЗИТЕЛЬНАЯ ДЕЯТЕЛЬНОСТЬ</w:t>
      </w:r>
    </w:p>
    <w:p w:rsidR="00D874B1" w:rsidRPr="00D874B1" w:rsidRDefault="00D874B1" w:rsidP="00D874B1">
      <w:pPr>
        <w:jc w:val="center"/>
        <w:rPr>
          <w:b/>
          <w:color w:val="31849B" w:themeColor="accent5" w:themeShade="BF"/>
          <w:sz w:val="48"/>
          <w:szCs w:val="48"/>
        </w:rPr>
      </w:pPr>
      <w:r w:rsidRPr="00D874B1">
        <w:rPr>
          <w:b/>
          <w:color w:val="31849B" w:themeColor="accent5" w:themeShade="BF"/>
          <w:sz w:val="48"/>
          <w:szCs w:val="48"/>
        </w:rPr>
        <w:t>«ВОЛШЕБНАЯ ЛЕПКА»</w:t>
      </w:r>
    </w:p>
    <w:p w:rsidR="00D874B1" w:rsidRDefault="00D874B1" w:rsidP="00D874B1">
      <w:pPr>
        <w:jc w:val="center"/>
        <w:rPr>
          <w:b/>
          <w:color w:val="31849B" w:themeColor="accent5" w:themeShade="BF"/>
          <w:sz w:val="28"/>
          <w:szCs w:val="28"/>
        </w:rPr>
      </w:pPr>
      <w:r w:rsidRPr="00D874B1">
        <w:rPr>
          <w:b/>
          <w:color w:val="31849B" w:themeColor="accent5" w:themeShade="BF"/>
          <w:sz w:val="28"/>
          <w:szCs w:val="28"/>
        </w:rPr>
        <w:t>для детей старшего дошкольного возраста</w:t>
      </w:r>
    </w:p>
    <w:p w:rsidR="00D874B1" w:rsidRPr="00D874B1" w:rsidRDefault="00D874B1" w:rsidP="00D874B1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Автор – составитель: Бердникова Т.Н.</w:t>
      </w:r>
    </w:p>
    <w:p w:rsidR="002864E7" w:rsidRPr="00DA709E" w:rsidRDefault="00C578B0" w:rsidP="00D0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02F2" w:rsidRPr="00960870" w:rsidRDefault="005902F2" w:rsidP="004C7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>Возможно, каждый родитель задавал себе вопрос о том, как правильно подготовить ребёнка к школе. Ведущая роль в этом не лёгком пути отводится дошкольным учреждениям.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</w:t>
      </w:r>
    </w:p>
    <w:p w:rsidR="004C7C51" w:rsidRPr="00960870" w:rsidRDefault="005902F2" w:rsidP="00051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>Учёными доказано, что развитие логического мышления, связной речи, памяти и внимания</w:t>
      </w:r>
      <w:r w:rsidR="004C7C51" w:rsidRPr="00960870">
        <w:rPr>
          <w:rFonts w:ascii="Times New Roman" w:hAnsi="Times New Roman" w:cs="Times New Roman"/>
          <w:sz w:val="28"/>
          <w:szCs w:val="28"/>
        </w:rPr>
        <w:t xml:space="preserve"> тесно связано с развитием мелкой моторики и координаций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избежать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двигательного и практического опыта, развития навыков ручной умелости.</w:t>
      </w:r>
      <w:r w:rsidR="00051582" w:rsidRPr="00960870">
        <w:rPr>
          <w:rFonts w:ascii="Times New Roman" w:hAnsi="Times New Roman" w:cs="Times New Roman"/>
          <w:sz w:val="28"/>
          <w:szCs w:val="28"/>
        </w:rPr>
        <w:t xml:space="preserve">  </w:t>
      </w:r>
      <w:r w:rsidR="004C7C51" w:rsidRPr="00960870">
        <w:rPr>
          <w:rFonts w:ascii="Times New Roman" w:hAnsi="Times New Roman" w:cs="Times New Roman"/>
          <w:sz w:val="28"/>
          <w:szCs w:val="28"/>
        </w:rPr>
        <w:t xml:space="preserve">Развитию «ручной умелости» для поступления ребёнка в школу способствуют занятия лепкой. </w:t>
      </w:r>
    </w:p>
    <w:p w:rsidR="004C7C51" w:rsidRPr="00960870" w:rsidRDefault="004C7C51" w:rsidP="004C7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дошкольного возраста</w:t>
      </w:r>
      <w:r w:rsidR="005317D1" w:rsidRPr="00960870">
        <w:rPr>
          <w:rFonts w:ascii="Times New Roman" w:hAnsi="Times New Roman" w:cs="Times New Roman"/>
          <w:sz w:val="28"/>
          <w:szCs w:val="28"/>
        </w:rPr>
        <w:t>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 вкусы, развивает чувство прекрасного, умение понимать прекрасное во многом его многообразии. Лепка, как деятельность в большей мере, чем рисование или аппликация, подводит детей  к умению ориентироваться в пространстве, к усвоению целого ряда математических представлений.</w:t>
      </w:r>
    </w:p>
    <w:p w:rsidR="005317D1" w:rsidRPr="00960870" w:rsidRDefault="005317D1" w:rsidP="004C7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lastRenderedPageBreak/>
        <w:t xml:space="preserve">Ещё одной специфической чертой лепки является её тесная связь с игрой. Объёмность </w:t>
      </w:r>
      <w:r w:rsidR="00574F13" w:rsidRPr="00960870">
        <w:rPr>
          <w:rFonts w:ascii="Times New Roman" w:hAnsi="Times New Roman" w:cs="Times New Roman"/>
          <w:sz w:val="28"/>
          <w:szCs w:val="28"/>
        </w:rPr>
        <w:t xml:space="preserve"> выполненной фигурки стимулирует детей к игровым действиям с ней. Такая организация занятий в виде игры углубляет интерес к  лепке, расширяет возможность общения </w:t>
      </w:r>
      <w:proofErr w:type="gramStart"/>
      <w:r w:rsidR="00574F13" w:rsidRPr="009608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4F13" w:rsidRPr="00960870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3C54EC" w:rsidRPr="00960870" w:rsidRDefault="003C54EC" w:rsidP="008B1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>Создание ребёнком даже самых простых скульптур – творческий процесс. Развитие детского  творчества является актуальной проблемой. Творчество – это деятельность человека, преобразующая природный и социальный мир в соответствии  с целями и потребностями человека. Творческое созидание – это проявление продуктивной активности человеческого сознания. Скульптура открывает большие возможности для обучения детей композиции, рассматривание многофигурных композиций подводит детей к умению видеть взаимосвязь между предметами и самостоятельно располагать их на подставке.</w:t>
      </w:r>
    </w:p>
    <w:p w:rsidR="003C54EC" w:rsidRPr="00960870" w:rsidRDefault="003C54EC" w:rsidP="004C7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 xml:space="preserve">Каждый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 формирование  первоначальных основ социально-активной личности. </w:t>
      </w:r>
    </w:p>
    <w:p w:rsidR="00960870" w:rsidRPr="00A23B4D" w:rsidRDefault="00051582" w:rsidP="00960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 xml:space="preserve">В работе с детьми используется три вида лепки:  лепка предметная, сюжетная и декоративная. </w:t>
      </w:r>
      <w:r w:rsidR="00A97F2D" w:rsidRPr="00A23B4D">
        <w:rPr>
          <w:rFonts w:ascii="Times New Roman" w:hAnsi="Times New Roman" w:cs="Times New Roman"/>
          <w:sz w:val="28"/>
          <w:szCs w:val="28"/>
        </w:rPr>
        <w:t>Программа предусматривает лепку из различных материалов:  пластилина, глины,  солёного теста, кусочков бумаги</w:t>
      </w:r>
      <w:r w:rsidR="00960870" w:rsidRPr="00A23B4D">
        <w:rPr>
          <w:rFonts w:ascii="Times New Roman" w:hAnsi="Times New Roman" w:cs="Times New Roman"/>
          <w:sz w:val="28"/>
          <w:szCs w:val="28"/>
        </w:rPr>
        <w:t xml:space="preserve"> (папье-маше) в сочетание с природным и дополнительным материалом. </w:t>
      </w:r>
    </w:p>
    <w:p w:rsidR="00051582" w:rsidRPr="00960870" w:rsidRDefault="00A97F2D" w:rsidP="008B165C">
      <w:pPr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60870">
        <w:rPr>
          <w:rFonts w:ascii="Times New Roman" w:hAnsi="Times New Roman" w:cs="Times New Roman"/>
          <w:sz w:val="28"/>
          <w:szCs w:val="28"/>
        </w:rPr>
        <w:t xml:space="preserve">Важную роль знакомства с декоративно-прикладным искусством детей дошкольного возраста, отмечали многие искусствоведы, исследователи детского изобразительного творчества (Н.П. </w:t>
      </w:r>
      <w:proofErr w:type="spellStart"/>
      <w:r w:rsidRPr="00960870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960870">
        <w:rPr>
          <w:rFonts w:ascii="Times New Roman" w:hAnsi="Times New Roman" w:cs="Times New Roman"/>
          <w:sz w:val="28"/>
          <w:szCs w:val="28"/>
        </w:rPr>
        <w:t>, Т.С. Комарова</w:t>
      </w:r>
      <w:r w:rsidR="00C578B0" w:rsidRPr="00960870">
        <w:rPr>
          <w:rFonts w:ascii="Times New Roman" w:hAnsi="Times New Roman" w:cs="Times New Roman"/>
          <w:sz w:val="28"/>
          <w:szCs w:val="28"/>
        </w:rPr>
        <w:t xml:space="preserve">, Т.Я. </w:t>
      </w:r>
      <w:proofErr w:type="spellStart"/>
      <w:r w:rsidR="00C578B0" w:rsidRPr="00960870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C578B0" w:rsidRPr="00960870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C578B0" w:rsidRPr="0096087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C578B0" w:rsidRPr="0096087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60870">
        <w:rPr>
          <w:rFonts w:ascii="Times New Roman" w:hAnsi="Times New Roman" w:cs="Times New Roman"/>
          <w:sz w:val="28"/>
          <w:szCs w:val="28"/>
        </w:rPr>
        <w:t>)</w:t>
      </w:r>
      <w:r w:rsidR="00C578B0" w:rsidRPr="00960870">
        <w:rPr>
          <w:rFonts w:ascii="Times New Roman" w:hAnsi="Times New Roman" w:cs="Times New Roman"/>
          <w:sz w:val="28"/>
          <w:szCs w:val="28"/>
        </w:rPr>
        <w:t>. Они убедительно показывают, что ознакомление с произведениями народного творчества, побуждает в детях первые яркие представления о Родине, о её культуре способствует воспитанию патриотических чувств, при</w:t>
      </w:r>
      <w:r w:rsidR="00960870" w:rsidRPr="00960870">
        <w:rPr>
          <w:rFonts w:ascii="Times New Roman" w:hAnsi="Times New Roman" w:cs="Times New Roman"/>
          <w:sz w:val="28"/>
          <w:szCs w:val="28"/>
        </w:rPr>
        <w:t>общает к миру прекрасного.</w:t>
      </w:r>
    </w:p>
    <w:p w:rsidR="00354D02" w:rsidRDefault="00051582" w:rsidP="00A301F3">
      <w:pPr>
        <w:shd w:val="clear" w:color="auto" w:fill="FFFFFF"/>
        <w:spacing w:after="240" w:line="235" w:lineRule="atLeast"/>
        <w:ind w:firstLine="293"/>
        <w:jc w:val="both"/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</w:pPr>
      <w:r w:rsidRPr="00960870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Настоящая программа</w:t>
      </w:r>
      <w:r w:rsidR="001C5567" w:rsidRPr="001C556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 </w:t>
      </w:r>
      <w:r w:rsidR="001C5567" w:rsidRPr="00960870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рассчитана на два года</w:t>
      </w:r>
      <w:r w:rsidR="001C556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,</w:t>
      </w:r>
      <w:r w:rsidRPr="00960870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 описывает курс подготовки по изобрази</w:t>
      </w:r>
      <w:r w:rsidRPr="00960870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softHyphen/>
      </w:r>
      <w:r w:rsidRPr="00960870"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 xml:space="preserve">тельной деятельности (лепки) детей  старшего дошкольного возраста 5- </w:t>
      </w:r>
      <w:r w:rsidR="00A23B4D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t>7 лет (</w:t>
      </w:r>
      <w:r w:rsidRPr="00960870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t xml:space="preserve">старшая, подготовительная группы) и разработана </w:t>
      </w:r>
      <w:r w:rsidRPr="00960870">
        <w:rPr>
          <w:rFonts w:ascii="Times New Roman" w:eastAsia="Times New Roman" w:hAnsi="Times New Roman" w:cs="Times New Roman"/>
          <w:color w:val="1D1D1D"/>
          <w:spacing w:val="-11"/>
          <w:sz w:val="28"/>
          <w:szCs w:val="28"/>
          <w:lang w:eastAsia="ru-RU"/>
        </w:rPr>
        <w:t xml:space="preserve">на основе обязательного минимума содержания по изобразительной </w:t>
      </w:r>
      <w:r w:rsidRPr="00960870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>деятельности для ГОУ с учетом обновления содержа</w:t>
      </w:r>
      <w:r w:rsidRPr="00960870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softHyphen/>
      </w:r>
      <w:r w:rsidRPr="0096087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ния по парциальным программам. Программа</w:t>
      </w:r>
      <w:r w:rsidR="00A23B4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кружка основана на интеграции</w:t>
      </w:r>
      <w:r w:rsidRPr="0096087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1C556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художественно-речевой, музыкальной, игровой, изобразительной, театрализованной деятельности.</w:t>
      </w:r>
      <w:r w:rsidR="001C556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960870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  <w:lang w:eastAsia="ru-RU"/>
        </w:rPr>
        <w:t xml:space="preserve">Программа предполагает проведение двух  занятий в неделю во вторую </w:t>
      </w:r>
      <w:r w:rsidRPr="00960870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t xml:space="preserve">половину дня педагогом </w:t>
      </w:r>
      <w:r w:rsidRPr="00960870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  <w:lang w:eastAsia="ru-RU"/>
        </w:rPr>
        <w:lastRenderedPageBreak/>
        <w:t xml:space="preserve">дополнительного образования. </w:t>
      </w:r>
      <w:r w:rsidRPr="00960870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Продолжи</w:t>
      </w:r>
      <w:r w:rsidRPr="00960870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</w:r>
      <w:r w:rsidRPr="00960870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t>тельность занятия  25 мин (старшая), 30 мин (подго</w:t>
      </w:r>
      <w:r w:rsidRPr="00960870">
        <w:rPr>
          <w:rFonts w:ascii="Times New Roman" w:eastAsia="Times New Roman" w:hAnsi="Times New Roman" w:cs="Times New Roman"/>
          <w:color w:val="1D1D1D"/>
          <w:spacing w:val="-4"/>
          <w:sz w:val="28"/>
          <w:szCs w:val="28"/>
          <w:lang w:eastAsia="ru-RU"/>
        </w:rPr>
        <w:softHyphen/>
      </w:r>
      <w:r w:rsidRPr="00960870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товительная). </w:t>
      </w:r>
    </w:p>
    <w:p w:rsidR="0040107E" w:rsidRDefault="0040107E" w:rsidP="0040107E">
      <w:pPr>
        <w:shd w:val="clear" w:color="auto" w:fill="FFFFFF"/>
        <w:spacing w:before="173" w:after="0" w:line="235" w:lineRule="atLeast"/>
        <w:ind w:left="14" w:right="160" w:firstLine="274"/>
        <w:jc w:val="both"/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Программа подготовлена на основе программы по изобразительной деятельности в детском саду И. А. Лыковой.   </w:t>
      </w:r>
      <w:r w:rsidR="00354D02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При составлении программы  использована литература:</w:t>
      </w:r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 Д.Н.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 Лепка с детьми 5-6 лет издательство «МОЗАИКА-СИНТЕЗ», 2010;</w:t>
      </w:r>
    </w:p>
    <w:p w:rsidR="0040107E" w:rsidRDefault="0040107E" w:rsidP="0040107E">
      <w:pPr>
        <w:shd w:val="clear" w:color="auto" w:fill="FFFFFF"/>
        <w:spacing w:before="173" w:after="0" w:line="235" w:lineRule="atLeast"/>
        <w:ind w:left="14" w:right="160" w:firstLine="274"/>
        <w:jc w:val="both"/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 И.А. Лыкова Лепим, фантазируем, играем ООО «ТЦ Сфера», 2000;</w:t>
      </w:r>
    </w:p>
    <w:p w:rsidR="0040107E" w:rsidRDefault="0040107E" w:rsidP="0040107E">
      <w:pPr>
        <w:shd w:val="clear" w:color="auto" w:fill="FFFFFF"/>
        <w:spacing w:before="173" w:after="0" w:line="235" w:lineRule="atLeast"/>
        <w:ind w:left="14" w:right="160" w:firstLine="274"/>
        <w:jc w:val="both"/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 </w:t>
      </w:r>
      <w:r w:rsidR="00D8167F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Уроки творчества Н.А. </w:t>
      </w:r>
      <w:proofErr w:type="spellStart"/>
      <w:r w:rsidR="00D8167F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Цирулик</w:t>
      </w:r>
      <w:proofErr w:type="spellEnd"/>
      <w:r w:rsidR="00D8167F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, Т.Н.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ПросняковаТ.Н</w:t>
      </w:r>
      <w:proofErr w:type="spellEnd"/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. </w:t>
      </w:r>
      <w:r w:rsidR="00D8167F"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 xml:space="preserve"> Самара: корпорация Фёдоров ,2000.</w:t>
      </w:r>
    </w:p>
    <w:p w:rsidR="0040107E" w:rsidRPr="0040107E" w:rsidRDefault="00D8167F" w:rsidP="0040107E">
      <w:pPr>
        <w:shd w:val="clear" w:color="auto" w:fill="FFFFFF"/>
        <w:spacing w:before="173" w:after="0" w:line="235" w:lineRule="atLeast"/>
        <w:ind w:left="14" w:right="160" w:firstLine="274"/>
        <w:jc w:val="both"/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D1D1D"/>
          <w:spacing w:val="-10"/>
          <w:sz w:val="28"/>
          <w:szCs w:val="28"/>
          <w:lang w:eastAsia="ru-RU"/>
        </w:rPr>
        <w:t>Н.В. Соколова  Рабочая тетрадь по обучению чтению дошкольников</w:t>
      </w:r>
    </w:p>
    <w:p w:rsidR="00A301F3" w:rsidRPr="0040107E" w:rsidRDefault="00C578B0" w:rsidP="0040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7E">
        <w:rPr>
          <w:rFonts w:ascii="Times New Roman" w:hAnsi="Times New Roman" w:cs="Times New Roman"/>
          <w:b/>
          <w:sz w:val="28"/>
          <w:szCs w:val="28"/>
        </w:rPr>
        <w:t>ЦЕЛИ, ЗАДАЧИ РАБОТЫ КРУЖКА</w:t>
      </w:r>
    </w:p>
    <w:p w:rsidR="00D455BA" w:rsidRPr="00D874B1" w:rsidRDefault="00D455BA" w:rsidP="00D874B1">
      <w:pPr>
        <w:shd w:val="clear" w:color="auto" w:fill="FFFFFF"/>
        <w:spacing w:after="0" w:line="235" w:lineRule="atLeast"/>
        <w:ind w:left="10" w:right="164" w:firstLine="293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D"/>
          <w:spacing w:val="-8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i/>
          <w:iCs/>
          <w:color w:val="1D1D1D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курса является формирование у детей умений и навыков </w:t>
      </w:r>
      <w:r>
        <w:rPr>
          <w:rFonts w:ascii="Times New Roman" w:eastAsia="Times New Roman" w:hAnsi="Times New Roman" w:cs="Times New Roman"/>
          <w:color w:val="1D1D1D"/>
          <w:spacing w:val="-10"/>
          <w:sz w:val="28"/>
          <w:szCs w:val="28"/>
          <w:lang w:eastAsia="ru-RU"/>
        </w:rPr>
        <w:t xml:space="preserve"> лепки.</w:t>
      </w:r>
      <w:r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t xml:space="preserve"> Развитие их творческих способностей, фантазии, во</w:t>
      </w:r>
      <w:r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ображения.</w:t>
      </w:r>
      <w:r w:rsidR="00D8167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Подготовка детей к  школе.</w:t>
      </w:r>
    </w:p>
    <w:p w:rsidR="00A301F3" w:rsidRPr="00D8167F" w:rsidRDefault="00A301F3" w:rsidP="00D8167F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</w:t>
      </w:r>
      <w:r w:rsidR="00D8167F">
        <w:rPr>
          <w:sz w:val="28"/>
          <w:szCs w:val="28"/>
        </w:rPr>
        <w:t>ленаправленного интереса к лепке</w:t>
      </w:r>
    </w:p>
    <w:p w:rsidR="00A301F3" w:rsidRDefault="00A301F3" w:rsidP="00A301F3">
      <w:pPr>
        <w:pStyle w:val="a6"/>
        <w:jc w:val="both"/>
        <w:rPr>
          <w:sz w:val="28"/>
          <w:szCs w:val="28"/>
        </w:rPr>
      </w:pPr>
    </w:p>
    <w:p w:rsidR="00A301F3" w:rsidRDefault="00A301F3" w:rsidP="00A301F3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и координации движений пальцев  рук</w:t>
      </w:r>
    </w:p>
    <w:p w:rsidR="00A301F3" w:rsidRPr="00D8167F" w:rsidRDefault="00A301F3" w:rsidP="00D8167F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раскрытие личности ребёнка в творческом его развитии.</w:t>
      </w:r>
    </w:p>
    <w:p w:rsidR="00A301F3" w:rsidRDefault="00A301F3" w:rsidP="00A301F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информационно-познавательная компетентность: воспитывать интерес к изучению и познанию разных техник лепки</w:t>
      </w:r>
    </w:p>
    <w:p w:rsidR="00A301F3" w:rsidRDefault="00A301F3" w:rsidP="00A301F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регулятивно-поведенческая компетентность: воспитывать культуру поведения в обществе с детьми и взрослыми</w:t>
      </w:r>
    </w:p>
    <w:p w:rsidR="00A301F3" w:rsidRDefault="00A301F3" w:rsidP="00A301F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компетентность: учить детей культуре речевого общения, выразительной речи, эмоциональному настроению</w:t>
      </w:r>
    </w:p>
    <w:p w:rsidR="00C578B0" w:rsidRPr="00A301F3" w:rsidRDefault="00A301F3" w:rsidP="00A97F2D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культурно-социальная компетентность:  приобщить к уважению выполненных работ детьми, самоуважению за результат деятельности, приучать  к оценке  и самооценке деятельности.</w:t>
      </w:r>
    </w:p>
    <w:p w:rsidR="00C578B0" w:rsidRPr="00A23B4D" w:rsidRDefault="00C578B0" w:rsidP="00A97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8B0" w:rsidRPr="00A23B4D" w:rsidRDefault="00C578B0" w:rsidP="00A97F2D">
      <w:p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Задачи:</w:t>
      </w:r>
    </w:p>
    <w:p w:rsidR="00F82766" w:rsidRPr="00D874B1" w:rsidRDefault="00C578B0" w:rsidP="00D874B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1C5567" w:rsidRPr="001C5567" w:rsidRDefault="001C5567" w:rsidP="001C556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lastRenderedPageBreak/>
        <w:t>формирование сенсорных способностей, целенаправленного</w:t>
      </w:r>
      <w:r w:rsidRPr="001C5567">
        <w:rPr>
          <w:rFonts w:ascii="Times New Roman" w:eastAsia="Times New Roman" w:hAnsi="Times New Roman" w:cs="Times New Roman"/>
          <w:color w:val="1D1D1D"/>
          <w:spacing w:val="-9"/>
          <w:sz w:val="28"/>
          <w:szCs w:val="28"/>
          <w:lang w:eastAsia="ru-RU"/>
        </w:rPr>
        <w:t xml:space="preserve"> ана</w:t>
      </w:r>
      <w:r w:rsidR="008B165C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литико-синтетического</w:t>
      </w:r>
      <w:r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 восприятия</w:t>
      </w:r>
      <w:r w:rsidRPr="001C556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 xml:space="preserve"> изображаемого предмета</w:t>
      </w:r>
    </w:p>
    <w:p w:rsidR="00F82766" w:rsidRPr="00D8167F" w:rsidRDefault="00F82766" w:rsidP="00D8167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ознакомление с разными техниками лепки: рельефной (барельеф, контррельеф, горельеф)</w:t>
      </w:r>
      <w:r w:rsidR="0053045A" w:rsidRPr="00A23B4D">
        <w:rPr>
          <w:rFonts w:ascii="Times New Roman" w:hAnsi="Times New Roman" w:cs="Times New Roman"/>
          <w:sz w:val="28"/>
          <w:szCs w:val="28"/>
        </w:rPr>
        <w:t>, техника папье-маше</w:t>
      </w:r>
    </w:p>
    <w:p w:rsidR="009615C9" w:rsidRPr="00A23B4D" w:rsidRDefault="009615C9" w:rsidP="009615C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овладение основами, умениями работы из целого куска, из отдельных частей создание образов</w:t>
      </w:r>
    </w:p>
    <w:p w:rsidR="009615C9" w:rsidRPr="00A23B4D" w:rsidRDefault="009615C9" w:rsidP="009615C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формирование способности к творческому раскрытию, самостоятельности, саморазвитию</w:t>
      </w:r>
    </w:p>
    <w:p w:rsidR="009615C9" w:rsidRPr="00A23B4D" w:rsidRDefault="009615C9" w:rsidP="009615C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обогащение знаний детей через изучение декоративно-прикладного искусства</w:t>
      </w:r>
    </w:p>
    <w:p w:rsidR="00C578B0" w:rsidRPr="00D874B1" w:rsidRDefault="009615C9" w:rsidP="00C578B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овладение умениями применять в дальнейшей жизни полученные знания</w:t>
      </w:r>
    </w:p>
    <w:p w:rsidR="009D0545" w:rsidRPr="00D874B1" w:rsidRDefault="00C578B0" w:rsidP="00D874B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развивающие</w:t>
      </w:r>
    </w:p>
    <w:p w:rsidR="009D0545" w:rsidRPr="00A23B4D" w:rsidRDefault="009D0545" w:rsidP="009D054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развитие интереса к лепке</w:t>
      </w:r>
    </w:p>
    <w:p w:rsidR="009D0545" w:rsidRPr="00A23B4D" w:rsidRDefault="009D0545" w:rsidP="009D054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п</w:t>
      </w:r>
      <w:r w:rsidR="009615C9" w:rsidRPr="00A23B4D">
        <w:rPr>
          <w:rFonts w:ascii="Times New Roman" w:hAnsi="Times New Roman" w:cs="Times New Roman"/>
          <w:sz w:val="28"/>
          <w:szCs w:val="28"/>
        </w:rPr>
        <w:t>овышение уровня навыков и умений в мастерстве детей в результате своих работ</w:t>
      </w:r>
    </w:p>
    <w:p w:rsidR="009615C9" w:rsidRPr="00A23B4D" w:rsidRDefault="009615C9" w:rsidP="009D054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активизация имеющегося опыта на основе полученных знаний об окружающем мире в ДОУ, на кружке, применив их на практике ежедневно с усложнениями</w:t>
      </w:r>
    </w:p>
    <w:p w:rsidR="00F82766" w:rsidRPr="00A23B4D" w:rsidRDefault="00F82766" w:rsidP="009D054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самостоятельному поиску методов и приёмов, способов выполнения</w:t>
      </w:r>
    </w:p>
    <w:p w:rsidR="00C578B0" w:rsidRPr="00D874B1" w:rsidRDefault="00F82766" w:rsidP="00D874B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развитие опыта и творческой деятельности в создании новых форм, образцов, поиске новых решений в создании композиций</w:t>
      </w:r>
    </w:p>
    <w:p w:rsidR="00C578B0" w:rsidRPr="00A23B4D" w:rsidRDefault="00C578B0" w:rsidP="00C578B0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C578B0" w:rsidRPr="00A23B4D" w:rsidRDefault="00C578B0" w:rsidP="009D054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воспитание ответственности при выполнении работ</w:t>
      </w:r>
    </w:p>
    <w:p w:rsidR="00C578B0" w:rsidRPr="00A23B4D" w:rsidRDefault="00C578B0" w:rsidP="009D054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соблюдение правил безопасности</w:t>
      </w:r>
    </w:p>
    <w:p w:rsidR="009D0545" w:rsidRPr="00A23B4D" w:rsidRDefault="009D0545" w:rsidP="009D054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активное участие в конкурсах, ярмарках</w:t>
      </w:r>
    </w:p>
    <w:p w:rsidR="009D0545" w:rsidRPr="00A23B4D" w:rsidRDefault="009D0545" w:rsidP="009D054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стремление к поиску, самостоятельности</w:t>
      </w:r>
    </w:p>
    <w:p w:rsidR="009D0545" w:rsidRPr="00A23B4D" w:rsidRDefault="009D0545" w:rsidP="009D054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понимание необходимости качественного выполнения образа</w:t>
      </w:r>
    </w:p>
    <w:p w:rsidR="00D874B1" w:rsidRDefault="009D0545" w:rsidP="009406F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4D">
        <w:rPr>
          <w:rFonts w:ascii="Times New Roman" w:hAnsi="Times New Roman" w:cs="Times New Roman"/>
          <w:sz w:val="28"/>
          <w:szCs w:val="28"/>
        </w:rPr>
        <w:t>конструктивное взаимодействие с эстетическим воспитанием, речевым развитием, мелкой моторики, глазомера</w:t>
      </w:r>
    </w:p>
    <w:p w:rsidR="00244B01" w:rsidRPr="00D874B1" w:rsidRDefault="00244B01" w:rsidP="009406F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4B1">
        <w:rPr>
          <w:rFonts w:ascii="Times New Roman" w:hAnsi="Times New Roman" w:cs="Times New Roman"/>
          <w:b/>
          <w:sz w:val="28"/>
          <w:szCs w:val="28"/>
        </w:rPr>
        <w:t>ЧТО ДОЛЖЕН УМЕТЬ РЕБЁНОК</w:t>
      </w:r>
    </w:p>
    <w:p w:rsidR="00D455BA" w:rsidRPr="00DA709E" w:rsidRDefault="00244B01" w:rsidP="00D4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9E">
        <w:rPr>
          <w:rFonts w:ascii="Times New Roman" w:hAnsi="Times New Roman" w:cs="Times New Roman"/>
          <w:b/>
          <w:sz w:val="28"/>
          <w:szCs w:val="28"/>
        </w:rPr>
        <w:t>В РЕЗУЛЬТАТЕ РАБОТЫ КРУЖКА НА КОНЕЦ ГОДА</w:t>
      </w:r>
    </w:p>
    <w:p w:rsidR="00D455BA" w:rsidRPr="00DA709E" w:rsidRDefault="00D455BA" w:rsidP="00940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E">
        <w:rPr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 натуры;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по представлению;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из целого куска;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Сглаживание поверхности формы; 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изделия;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образа;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движения;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нескольких частей;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55BA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Углубленный рельеф;</w:t>
      </w:r>
    </w:p>
    <w:p w:rsidR="00D455BA" w:rsidRPr="00DA709E" w:rsidRDefault="00D455BA" w:rsidP="009406F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09E">
        <w:rPr>
          <w:rFonts w:ascii="Times New Roman" w:hAnsi="Times New Roman" w:cs="Times New Roman"/>
          <w:sz w:val="28"/>
          <w:szCs w:val="28"/>
        </w:rPr>
        <w:t>Использование стеки.</w:t>
      </w:r>
    </w:p>
    <w:p w:rsidR="00D455BA" w:rsidRPr="00DA709E" w:rsidRDefault="00D455BA" w:rsidP="00940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E">
        <w:rPr>
          <w:rFonts w:ascii="Times New Roman" w:hAnsi="Times New Roman" w:cs="Times New Roman"/>
          <w:b/>
          <w:sz w:val="28"/>
          <w:szCs w:val="28"/>
        </w:rPr>
        <w:t>Подготовительная группа:</w:t>
      </w:r>
    </w:p>
    <w:p w:rsidR="00D455BA" w:rsidRDefault="00D455BA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9406F7">
        <w:rPr>
          <w:rFonts w:ascii="Times New Roman" w:hAnsi="Times New Roman" w:cs="Times New Roman"/>
          <w:sz w:val="28"/>
          <w:szCs w:val="28"/>
        </w:rPr>
        <w:t xml:space="preserve"> с натуры;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по представлению; динамика движения;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движения;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образа;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скульптуры из 2-3 предметов;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способы лепки;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Сплющивание;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соединение краёв теста;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Оттягивание;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Сглаживание;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Вдавливание;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Раскатывание;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Устойчивость;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Рельеф;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Роспись;</w:t>
      </w:r>
    </w:p>
    <w:p w:rsidR="009406F7" w:rsidRDefault="009406F7" w:rsidP="009406F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стеки.</w:t>
      </w:r>
    </w:p>
    <w:p w:rsidR="009406F7" w:rsidRPr="009406F7" w:rsidRDefault="009406F7" w:rsidP="009406F7">
      <w:pPr>
        <w:shd w:val="clear" w:color="auto" w:fill="FFFFFF"/>
        <w:spacing w:after="240" w:line="235" w:lineRule="atLeast"/>
        <w:ind w:left="720"/>
        <w:jc w:val="both"/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t>Педагоги</w:t>
      </w:r>
      <w:r w:rsidRPr="009406F7">
        <w:rPr>
          <w:rFonts w:ascii="Times New Roman" w:eastAsia="Times New Roman" w:hAnsi="Times New Roman" w:cs="Times New Roman"/>
          <w:color w:val="1D1D1D"/>
          <w:spacing w:val="-8"/>
          <w:sz w:val="28"/>
          <w:szCs w:val="28"/>
          <w:lang w:eastAsia="ru-RU"/>
        </w:rPr>
        <w:softHyphen/>
      </w:r>
      <w:r w:rsidRPr="009406F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t>ческий анализ знаний, умений и навыков детей (диагностика) прово</w:t>
      </w:r>
      <w:r w:rsidRPr="009406F7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  <w:lang w:eastAsia="ru-RU"/>
        </w:rPr>
        <w:softHyphen/>
        <w:t>дится 2 раза в год (вводный — в сентябре, итоговый — в мае)</w:t>
      </w:r>
    </w:p>
    <w:p w:rsidR="00C578B0" w:rsidRPr="00A23B4D" w:rsidRDefault="00C578B0" w:rsidP="009406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8B0" w:rsidRPr="00A2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7A"/>
    <w:multiLevelType w:val="multilevel"/>
    <w:tmpl w:val="72FA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737D"/>
    <w:multiLevelType w:val="multilevel"/>
    <w:tmpl w:val="CB0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5AD5"/>
    <w:multiLevelType w:val="multilevel"/>
    <w:tmpl w:val="C8A6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6F5"/>
    <w:multiLevelType w:val="hybridMultilevel"/>
    <w:tmpl w:val="3502E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0628F"/>
    <w:multiLevelType w:val="hybridMultilevel"/>
    <w:tmpl w:val="8244F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45B42"/>
    <w:multiLevelType w:val="hybridMultilevel"/>
    <w:tmpl w:val="D6D8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2464"/>
    <w:multiLevelType w:val="multilevel"/>
    <w:tmpl w:val="9CE4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06E43"/>
    <w:multiLevelType w:val="multilevel"/>
    <w:tmpl w:val="B44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0A78"/>
    <w:multiLevelType w:val="multilevel"/>
    <w:tmpl w:val="C0D6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5477B"/>
    <w:multiLevelType w:val="hybridMultilevel"/>
    <w:tmpl w:val="A25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9750C"/>
    <w:multiLevelType w:val="hybridMultilevel"/>
    <w:tmpl w:val="1DE08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24127F"/>
    <w:multiLevelType w:val="hybridMultilevel"/>
    <w:tmpl w:val="DD34C9E6"/>
    <w:lvl w:ilvl="0" w:tplc="BBE4B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11916"/>
    <w:multiLevelType w:val="hybridMultilevel"/>
    <w:tmpl w:val="E9644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867A6"/>
    <w:multiLevelType w:val="hybridMultilevel"/>
    <w:tmpl w:val="CB4C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539B"/>
    <w:multiLevelType w:val="multilevel"/>
    <w:tmpl w:val="6F48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A64C4"/>
    <w:multiLevelType w:val="multilevel"/>
    <w:tmpl w:val="1AD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C16E5"/>
    <w:multiLevelType w:val="hybridMultilevel"/>
    <w:tmpl w:val="26526864"/>
    <w:lvl w:ilvl="0" w:tplc="64EC4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471D8"/>
    <w:multiLevelType w:val="multilevel"/>
    <w:tmpl w:val="7132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237A6"/>
    <w:multiLevelType w:val="hybridMultilevel"/>
    <w:tmpl w:val="463497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727C67"/>
    <w:multiLevelType w:val="multilevel"/>
    <w:tmpl w:val="B6F6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F00E7"/>
    <w:multiLevelType w:val="multilevel"/>
    <w:tmpl w:val="A0B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76C14"/>
    <w:multiLevelType w:val="hybridMultilevel"/>
    <w:tmpl w:val="F52C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81"/>
    <w:rsid w:val="00051582"/>
    <w:rsid w:val="0011017A"/>
    <w:rsid w:val="001C5567"/>
    <w:rsid w:val="001E1181"/>
    <w:rsid w:val="002067F1"/>
    <w:rsid w:val="00233A2B"/>
    <w:rsid w:val="00244B01"/>
    <w:rsid w:val="00282220"/>
    <w:rsid w:val="002864E7"/>
    <w:rsid w:val="00354D02"/>
    <w:rsid w:val="003C54EC"/>
    <w:rsid w:val="0040107E"/>
    <w:rsid w:val="004A642C"/>
    <w:rsid w:val="004C7C51"/>
    <w:rsid w:val="0053045A"/>
    <w:rsid w:val="005317D1"/>
    <w:rsid w:val="00574F13"/>
    <w:rsid w:val="00581BE9"/>
    <w:rsid w:val="005902F2"/>
    <w:rsid w:val="006C6B13"/>
    <w:rsid w:val="008B165C"/>
    <w:rsid w:val="009406F7"/>
    <w:rsid w:val="00960870"/>
    <w:rsid w:val="009615C9"/>
    <w:rsid w:val="009D0545"/>
    <w:rsid w:val="00A23B4D"/>
    <w:rsid w:val="00A301F3"/>
    <w:rsid w:val="00A62E29"/>
    <w:rsid w:val="00A97F2D"/>
    <w:rsid w:val="00BE4B03"/>
    <w:rsid w:val="00C578B0"/>
    <w:rsid w:val="00D05299"/>
    <w:rsid w:val="00D455BA"/>
    <w:rsid w:val="00D8167F"/>
    <w:rsid w:val="00D874B1"/>
    <w:rsid w:val="00DA709E"/>
    <w:rsid w:val="00EA138D"/>
    <w:rsid w:val="00F82766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D277-2D38-40CD-A024-93753053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36</cp:revision>
  <cp:lastPrinted>2012-04-04T07:54:00Z</cp:lastPrinted>
  <dcterms:created xsi:type="dcterms:W3CDTF">2012-04-04T05:53:00Z</dcterms:created>
  <dcterms:modified xsi:type="dcterms:W3CDTF">2016-02-13T10:53:00Z</dcterms:modified>
</cp:coreProperties>
</file>