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59" w:rsidRPr="00ED4900" w:rsidRDefault="00D25533" w:rsidP="008E2D05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="00EA3659" w:rsidRPr="00ED4900">
        <w:rPr>
          <w:rFonts w:ascii="Times New Roman" w:hAnsi="Times New Roman"/>
          <w:bCs/>
          <w:sz w:val="24"/>
          <w:szCs w:val="24"/>
        </w:rPr>
        <w:t>ехнологическ</w:t>
      </w:r>
      <w:r>
        <w:rPr>
          <w:rFonts w:ascii="Times New Roman" w:hAnsi="Times New Roman"/>
          <w:bCs/>
          <w:sz w:val="24"/>
          <w:szCs w:val="24"/>
        </w:rPr>
        <w:t>ая</w:t>
      </w:r>
      <w:r w:rsidR="00EA3659" w:rsidRPr="00ED4900">
        <w:rPr>
          <w:rFonts w:ascii="Times New Roman" w:hAnsi="Times New Roman"/>
          <w:bCs/>
          <w:sz w:val="24"/>
          <w:szCs w:val="24"/>
        </w:rPr>
        <w:t xml:space="preserve"> карт</w:t>
      </w:r>
      <w:r>
        <w:rPr>
          <w:rFonts w:ascii="Times New Roman" w:hAnsi="Times New Roman"/>
          <w:bCs/>
          <w:sz w:val="24"/>
          <w:szCs w:val="24"/>
        </w:rPr>
        <w:t>а</w:t>
      </w:r>
      <w:r w:rsidR="00EA3659" w:rsidRPr="00ED4900">
        <w:rPr>
          <w:rFonts w:ascii="Times New Roman" w:hAnsi="Times New Roman"/>
          <w:bCs/>
          <w:sz w:val="24"/>
          <w:szCs w:val="24"/>
        </w:rPr>
        <w:t xml:space="preserve"> урока</w:t>
      </w:r>
    </w:p>
    <w:p w:rsidR="00EA3659" w:rsidRPr="00ED4900" w:rsidRDefault="00307FE5" w:rsidP="008E2D05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EA3659" w:rsidRPr="00ED4900">
        <w:rPr>
          <w:rFonts w:ascii="Times New Roman" w:hAnsi="Times New Roman"/>
          <w:bCs/>
          <w:sz w:val="24"/>
          <w:szCs w:val="24"/>
        </w:rPr>
        <w:t>Предмет</w:t>
      </w:r>
      <w:r w:rsidR="00B65544">
        <w:rPr>
          <w:rFonts w:ascii="Times New Roman" w:hAnsi="Times New Roman"/>
          <w:bCs/>
          <w:sz w:val="24"/>
          <w:szCs w:val="24"/>
        </w:rPr>
        <w:t xml:space="preserve"> русский язык    4Б</w:t>
      </w:r>
      <w:r w:rsidR="00D25533" w:rsidRPr="00D25533">
        <w:rPr>
          <w:rFonts w:ascii="Times New Roman" w:hAnsi="Times New Roman"/>
          <w:bCs/>
          <w:sz w:val="24"/>
          <w:szCs w:val="24"/>
        </w:rPr>
        <w:t xml:space="preserve"> </w:t>
      </w:r>
      <w:r w:rsidR="00D25533" w:rsidRPr="00ED4900">
        <w:rPr>
          <w:rFonts w:ascii="Times New Roman" w:hAnsi="Times New Roman"/>
          <w:bCs/>
          <w:sz w:val="24"/>
          <w:szCs w:val="24"/>
        </w:rPr>
        <w:t>класс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Левенсон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Вера Николаевна</w:t>
      </w:r>
    </w:p>
    <w:p w:rsidR="00EA3659" w:rsidRPr="00ED4900" w:rsidRDefault="00EA3659" w:rsidP="008E2D05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0"/>
        <w:gridCol w:w="7960"/>
      </w:tblGrid>
      <w:tr w:rsidR="00EA3659" w:rsidRPr="00ED4900" w:rsidTr="00D2466C">
        <w:tc>
          <w:tcPr>
            <w:tcW w:w="7960" w:type="dxa"/>
            <w:shd w:val="clear" w:color="auto" w:fill="auto"/>
          </w:tcPr>
          <w:p w:rsidR="00EA3659" w:rsidRPr="00D25533" w:rsidRDefault="00EA365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533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960" w:type="dxa"/>
            <w:shd w:val="clear" w:color="auto" w:fill="auto"/>
          </w:tcPr>
          <w:p w:rsidR="00EA3659" w:rsidRPr="00D25533" w:rsidRDefault="00EA365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533">
              <w:rPr>
                <w:rFonts w:ascii="Times New Roman" w:hAnsi="Times New Roman"/>
                <w:b/>
                <w:bCs/>
                <w:sz w:val="24"/>
                <w:szCs w:val="24"/>
              </w:rPr>
              <w:t>Место урока по теме</w:t>
            </w:r>
            <w:r w:rsidR="007500E3" w:rsidRPr="00D255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(в разделе/главе) </w:t>
            </w:r>
            <w:r w:rsidR="00663F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EA3659" w:rsidRPr="00ED4900" w:rsidTr="00D2466C">
        <w:tc>
          <w:tcPr>
            <w:tcW w:w="7960" w:type="dxa"/>
            <w:shd w:val="clear" w:color="auto" w:fill="auto"/>
          </w:tcPr>
          <w:p w:rsidR="00EA3659" w:rsidRPr="00307FE5" w:rsidRDefault="00B65544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07FE5">
              <w:rPr>
                <w:rFonts w:ascii="Times New Roman" w:hAnsi="Times New Roman"/>
                <w:sz w:val="24"/>
                <w:szCs w:val="24"/>
              </w:rPr>
              <w:t>«Три типа склонения имен существительных».</w:t>
            </w:r>
          </w:p>
        </w:tc>
        <w:tc>
          <w:tcPr>
            <w:tcW w:w="7960" w:type="dxa"/>
            <w:shd w:val="clear" w:color="auto" w:fill="auto"/>
          </w:tcPr>
          <w:p w:rsidR="00EA3659" w:rsidRPr="00ED4900" w:rsidRDefault="00B65544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E41CFC">
              <w:rPr>
                <w:rFonts w:ascii="Times New Roman" w:hAnsi="Times New Roman"/>
                <w:bCs/>
                <w:sz w:val="24"/>
                <w:szCs w:val="24"/>
              </w:rPr>
              <w:t xml:space="preserve"> урок  по теме: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имен существительных</w:t>
            </w:r>
          </w:p>
        </w:tc>
      </w:tr>
      <w:tr w:rsidR="00EA3659" w:rsidRPr="00ED4900" w:rsidTr="00D2466C">
        <w:tc>
          <w:tcPr>
            <w:tcW w:w="7960" w:type="dxa"/>
            <w:shd w:val="clear" w:color="auto" w:fill="auto"/>
          </w:tcPr>
          <w:p w:rsidR="00EA3659" w:rsidRPr="00D25533" w:rsidRDefault="00EA365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533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960" w:type="dxa"/>
            <w:shd w:val="clear" w:color="auto" w:fill="auto"/>
          </w:tcPr>
          <w:p w:rsidR="00EA3659" w:rsidRPr="00D25533" w:rsidRDefault="007500E3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533">
              <w:rPr>
                <w:rFonts w:ascii="Times New Roman" w:hAnsi="Times New Roman"/>
                <w:b/>
                <w:bCs/>
                <w:sz w:val="24"/>
                <w:szCs w:val="24"/>
              </w:rPr>
              <w:t>Форма урока, форма учебной деятельности</w:t>
            </w:r>
            <w:r w:rsidR="00EA3659" w:rsidRPr="00D25533">
              <w:rPr>
                <w:rFonts w:ascii="Times New Roman" w:hAnsi="Times New Roman"/>
                <w:b/>
                <w:bCs/>
                <w:sz w:val="24"/>
                <w:szCs w:val="24"/>
              </w:rPr>
              <w:t>, методы</w:t>
            </w:r>
            <w:r w:rsidRPr="00D255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</w:tr>
      <w:tr w:rsidR="00EA3659" w:rsidRPr="00ED4900" w:rsidTr="00D2466C">
        <w:tc>
          <w:tcPr>
            <w:tcW w:w="7960" w:type="dxa"/>
            <w:shd w:val="clear" w:color="auto" w:fill="auto"/>
          </w:tcPr>
          <w:p w:rsidR="00D25533" w:rsidRPr="006B4970" w:rsidRDefault="00D25533" w:rsidP="008E2D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70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EA3659" w:rsidRPr="00ED4900" w:rsidRDefault="00EA365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60" w:type="dxa"/>
            <w:shd w:val="clear" w:color="auto" w:fill="auto"/>
          </w:tcPr>
          <w:p w:rsidR="00D25533" w:rsidRPr="006B4970" w:rsidRDefault="00D25533" w:rsidP="008E2D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9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Методы и приемы: </w:t>
            </w:r>
            <w:r w:rsidRPr="006B4970">
              <w:rPr>
                <w:rFonts w:ascii="Times New Roman" w:hAnsi="Times New Roman"/>
                <w:bCs/>
                <w:sz w:val="24"/>
                <w:szCs w:val="24"/>
              </w:rPr>
              <w:t>объяснительно – иллюстративный,</w:t>
            </w:r>
            <w:r w:rsidRPr="006B49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6B4970">
              <w:rPr>
                <w:rFonts w:ascii="Times New Roman" w:hAnsi="Times New Roman"/>
                <w:sz w:val="24"/>
                <w:szCs w:val="24"/>
              </w:rPr>
              <w:t>словесный метод,  частично - поисковый  метод, самопроверка</w:t>
            </w:r>
            <w:r>
              <w:rPr>
                <w:rFonts w:ascii="Times New Roman" w:hAnsi="Times New Roman"/>
                <w:sz w:val="24"/>
                <w:szCs w:val="24"/>
              </w:rPr>
              <w:t>, проблемный, технология критического мышления.</w:t>
            </w:r>
            <w:proofErr w:type="gramEnd"/>
          </w:p>
          <w:p w:rsidR="00EA3659" w:rsidRPr="00D25533" w:rsidRDefault="00D25533" w:rsidP="008E2D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70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  <w:r w:rsidRPr="006B4970">
              <w:rPr>
                <w:rFonts w:ascii="Times New Roman" w:hAnsi="Times New Roman"/>
                <w:sz w:val="24"/>
                <w:szCs w:val="24"/>
              </w:rPr>
              <w:t xml:space="preserve">: фронтальная, индивидуальная, дифференцированная, 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Pr="006B4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3659" w:rsidRPr="00ED4900" w:rsidTr="00D2466C">
        <w:tc>
          <w:tcPr>
            <w:tcW w:w="7960" w:type="dxa"/>
            <w:shd w:val="clear" w:color="auto" w:fill="auto"/>
          </w:tcPr>
          <w:p w:rsidR="00EA3659" w:rsidRPr="00D25533" w:rsidRDefault="00EA365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533"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7960" w:type="dxa"/>
            <w:shd w:val="clear" w:color="auto" w:fill="auto"/>
          </w:tcPr>
          <w:p w:rsidR="00EA3659" w:rsidRPr="00D25533" w:rsidRDefault="00EA365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533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урока</w:t>
            </w:r>
          </w:p>
        </w:tc>
      </w:tr>
      <w:tr w:rsidR="00EA3659" w:rsidRPr="00ED4900" w:rsidTr="00D2466C">
        <w:tc>
          <w:tcPr>
            <w:tcW w:w="7960" w:type="dxa"/>
            <w:shd w:val="clear" w:color="auto" w:fill="auto"/>
          </w:tcPr>
          <w:p w:rsidR="00EA3659" w:rsidRPr="005D7419" w:rsidRDefault="00B65544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D7419">
              <w:rPr>
                <w:rFonts w:ascii="Times New Roman" w:eastAsia="Calibri" w:hAnsi="Times New Roman"/>
                <w:sz w:val="24"/>
                <w:szCs w:val="24"/>
              </w:rPr>
              <w:t>создать условия для усвоения учащимися представлений</w:t>
            </w:r>
            <w:r w:rsidRPr="005D7419">
              <w:rPr>
                <w:rFonts w:ascii="Times New Roman" w:hAnsi="Times New Roman"/>
                <w:sz w:val="24"/>
                <w:szCs w:val="24"/>
              </w:rPr>
              <w:t xml:space="preserve"> о типе склонения имени существительного по совокупности признаков.</w:t>
            </w:r>
            <w:r w:rsidRPr="005D741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960" w:type="dxa"/>
            <w:shd w:val="clear" w:color="auto" w:fill="auto"/>
          </w:tcPr>
          <w:p w:rsidR="00D25533" w:rsidRPr="00272DFD" w:rsidRDefault="00D25533" w:rsidP="008E2D05">
            <w:pPr>
              <w:spacing w:after="0" w:line="240" w:lineRule="auto"/>
              <w:contextualSpacing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44"/>
                <w:szCs w:val="44"/>
              </w:rPr>
            </w:pPr>
            <w:r w:rsidRPr="00AE066C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Образовательные:</w:t>
            </w:r>
            <w:r w:rsidRPr="00272D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73FE">
              <w:rPr>
                <w:rFonts w:ascii="Times New Roman" w:hAnsi="Times New Roman"/>
                <w:bCs/>
                <w:sz w:val="24"/>
                <w:szCs w:val="24"/>
              </w:rPr>
              <w:t xml:space="preserve">отработать способ действия при </w:t>
            </w:r>
            <w:r w:rsidR="00B65544">
              <w:rPr>
                <w:rFonts w:ascii="Times New Roman" w:hAnsi="Times New Roman"/>
                <w:bCs/>
                <w:sz w:val="24"/>
                <w:szCs w:val="24"/>
              </w:rPr>
              <w:t>определении склонения</w:t>
            </w:r>
            <w:r w:rsidRPr="008873FE">
              <w:rPr>
                <w:rFonts w:ascii="Times New Roman" w:hAnsi="Times New Roman"/>
                <w:bCs/>
                <w:sz w:val="24"/>
                <w:szCs w:val="24"/>
              </w:rPr>
              <w:t>; формировать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73FE">
              <w:rPr>
                <w:rFonts w:ascii="Times New Roman" w:hAnsi="Times New Roman"/>
                <w:bCs/>
                <w:sz w:val="24"/>
                <w:szCs w:val="24"/>
              </w:rPr>
              <w:t xml:space="preserve">умение увидеть проблему и наметить пути её решения; умение самостоятельно выводить правило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определения </w:t>
            </w:r>
            <w:r w:rsidR="00B65544">
              <w:rPr>
                <w:rFonts w:ascii="Times New Roman" w:hAnsi="Times New Roman"/>
                <w:bCs/>
                <w:sz w:val="24"/>
                <w:szCs w:val="24"/>
              </w:rPr>
              <w:t>склонения имен существительных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25533" w:rsidRPr="00AE066C" w:rsidRDefault="00D25533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Развивающие: </w:t>
            </w:r>
            <w:r w:rsidRPr="00AE066C">
              <w:rPr>
                <w:rFonts w:ascii="Times New Roman" w:hAnsi="Times New Roman"/>
                <w:bCs/>
                <w:sz w:val="24"/>
                <w:szCs w:val="24"/>
              </w:rPr>
              <w:t>развивать  творческие</w:t>
            </w:r>
            <w:r w:rsidRPr="00AE0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E066C">
              <w:rPr>
                <w:rFonts w:ascii="Times New Roman" w:hAnsi="Times New Roman"/>
                <w:bCs/>
                <w:sz w:val="24"/>
                <w:szCs w:val="24"/>
              </w:rPr>
              <w:t>способно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сти поискового характера;</w:t>
            </w:r>
            <w:r w:rsidRPr="00AE06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умение высказываться на грамматическую тему, сопоставлять, сравнивать, анализировать, развивать орфографическую зоркость.</w:t>
            </w:r>
          </w:p>
          <w:p w:rsidR="00EA3659" w:rsidRPr="00ED4900" w:rsidRDefault="00D25533" w:rsidP="008E2D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E066C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</w:t>
            </w:r>
            <w:proofErr w:type="gramEnd"/>
            <w:r w:rsidRPr="00AE0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E066C">
              <w:rPr>
                <w:rFonts w:ascii="Times New Roman" w:hAnsi="Times New Roman"/>
                <w:bCs/>
                <w:sz w:val="24"/>
                <w:szCs w:val="24"/>
              </w:rPr>
              <w:t>воспитывать интерес к предмету,  самостоятельность,  трудолюбие, взаимоуважение.</w:t>
            </w:r>
          </w:p>
        </w:tc>
      </w:tr>
      <w:tr w:rsidR="00EA3659" w:rsidRPr="00ED4900" w:rsidTr="00D2466C">
        <w:tc>
          <w:tcPr>
            <w:tcW w:w="15920" w:type="dxa"/>
            <w:gridSpan w:val="2"/>
            <w:shd w:val="clear" w:color="auto" w:fill="auto"/>
          </w:tcPr>
          <w:p w:rsidR="00EA3659" w:rsidRPr="00D25533" w:rsidRDefault="00EA365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533">
              <w:rPr>
                <w:rFonts w:ascii="Times New Roman" w:hAnsi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</w:tr>
      <w:tr w:rsidR="00EA3659" w:rsidRPr="00ED4900" w:rsidTr="00D2466C">
        <w:tc>
          <w:tcPr>
            <w:tcW w:w="7960" w:type="dxa"/>
            <w:shd w:val="clear" w:color="auto" w:fill="auto"/>
          </w:tcPr>
          <w:p w:rsidR="00EA3659" w:rsidRPr="00D25533" w:rsidRDefault="007500E3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53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Предметный результат</w:t>
            </w:r>
          </w:p>
        </w:tc>
        <w:tc>
          <w:tcPr>
            <w:tcW w:w="7960" w:type="dxa"/>
            <w:shd w:val="clear" w:color="auto" w:fill="auto"/>
          </w:tcPr>
          <w:p w:rsidR="00EA3659" w:rsidRPr="00D25533" w:rsidRDefault="007500E3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533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 / УУД</w:t>
            </w:r>
          </w:p>
        </w:tc>
      </w:tr>
      <w:tr w:rsidR="00EA3659" w:rsidRPr="00ED4900" w:rsidTr="00D2466C">
        <w:tc>
          <w:tcPr>
            <w:tcW w:w="7960" w:type="dxa"/>
            <w:shd w:val="clear" w:color="auto" w:fill="auto"/>
          </w:tcPr>
          <w:p w:rsidR="00D25533" w:rsidRPr="006B4970" w:rsidRDefault="00D25533" w:rsidP="008E2D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70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определения </w:t>
            </w:r>
            <w:r w:rsidR="00B65544">
              <w:rPr>
                <w:rFonts w:ascii="Times New Roman" w:hAnsi="Times New Roman"/>
                <w:sz w:val="24"/>
                <w:szCs w:val="24"/>
              </w:rPr>
              <w:t>склонения имен существительных</w:t>
            </w:r>
            <w:r w:rsidRPr="006B49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5533" w:rsidRPr="006B4970" w:rsidRDefault="00D25533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9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="008E2D05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</w:t>
            </w:r>
            <w:r w:rsidR="00B65544">
              <w:rPr>
                <w:rFonts w:ascii="Times New Roman" w:hAnsi="Times New Roman"/>
                <w:sz w:val="24"/>
                <w:szCs w:val="24"/>
              </w:rPr>
              <w:t>склонения имен существительных</w:t>
            </w:r>
            <w:r w:rsidR="00B65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работе, правильно задавать вопросы</w:t>
            </w:r>
            <w:r w:rsidR="00B65544">
              <w:rPr>
                <w:rFonts w:ascii="Times New Roman" w:hAnsi="Times New Roman"/>
                <w:sz w:val="24"/>
                <w:szCs w:val="24"/>
              </w:rPr>
              <w:t>, подставлять слова-помощники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3659" w:rsidRPr="00ED4900" w:rsidRDefault="00EA365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60" w:type="dxa"/>
            <w:shd w:val="clear" w:color="auto" w:fill="auto"/>
          </w:tcPr>
          <w:p w:rsidR="00D25533" w:rsidRPr="00AE066C" w:rsidRDefault="00D25533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066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УУД</w:t>
            </w:r>
            <w:r w:rsidRPr="00AE0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E066C">
              <w:rPr>
                <w:rFonts w:ascii="Times New Roman" w:hAnsi="Times New Roman"/>
                <w:bCs/>
                <w:sz w:val="24"/>
                <w:szCs w:val="24"/>
              </w:rPr>
              <w:t>положительное отношение к учению; понимать необходимость сотрудничества с учителем, готовность к взаимодействию с ним и к дружескому взаимопониманию; понимать необходимость товарищеского сотрудничества с одноклассниками, готовности к взаимодействию и взаимопониманию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25533" w:rsidRPr="00AE066C" w:rsidRDefault="00D25533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E0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УУД: </w:t>
            </w:r>
            <w:r w:rsidRPr="00AE066C">
              <w:rPr>
                <w:rFonts w:ascii="Times New Roman" w:hAnsi="Times New Roman"/>
                <w:bCs/>
                <w:sz w:val="24"/>
                <w:szCs w:val="24"/>
              </w:rPr>
              <w:t>самостоятельное  выделение и формулирование познавательной цели; обеспечить условия для усвоения всеми учащимися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способа действия для правильного определения спряжения у глаголов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D25533" w:rsidRPr="00AE066C" w:rsidRDefault="00D25533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Регулятивное УУД: </w:t>
            </w:r>
            <w:r w:rsidRPr="00AE066C">
              <w:rPr>
                <w:rFonts w:ascii="Times New Roman" w:hAnsi="Times New Roman"/>
                <w:bCs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 формировать умения удерживать цель деятельности до получения ее результата, умения оценивать  результат своей деятельности, самоконтроль процесса и результата деятельности</w:t>
            </w:r>
            <w:proofErr w:type="gramStart"/>
            <w:r w:rsidRPr="00AE0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</w:p>
          <w:p w:rsidR="00EA3659" w:rsidRPr="00D25533" w:rsidRDefault="00D25533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E066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Коммуникативное</w:t>
            </w:r>
            <w:proofErr w:type="gramEnd"/>
            <w:r w:rsidRPr="00AE0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УУД: </w:t>
            </w:r>
            <w:r w:rsidRPr="00AE066C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формировать умения быстро и правильно ориентироваться в условиях речевого общения, правильно планировать свою речь, отвечать на вопросы, связно высказывать суждения по </w:t>
            </w:r>
            <w:r w:rsidRPr="00AE06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изучаемому материалу; взаимодействовать с одноклассниками в ходе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работы </w:t>
            </w:r>
            <w:r w:rsidRPr="00AE066C">
              <w:rPr>
                <w:rFonts w:ascii="Times New Roman" w:hAnsi="Times New Roman"/>
                <w:bCs/>
                <w:sz w:val="24"/>
                <w:szCs w:val="24"/>
              </w:rPr>
              <w:t>в группах, парах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500E3" w:rsidRPr="00ED4900" w:rsidTr="007500E3">
        <w:tc>
          <w:tcPr>
            <w:tcW w:w="7960" w:type="dxa"/>
            <w:shd w:val="clear" w:color="auto" w:fill="auto"/>
          </w:tcPr>
          <w:p w:rsidR="007500E3" w:rsidRPr="00C81C03" w:rsidRDefault="007500E3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1C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Педагогические технологии</w:t>
            </w:r>
          </w:p>
        </w:tc>
        <w:tc>
          <w:tcPr>
            <w:tcW w:w="7960" w:type="dxa"/>
            <w:shd w:val="clear" w:color="auto" w:fill="auto"/>
          </w:tcPr>
          <w:p w:rsidR="007500E3" w:rsidRPr="00C81C03" w:rsidRDefault="007500E3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1C03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7500E3" w:rsidRPr="00ED4900" w:rsidTr="007500E3">
        <w:tc>
          <w:tcPr>
            <w:tcW w:w="7960" w:type="dxa"/>
            <w:shd w:val="clear" w:color="auto" w:fill="auto"/>
          </w:tcPr>
          <w:p w:rsidR="00307FE5" w:rsidRDefault="00307FE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B51A0F">
              <w:rPr>
                <w:rFonts w:ascii="Times New Roman" w:hAnsi="Times New Roman"/>
                <w:bCs/>
                <w:sz w:val="26"/>
                <w:szCs w:val="26"/>
              </w:rPr>
              <w:t xml:space="preserve">Технология </w:t>
            </w:r>
            <w:proofErr w:type="spellStart"/>
            <w:r w:rsidRPr="00B51A0F">
              <w:rPr>
                <w:rFonts w:ascii="Times New Roman" w:hAnsi="Times New Roman"/>
                <w:bCs/>
                <w:sz w:val="26"/>
                <w:szCs w:val="26"/>
              </w:rPr>
              <w:t>деятельностного</w:t>
            </w:r>
            <w:proofErr w:type="spellEnd"/>
            <w:r w:rsidRPr="00B51A0F">
              <w:rPr>
                <w:rFonts w:ascii="Times New Roman" w:hAnsi="Times New Roman"/>
                <w:bCs/>
                <w:sz w:val="26"/>
                <w:szCs w:val="26"/>
              </w:rPr>
              <w:t xml:space="preserve"> метода обучения; </w:t>
            </w:r>
          </w:p>
          <w:p w:rsidR="007500E3" w:rsidRPr="00ED4900" w:rsidRDefault="00307FE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0F">
              <w:rPr>
                <w:rFonts w:ascii="Times New Roman" w:hAnsi="Times New Roman"/>
                <w:bCs/>
                <w:sz w:val="26"/>
                <w:szCs w:val="26"/>
              </w:rPr>
              <w:t>технология оценивания учебных успехов.</w:t>
            </w:r>
          </w:p>
        </w:tc>
        <w:tc>
          <w:tcPr>
            <w:tcW w:w="7960" w:type="dxa"/>
            <w:shd w:val="clear" w:color="auto" w:fill="auto"/>
          </w:tcPr>
          <w:p w:rsidR="007500E3" w:rsidRPr="00B65544" w:rsidRDefault="00B65544" w:rsidP="008E2D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Учебник</w:t>
            </w:r>
            <w:r w:rsidRPr="00B65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«Русский язык» 4 класс </w:t>
            </w:r>
            <w:proofErr w:type="spellStart"/>
            <w:r w:rsidRPr="00B65544">
              <w:rPr>
                <w:rFonts w:ascii="Times New Roman" w:hAnsi="Times New Roman"/>
                <w:sz w:val="24"/>
                <w:szCs w:val="24"/>
                <w:lang w:eastAsia="ru-RU"/>
              </w:rPr>
              <w:t>Рамзаевой</w:t>
            </w:r>
            <w:proofErr w:type="spellEnd"/>
            <w:r w:rsidRPr="00B65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Т.Г</w:t>
            </w:r>
            <w:r w:rsidR="00D25533" w:rsidRPr="006B497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51A0F">
              <w:rPr>
                <w:rFonts w:ascii="Times New Roman" w:hAnsi="Times New Roman"/>
                <w:bCs/>
                <w:sz w:val="26"/>
                <w:szCs w:val="26"/>
              </w:rPr>
              <w:t>интерактивная доска, система интерактивного голосования, раздаточный материал для работы в парах и группах.</w:t>
            </w:r>
          </w:p>
        </w:tc>
      </w:tr>
    </w:tbl>
    <w:p w:rsidR="00EA3659" w:rsidRPr="00C81C03" w:rsidRDefault="00EA3659" w:rsidP="008E2D0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81C03">
        <w:rPr>
          <w:rFonts w:ascii="Times New Roman" w:hAnsi="Times New Roman"/>
          <w:b/>
          <w:bCs/>
          <w:sz w:val="24"/>
          <w:szCs w:val="24"/>
        </w:rPr>
        <w:t>ХОД УРОКА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40"/>
        <w:gridCol w:w="4394"/>
        <w:gridCol w:w="3544"/>
        <w:gridCol w:w="3118"/>
      </w:tblGrid>
      <w:tr w:rsidR="007500E3" w:rsidRPr="00ED4900" w:rsidTr="007500E3">
        <w:tc>
          <w:tcPr>
            <w:tcW w:w="1188" w:type="dxa"/>
            <w:shd w:val="clear" w:color="auto" w:fill="auto"/>
          </w:tcPr>
          <w:p w:rsidR="007500E3" w:rsidRPr="00ED4900" w:rsidRDefault="007500E3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Прием</w:t>
            </w:r>
          </w:p>
        </w:tc>
        <w:tc>
          <w:tcPr>
            <w:tcW w:w="3740" w:type="dxa"/>
            <w:shd w:val="clear" w:color="auto" w:fill="auto"/>
          </w:tcPr>
          <w:p w:rsidR="007500E3" w:rsidRPr="00ED4900" w:rsidRDefault="007500E3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900">
              <w:rPr>
                <w:rFonts w:ascii="Times New Roman" w:hAnsi="Times New Roman"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  <w:shd w:val="clear" w:color="auto" w:fill="auto"/>
          </w:tcPr>
          <w:p w:rsidR="007500E3" w:rsidRPr="00ED4900" w:rsidRDefault="007500E3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900">
              <w:rPr>
                <w:rFonts w:ascii="Times New Roman" w:hAnsi="Times New Roman"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3544" w:type="dxa"/>
            <w:shd w:val="clear" w:color="auto" w:fill="auto"/>
          </w:tcPr>
          <w:p w:rsidR="007500E3" w:rsidRPr="00ED4900" w:rsidRDefault="007500E3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900">
              <w:rPr>
                <w:rFonts w:ascii="Times New Roman" w:hAnsi="Times New Roman"/>
                <w:bCs/>
                <w:sz w:val="24"/>
                <w:szCs w:val="24"/>
              </w:rPr>
              <w:t>УУД</w:t>
            </w:r>
          </w:p>
        </w:tc>
        <w:tc>
          <w:tcPr>
            <w:tcW w:w="3118" w:type="dxa"/>
            <w:shd w:val="clear" w:color="auto" w:fill="auto"/>
          </w:tcPr>
          <w:p w:rsidR="007500E3" w:rsidRPr="00ED4900" w:rsidRDefault="007500E3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900">
              <w:rPr>
                <w:rFonts w:ascii="Times New Roman" w:hAnsi="Times New Roman"/>
                <w:bCs/>
                <w:sz w:val="24"/>
                <w:szCs w:val="24"/>
              </w:rPr>
              <w:t>Оценивание/формы контроля</w:t>
            </w:r>
          </w:p>
        </w:tc>
      </w:tr>
      <w:tr w:rsidR="00916155" w:rsidRPr="00916155" w:rsidTr="00762331">
        <w:tc>
          <w:tcPr>
            <w:tcW w:w="15984" w:type="dxa"/>
            <w:gridSpan w:val="5"/>
            <w:shd w:val="clear" w:color="auto" w:fill="auto"/>
          </w:tcPr>
          <w:p w:rsidR="007500E3" w:rsidRPr="00916155" w:rsidRDefault="007500E3" w:rsidP="008E2D05">
            <w:pPr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="00C81C03" w:rsidRPr="009161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663F3A" w:rsidRPr="009161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07FE5" w:rsidRPr="009161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Мотивирование к учебной деятельности  </w:t>
            </w:r>
            <w:r w:rsidR="00307FE5" w:rsidRPr="009161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916155" w:rsidRPr="0091615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663F3A" w:rsidRPr="0091615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мин</w:t>
            </w:r>
          </w:p>
        </w:tc>
      </w:tr>
      <w:tr w:rsidR="00916155" w:rsidRPr="00916155" w:rsidTr="007500E3">
        <w:tc>
          <w:tcPr>
            <w:tcW w:w="1188" w:type="dxa"/>
            <w:shd w:val="clear" w:color="auto" w:fill="auto"/>
          </w:tcPr>
          <w:p w:rsidR="007500E3" w:rsidRPr="00916155" w:rsidRDefault="00287D1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="+mj-e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«Рифмованное начало урока»</w:t>
            </w:r>
          </w:p>
        </w:tc>
        <w:tc>
          <w:tcPr>
            <w:tcW w:w="3740" w:type="dxa"/>
            <w:shd w:val="clear" w:color="auto" w:fill="auto"/>
          </w:tcPr>
          <w:p w:rsidR="00307FE5" w:rsidRPr="00916155" w:rsidRDefault="00307FE5" w:rsidP="008E2D05">
            <w:pPr>
              <w:contextualSpacing/>
              <w:jc w:val="both"/>
              <w:rPr>
                <w:rStyle w:val="a7"/>
                <w:rFonts w:ascii="Times New Roman" w:eastAsiaTheme="minorHAnsi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Проверяет готовность учащихся к уроку, настраивает класс на продуктивную деятельность.</w:t>
            </w:r>
          </w:p>
          <w:p w:rsidR="00307FE5" w:rsidRPr="00307FE5" w:rsidRDefault="00307FE5" w:rsidP="008E2D05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07FE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Зачем нужна грамматика?</w:t>
            </w:r>
            <w:r w:rsidRPr="00307F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07FE5" w:rsidRPr="00307FE5" w:rsidRDefault="00307FE5" w:rsidP="008E2D05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07FE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Чтоб грамотно писать.</w:t>
            </w:r>
            <w:r w:rsidRPr="00307F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07FE5" w:rsidRPr="00307FE5" w:rsidRDefault="00307FE5" w:rsidP="008E2D05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07FE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Чтоб грубые ошибки</w:t>
            </w:r>
            <w:r w:rsidRPr="00307F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07FE5" w:rsidRPr="00307FE5" w:rsidRDefault="00307FE5" w:rsidP="008E2D05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07FE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 письме не допускать,</w:t>
            </w:r>
            <w:r w:rsidRPr="00307F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07FE5" w:rsidRPr="00307FE5" w:rsidRDefault="00307FE5" w:rsidP="008E2D05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07FE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Чтоб с детства знали дети</w:t>
            </w:r>
            <w:r w:rsidRPr="00307F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07FE5" w:rsidRPr="00307FE5" w:rsidRDefault="00307FE5" w:rsidP="008E2D05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07FE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 каждый ученик,</w:t>
            </w:r>
            <w:r w:rsidRPr="00307F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07FE5" w:rsidRPr="00307FE5" w:rsidRDefault="00307FE5" w:rsidP="008E2D05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07FE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Что лучше всех на свете</w:t>
            </w:r>
            <w:r w:rsidRPr="00307F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07FE5" w:rsidRPr="00307FE5" w:rsidRDefault="00307FE5" w:rsidP="008E2D05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07FE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Его родной язык!</w:t>
            </w:r>
            <w:r w:rsidRPr="00307F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500E3" w:rsidRPr="00916155" w:rsidRDefault="00307FE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Обеспечивает мотивацию учения, создаёт условия для возникновения у ученика внутренней потребности включения в учебную деятельность.</w:t>
            </w:r>
          </w:p>
        </w:tc>
        <w:tc>
          <w:tcPr>
            <w:tcW w:w="4394" w:type="dxa"/>
            <w:shd w:val="clear" w:color="auto" w:fill="auto"/>
          </w:tcPr>
          <w:p w:rsidR="00307FE5" w:rsidRPr="00916155" w:rsidRDefault="00307FE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Приветствуют учителя и выполняют самооценку готовности к уроку.</w:t>
            </w:r>
          </w:p>
          <w:p w:rsidR="00307FE5" w:rsidRPr="00916155" w:rsidRDefault="00307FE5" w:rsidP="008E2D05">
            <w:pPr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307FE5" w:rsidRPr="00916155" w:rsidRDefault="00307FE5" w:rsidP="008E2D05">
            <w:pPr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Настраиваются на предстоящую работу в классе.</w:t>
            </w:r>
          </w:p>
          <w:p w:rsidR="00307FE5" w:rsidRPr="00307FE5" w:rsidRDefault="00307FE5" w:rsidP="008E2D05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Отвечают </w:t>
            </w:r>
            <w:r w:rsidRPr="00307F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 вопрос </w:t>
            </w:r>
          </w:p>
          <w:p w:rsidR="00307FE5" w:rsidRPr="00307FE5" w:rsidRDefault="00307FE5" w:rsidP="008E2D05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07F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 Зачем нужна грамматика? </w:t>
            </w:r>
          </w:p>
          <w:p w:rsidR="007500E3" w:rsidRPr="00916155" w:rsidRDefault="007500E3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Регулятивные УУД: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самостоятельно организовывать свое рабочее место;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планировать свою деятельность в соответствии с предъявленной информацией;</w:t>
            </w:r>
          </w:p>
          <w:p w:rsidR="007500E3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настраивать себя на продуктивную работу;</w:t>
            </w:r>
          </w:p>
        </w:tc>
        <w:tc>
          <w:tcPr>
            <w:tcW w:w="3118" w:type="dxa"/>
            <w:shd w:val="clear" w:color="auto" w:fill="auto"/>
          </w:tcPr>
          <w:p w:rsidR="00287D19" w:rsidRPr="00916155" w:rsidRDefault="00287D19" w:rsidP="008E2D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полная готовность класса и оборудования к уроку;</w:t>
            </w:r>
          </w:p>
          <w:p w:rsidR="007500E3" w:rsidRPr="00916155" w:rsidRDefault="00287D1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внимания всех учащихся.</w:t>
            </w:r>
          </w:p>
        </w:tc>
      </w:tr>
      <w:tr w:rsidR="00916155" w:rsidRPr="00916155" w:rsidTr="00C324AA">
        <w:tc>
          <w:tcPr>
            <w:tcW w:w="15984" w:type="dxa"/>
            <w:gridSpan w:val="5"/>
            <w:shd w:val="clear" w:color="auto" w:fill="auto"/>
          </w:tcPr>
          <w:p w:rsidR="007500E3" w:rsidRPr="00916155" w:rsidRDefault="007500E3" w:rsidP="008E2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="00C81C03" w:rsidRPr="009161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9161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63F3A" w:rsidRPr="009161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Актуализация знаний учащихся и фиксация затруднений в деятельности 3 мин</w:t>
            </w:r>
          </w:p>
        </w:tc>
      </w:tr>
      <w:tr w:rsidR="00916155" w:rsidRPr="00916155" w:rsidTr="007500E3">
        <w:tc>
          <w:tcPr>
            <w:tcW w:w="1188" w:type="dxa"/>
            <w:shd w:val="clear" w:color="auto" w:fill="auto"/>
          </w:tcPr>
          <w:p w:rsidR="007500E3" w:rsidRPr="00916155" w:rsidRDefault="007500E3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shd w:val="clear" w:color="auto" w:fill="auto"/>
          </w:tcPr>
          <w:p w:rsidR="008E2D05" w:rsidRPr="008E2D05" w:rsidRDefault="008E2D05" w:rsidP="008E2D05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2D05">
              <w:rPr>
                <w:rFonts w:ascii="Times New Roman" w:eastAsiaTheme="minorHAnsi" w:hAnsi="Times New Roman"/>
                <w:sz w:val="24"/>
                <w:szCs w:val="24"/>
              </w:rPr>
              <w:t>- создаёт условия для актуализации знаний учащихся, применения имеющегося опыта;</w:t>
            </w:r>
          </w:p>
          <w:p w:rsidR="008E2D05" w:rsidRPr="008E2D05" w:rsidRDefault="008E2D05" w:rsidP="008E2D05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2D05">
              <w:rPr>
                <w:rFonts w:ascii="Times New Roman" w:eastAsiaTheme="minorHAnsi" w:hAnsi="Times New Roman"/>
                <w:sz w:val="24"/>
                <w:szCs w:val="24"/>
              </w:rPr>
              <w:t>- создает условия для формулирования целей урока, обеспечивает мотивацию учения;</w:t>
            </w:r>
          </w:p>
          <w:p w:rsidR="00FA672D" w:rsidRPr="00916155" w:rsidRDefault="00FA672D" w:rsidP="008E2D05">
            <w:pPr>
              <w:shd w:val="clear" w:color="auto" w:fill="FFFFFF" w:themeFill="background1"/>
              <w:spacing w:after="0" w:line="27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Словарная работа</w:t>
            </w: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63F3A" w:rsidRPr="00916155" w:rsidRDefault="00663F3A" w:rsidP="008E2D05">
            <w:pPr>
              <w:shd w:val="clear" w:color="auto" w:fill="FFFFFF" w:themeFill="background1"/>
              <w:spacing w:after="0" w:line="27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Даны  словарные слова: </w:t>
            </w:r>
          </w:p>
          <w:p w:rsidR="00663F3A" w:rsidRPr="00916155" w:rsidRDefault="00FB0C5D" w:rsidP="008E2D05">
            <w:pPr>
              <w:shd w:val="clear" w:color="auto" w:fill="FFFFFF" w:themeFill="background1"/>
              <w:spacing w:after="0" w:line="270" w:lineRule="atLeast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Ж…</w:t>
            </w:r>
            <w:proofErr w:type="spellStart"/>
            <w:r w:rsidRPr="0091615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лище</w:t>
            </w:r>
            <w:proofErr w:type="spellEnd"/>
            <w:r w:rsidRPr="0091615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, д…ректор, </w:t>
            </w:r>
            <w:r w:rsidRPr="0091615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lastRenderedPageBreak/>
              <w:t>к…</w:t>
            </w:r>
            <w:proofErr w:type="spellStart"/>
            <w:r w:rsidRPr="0091615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лограмм</w:t>
            </w:r>
            <w:proofErr w:type="spellEnd"/>
            <w:r w:rsidRPr="0091615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, б…лет, </w:t>
            </w:r>
            <w:proofErr w:type="gramStart"/>
            <w:r w:rsidRPr="0091615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р</w:t>
            </w:r>
            <w:proofErr w:type="gramEnd"/>
            <w:r w:rsidRPr="0091615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…</w:t>
            </w:r>
            <w:proofErr w:type="spellStart"/>
            <w:r w:rsidRPr="00916155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сунок</w:t>
            </w:r>
            <w:proofErr w:type="spellEnd"/>
            <w:r w:rsidR="00663F3A" w:rsidRPr="0091615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63F3A" w:rsidRPr="00916155" w:rsidRDefault="00663F3A" w:rsidP="008E2D05">
            <w:pPr>
              <w:shd w:val="clear" w:color="auto" w:fill="FFFFFF" w:themeFill="background1"/>
              <w:spacing w:after="0" w:line="27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Что вы можете сказать про эти слова?</w:t>
            </w:r>
          </w:p>
          <w:p w:rsidR="00663F3A" w:rsidRPr="00916155" w:rsidRDefault="00663F3A" w:rsidP="008E2D05">
            <w:pPr>
              <w:shd w:val="clear" w:color="auto" w:fill="FFFFFF" w:themeFill="background1"/>
              <w:spacing w:after="0" w:line="27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Вставьте орфограммы и запишите их.</w:t>
            </w:r>
          </w:p>
          <w:p w:rsidR="00663F3A" w:rsidRPr="00916155" w:rsidRDefault="00663F3A" w:rsidP="008E2D05">
            <w:pPr>
              <w:shd w:val="clear" w:color="auto" w:fill="FFFFFF" w:themeFill="background1"/>
              <w:spacing w:after="0" w:line="27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Проверка (на  интерактивной доске)</w:t>
            </w:r>
          </w:p>
          <w:p w:rsidR="007500E3" w:rsidRPr="00916155" w:rsidRDefault="00FB0C5D" w:rsidP="008E2D05">
            <w:pPr>
              <w:shd w:val="clear" w:color="auto" w:fill="FFFFFF" w:themeFill="background1"/>
              <w:spacing w:after="0" w:line="27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Что объединяет эти слова?</w:t>
            </w:r>
          </w:p>
        </w:tc>
        <w:tc>
          <w:tcPr>
            <w:tcW w:w="4394" w:type="dxa"/>
            <w:shd w:val="clear" w:color="auto" w:fill="auto"/>
          </w:tcPr>
          <w:p w:rsidR="00663F3A" w:rsidRPr="00916155" w:rsidRDefault="00663F3A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Учащиеся записывают слова в тетрадь, вставляя орфограммы.</w:t>
            </w:r>
          </w:p>
          <w:p w:rsidR="00663F3A" w:rsidRPr="00916155" w:rsidRDefault="00663F3A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3F3A" w:rsidRPr="00916155" w:rsidRDefault="00663F3A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3F3A" w:rsidRPr="00916155" w:rsidRDefault="00663F3A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500E3" w:rsidRPr="00916155" w:rsidRDefault="007500E3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3F3A" w:rsidRPr="00916155" w:rsidRDefault="00FB0C5D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Находят </w:t>
            </w:r>
            <w:r w:rsidR="005D7419"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общие </w:t>
            </w: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признаки</w:t>
            </w:r>
            <w:r w:rsidR="005D7419"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имени существительного.</w:t>
            </w: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Познавательные УУД: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осуществлять актуализацию личного жизненного опыта;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 УУД: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слушать и понимать речь других;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строить понятные для собеседника высказывания;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отстаивать свою точку зрения;</w:t>
            </w:r>
          </w:p>
          <w:p w:rsidR="007500E3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-формулировать и </w:t>
            </w: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аргументировать свое мнение, позицию;</w:t>
            </w:r>
          </w:p>
        </w:tc>
        <w:tc>
          <w:tcPr>
            <w:tcW w:w="3118" w:type="dxa"/>
            <w:shd w:val="clear" w:color="auto" w:fill="auto"/>
          </w:tcPr>
          <w:p w:rsidR="00287D19" w:rsidRPr="00916155" w:rsidRDefault="00287D19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актуализированы опорные знания необходимые для «открытия нового знания»; </w:t>
            </w:r>
          </w:p>
          <w:p w:rsidR="00287D19" w:rsidRPr="00916155" w:rsidRDefault="00287D19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выполнено пробное учебное действие, с фиксацией затруднений.</w:t>
            </w:r>
          </w:p>
          <w:p w:rsidR="007500E3" w:rsidRPr="00916155" w:rsidRDefault="007500E3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2D05" w:rsidRPr="00916155" w:rsidTr="00555F63">
        <w:tc>
          <w:tcPr>
            <w:tcW w:w="15984" w:type="dxa"/>
            <w:gridSpan w:val="5"/>
            <w:shd w:val="clear" w:color="auto" w:fill="auto"/>
          </w:tcPr>
          <w:p w:rsidR="007500E3" w:rsidRPr="008E2D05" w:rsidRDefault="007500E3" w:rsidP="008E2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="00C81C03" w:rsidRPr="009161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C81C03" w:rsidRPr="009161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161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81C03"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Постановка учебной задачи  5 мин</w:t>
            </w:r>
          </w:p>
        </w:tc>
      </w:tr>
      <w:tr w:rsidR="00916155" w:rsidRPr="00916155" w:rsidTr="004E3E85">
        <w:tc>
          <w:tcPr>
            <w:tcW w:w="1188" w:type="dxa"/>
            <w:vMerge w:val="restart"/>
            <w:shd w:val="clear" w:color="auto" w:fill="auto"/>
          </w:tcPr>
          <w:p w:rsidR="005D7419" w:rsidRPr="00916155" w:rsidRDefault="00FB0C5D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Верю – не верю</w:t>
            </w:r>
          </w:p>
          <w:p w:rsidR="005D7419" w:rsidRDefault="005D7419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2D05" w:rsidRPr="00916155" w:rsidRDefault="008E2D05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7419" w:rsidRPr="005D7419" w:rsidRDefault="005D7419" w:rsidP="008E2D05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5D741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Работа в парах.</w:t>
            </w:r>
          </w:p>
          <w:p w:rsidR="003F4579" w:rsidRPr="00916155" w:rsidRDefault="003F4579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shd w:val="clear" w:color="auto" w:fill="auto"/>
          </w:tcPr>
          <w:p w:rsidR="008E2D05" w:rsidRPr="008E2D05" w:rsidRDefault="008E2D05" w:rsidP="008E2D05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2D05">
              <w:rPr>
                <w:rFonts w:ascii="Times New Roman" w:eastAsiaTheme="minorHAnsi" w:hAnsi="Times New Roman"/>
                <w:sz w:val="24"/>
                <w:szCs w:val="24"/>
              </w:rPr>
              <w:t>- создаёт условия для  формулировки темы и определения цели урока учащимися через создание проблемной ситуации;</w:t>
            </w:r>
          </w:p>
          <w:p w:rsidR="008E2D05" w:rsidRPr="008E2D05" w:rsidRDefault="008E2D05" w:rsidP="008E2D05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2D05">
              <w:rPr>
                <w:rFonts w:ascii="Times New Roman" w:eastAsiaTheme="minorHAnsi" w:hAnsi="Times New Roman"/>
                <w:sz w:val="24"/>
                <w:szCs w:val="24"/>
              </w:rPr>
              <w:t>- организует деятельность по приему целей учащимися;</w:t>
            </w:r>
          </w:p>
          <w:p w:rsidR="003F4579" w:rsidRPr="00916155" w:rsidRDefault="003F4579" w:rsidP="008E2D05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707BEA" w:rsidRPr="00916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авайте повторим, что мы знаем об имени существительном</w:t>
            </w:r>
          </w:p>
          <w:p w:rsidR="003F4579" w:rsidRPr="00916155" w:rsidRDefault="003F4579" w:rsidP="008E2D05">
            <w:pPr>
              <w:pStyle w:val="a3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3F4579" w:rsidRPr="00916155" w:rsidRDefault="003F4579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Дети заполняют таблицу.</w:t>
            </w:r>
          </w:p>
          <w:p w:rsidR="003F4579" w:rsidRPr="00916155" w:rsidRDefault="003F4579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4579" w:rsidRPr="00916155" w:rsidRDefault="003F4579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4579" w:rsidRPr="00916155" w:rsidRDefault="003F4579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4579" w:rsidRPr="00916155" w:rsidRDefault="003F4579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4579" w:rsidRPr="00916155" w:rsidRDefault="003F4579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4579" w:rsidRPr="00916155" w:rsidRDefault="003F4579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4579" w:rsidRPr="00916155" w:rsidRDefault="003F4579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4579" w:rsidRPr="00916155" w:rsidRDefault="003F4579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4579" w:rsidRPr="00916155" w:rsidRDefault="003F4579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7BEA" w:rsidRPr="00916155" w:rsidRDefault="00707BEA" w:rsidP="008E2D05">
            <w:pPr>
              <w:spacing w:after="0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границы знания и незнания;</w:t>
            </w:r>
          </w:p>
          <w:p w:rsidR="00707BEA" w:rsidRPr="00916155" w:rsidRDefault="00707BEA" w:rsidP="008E2D05">
            <w:pPr>
              <w:spacing w:after="0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-высказывают предположения и доказывают свою точку зрения;</w:t>
            </w:r>
          </w:p>
          <w:p w:rsidR="00707BEA" w:rsidRPr="00916155" w:rsidRDefault="00707BEA" w:rsidP="008E2D05">
            <w:pPr>
              <w:spacing w:after="0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-выдвигают варианты формулировок </w:t>
            </w:r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цели, участвуют в их обсуждении;</w:t>
            </w:r>
          </w:p>
          <w:p w:rsidR="00707BEA" w:rsidRPr="00916155" w:rsidRDefault="00707BEA" w:rsidP="008E2D05">
            <w:pPr>
              <w:spacing w:after="0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-формулируют тему и цель урока;</w:t>
            </w:r>
          </w:p>
          <w:p w:rsidR="003F4579" w:rsidRPr="00916155" w:rsidRDefault="003F4579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4579" w:rsidRPr="00916155" w:rsidRDefault="003F4579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Познавательные УУД: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анализировать, сравнивать, делать выводы;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структурировать, систематизировать материал, полученный на предыдущих уроках;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самостоятельно выделять и формулировать познавательную цель урока;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определять цель учебной деятельности;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ориентироваться в своей системе знаний: отличать новое от уже известного с помощью учителя.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 УУД: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формулировать и аргументировать свое мнение и позицию;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строить монологическое высказывание;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Регулятивные УУД: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самостоятельно обнаруживать и формулировать учебную проблему, определять цель учебной деятельности;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определять учебные задачи на основе соотнесения того, что уже известно и усвоено, и того, </w:t>
            </w: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что ещё не известно;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дополнять, уточнять высказанные мнения по существу поставленного задания.</w:t>
            </w:r>
          </w:p>
          <w:p w:rsidR="003F4579" w:rsidRPr="00916155" w:rsidRDefault="00E41CFC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планировать путь достижения цели, ставить познавательные задачи.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87D19" w:rsidRPr="00916155" w:rsidRDefault="00287D19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зафиксированы во внешней речи место и причина затруднений;</w:t>
            </w:r>
            <w:proofErr w:type="gramEnd"/>
          </w:p>
          <w:p w:rsidR="00287D19" w:rsidRPr="00916155" w:rsidRDefault="00287D19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сформулированы учащимися тема, цель и задачи урока;</w:t>
            </w:r>
          </w:p>
          <w:p w:rsidR="003F4579" w:rsidRPr="00916155" w:rsidRDefault="003F457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16155" w:rsidRPr="00916155" w:rsidTr="004E3E85">
        <w:tc>
          <w:tcPr>
            <w:tcW w:w="1188" w:type="dxa"/>
            <w:vMerge/>
            <w:shd w:val="clear" w:color="auto" w:fill="auto"/>
          </w:tcPr>
          <w:p w:rsidR="003F4579" w:rsidRPr="00916155" w:rsidRDefault="003F457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shd w:val="clear" w:color="auto" w:fill="auto"/>
          </w:tcPr>
          <w:p w:rsidR="00707BEA" w:rsidRPr="00707BEA" w:rsidRDefault="00707BEA" w:rsidP="008E2D0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07B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-Верите ли Вы,  что имя существительное отвечает на вопрос кто? что?</w:t>
            </w:r>
          </w:p>
          <w:p w:rsidR="00707BEA" w:rsidRPr="00707BEA" w:rsidRDefault="00707BEA" w:rsidP="008E2D0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07B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-Верите ли вы, что  все имена существительные всегда стоят в форме единственного  числа?</w:t>
            </w:r>
          </w:p>
          <w:p w:rsidR="00707BEA" w:rsidRPr="00707BEA" w:rsidRDefault="00707BEA" w:rsidP="008E2D0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07B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-Верите ли вы, что род это непостоянный признак?</w:t>
            </w:r>
          </w:p>
          <w:p w:rsidR="00707BEA" w:rsidRPr="00707BEA" w:rsidRDefault="00707BEA" w:rsidP="008E2D0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07B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-Верите ли Вы</w:t>
            </w:r>
            <w:proofErr w:type="gramStart"/>
            <w:r w:rsidRPr="00707B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707B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что в русском языке пять падежей?</w:t>
            </w:r>
          </w:p>
          <w:p w:rsidR="00707BEA" w:rsidRPr="00707BEA" w:rsidRDefault="00707BEA" w:rsidP="008E2D0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07B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 -Верите ли Вы, что дательный падеж имеет два предлога?</w:t>
            </w:r>
          </w:p>
          <w:p w:rsidR="00707BEA" w:rsidRPr="00707BEA" w:rsidRDefault="00707BEA" w:rsidP="008E2D0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07B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 -Верите ли Вы</w:t>
            </w:r>
            <w:proofErr w:type="gramStart"/>
            <w:r w:rsidRPr="00707B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707B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что предложный падеж без предлога не употребляется?</w:t>
            </w:r>
          </w:p>
          <w:p w:rsidR="00707BEA" w:rsidRPr="00707BEA" w:rsidRDefault="00707BEA" w:rsidP="008E2D0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07B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 -Верите ли Вы</w:t>
            </w:r>
            <w:proofErr w:type="gramStart"/>
            <w:r w:rsidRPr="00707B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707B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что в русском языке три типа склонения?</w:t>
            </w:r>
          </w:p>
          <w:p w:rsidR="003F4579" w:rsidRPr="00916155" w:rsidRDefault="00707BEA" w:rsidP="008E2D0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07B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  -Верите ли Вы, что склонени</w:t>
            </w:r>
            <w:proofErr w:type="gramStart"/>
            <w:r w:rsidRPr="00707B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707B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это постоянный признак  имени </w:t>
            </w:r>
            <w:r w:rsidRPr="00707B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существительного?</w:t>
            </w:r>
            <w:r w:rsidR="003F4579"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- Все ли понятия вам знакомы</w:t>
            </w: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? (не знаем, что такое склонение</w:t>
            </w:r>
            <w:r w:rsidR="003F4579"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 </w:t>
            </w:r>
            <w:r w:rsidR="003F4579"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- Итак, какой у нас сегодня главный вопрос урока? </w:t>
            </w:r>
          </w:p>
          <w:p w:rsidR="003F4579" w:rsidRPr="00916155" w:rsidRDefault="003F4579" w:rsidP="008E2D05">
            <w:pPr>
              <w:shd w:val="clear" w:color="auto" w:fill="FFFFFF" w:themeFill="background1"/>
              <w:spacing w:before="240" w:after="240" w:line="27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-Кто может сформулировать тему урока?</w:t>
            </w:r>
          </w:p>
          <w:p w:rsidR="003F4579" w:rsidRPr="008E2D05" w:rsidRDefault="003F4579" w:rsidP="008E2D05">
            <w:pPr>
              <w:shd w:val="clear" w:color="auto" w:fill="FFFFFF" w:themeFill="background1"/>
              <w:spacing w:before="240" w:after="240" w:line="27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-Какие цели поставим на урок?</w:t>
            </w:r>
          </w:p>
        </w:tc>
        <w:tc>
          <w:tcPr>
            <w:tcW w:w="4394" w:type="dxa"/>
            <w:vMerge/>
            <w:shd w:val="clear" w:color="auto" w:fill="auto"/>
          </w:tcPr>
          <w:p w:rsidR="003F4579" w:rsidRPr="00916155" w:rsidRDefault="003F4579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F4579" w:rsidRPr="00916155" w:rsidRDefault="003F457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F4579" w:rsidRPr="00916155" w:rsidRDefault="003F457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16155" w:rsidRPr="00916155" w:rsidTr="00FA672D">
        <w:trPr>
          <w:trHeight w:val="412"/>
        </w:trPr>
        <w:tc>
          <w:tcPr>
            <w:tcW w:w="15984" w:type="dxa"/>
            <w:gridSpan w:val="5"/>
            <w:shd w:val="clear" w:color="auto" w:fill="auto"/>
          </w:tcPr>
          <w:p w:rsidR="003F4579" w:rsidRPr="00916155" w:rsidRDefault="003F4579" w:rsidP="008E2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916155" w:rsidRPr="00916155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Решение учебной задачи (открытие нового знания)</w:t>
            </w:r>
          </w:p>
        </w:tc>
      </w:tr>
      <w:tr w:rsidR="00916155" w:rsidRPr="00916155" w:rsidTr="004E3E85">
        <w:tc>
          <w:tcPr>
            <w:tcW w:w="1188" w:type="dxa"/>
            <w:shd w:val="clear" w:color="auto" w:fill="auto"/>
          </w:tcPr>
          <w:p w:rsidR="00A4762E" w:rsidRPr="00916155" w:rsidRDefault="00A4762E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A4762E" w:rsidRPr="00916155" w:rsidRDefault="00A4762E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A4762E" w:rsidRPr="00916155" w:rsidRDefault="00A4762E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A4762E" w:rsidRPr="00916155" w:rsidRDefault="00A4762E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A4762E" w:rsidRPr="00916155" w:rsidRDefault="00A4762E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A4762E" w:rsidRPr="00916155" w:rsidRDefault="00A4762E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A4762E" w:rsidRPr="00916155" w:rsidRDefault="00A4762E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F2E39" w:rsidRPr="00916155" w:rsidRDefault="004F2E3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F2E39" w:rsidRPr="00916155" w:rsidRDefault="004F2E3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F2E39" w:rsidRDefault="004F2E3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Pr="00916155" w:rsidRDefault="008E2D0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62C9F" w:rsidRPr="00916155" w:rsidRDefault="00F771A4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Работа в группах</w:t>
            </w:r>
          </w:p>
          <w:p w:rsidR="00B62C9F" w:rsidRPr="00916155" w:rsidRDefault="00B62C9F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62C9F" w:rsidRPr="00916155" w:rsidRDefault="00B62C9F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62C9F" w:rsidRPr="00916155" w:rsidRDefault="00B62C9F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62C9F" w:rsidRPr="00916155" w:rsidRDefault="00B62C9F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62C9F" w:rsidRPr="00916155" w:rsidRDefault="00B62C9F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62C9F" w:rsidRPr="00916155" w:rsidRDefault="00B62C9F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62C9F" w:rsidRPr="00916155" w:rsidRDefault="00B62C9F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62C9F" w:rsidRPr="00916155" w:rsidRDefault="00B62C9F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62C9F" w:rsidRPr="00916155" w:rsidRDefault="00B62C9F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62C9F" w:rsidRPr="00916155" w:rsidRDefault="00B62C9F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62C9F" w:rsidRPr="00916155" w:rsidRDefault="00B62C9F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62C9F" w:rsidRPr="00916155" w:rsidRDefault="00B62C9F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62C9F" w:rsidRPr="00916155" w:rsidRDefault="004B1184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по учебнику</w:t>
            </w:r>
          </w:p>
          <w:p w:rsidR="00B62C9F" w:rsidRPr="00916155" w:rsidRDefault="00B62C9F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shd w:val="clear" w:color="auto" w:fill="auto"/>
          </w:tcPr>
          <w:p w:rsidR="008E2D05" w:rsidRPr="008E2D05" w:rsidRDefault="008E2D05" w:rsidP="008E2D05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2D0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предъявляет задание для групповой работы;</w:t>
            </w:r>
          </w:p>
          <w:p w:rsidR="008E2D05" w:rsidRPr="008E2D05" w:rsidRDefault="008E2D05" w:rsidP="008E2D05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2D05">
              <w:rPr>
                <w:rFonts w:ascii="Times New Roman" w:eastAsiaTheme="minorHAnsi" w:hAnsi="Times New Roman"/>
                <w:sz w:val="24"/>
                <w:szCs w:val="24"/>
              </w:rPr>
              <w:t>- организовывает деятельность учащихся по открытию нового знания, к побуждению к самостоятельной исследовательской деятельности;</w:t>
            </w:r>
          </w:p>
          <w:p w:rsidR="008E2D05" w:rsidRPr="008E2D05" w:rsidRDefault="008E2D05" w:rsidP="008E2D05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2D05">
              <w:rPr>
                <w:rFonts w:ascii="Times New Roman" w:eastAsiaTheme="minorHAnsi" w:hAnsi="Times New Roman"/>
                <w:sz w:val="24"/>
                <w:szCs w:val="24"/>
              </w:rPr>
              <w:t>- организует обсуждение различных вариантов, предложенных учащимися;</w:t>
            </w:r>
          </w:p>
          <w:p w:rsidR="008E2D05" w:rsidRPr="008E2D05" w:rsidRDefault="008E2D05" w:rsidP="008E2D05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2D05">
              <w:rPr>
                <w:rFonts w:ascii="Times New Roman" w:eastAsiaTheme="minorHAnsi" w:hAnsi="Times New Roman"/>
                <w:sz w:val="24"/>
                <w:szCs w:val="24"/>
              </w:rPr>
              <w:t xml:space="preserve"> - организует ситуацию решения заданий на понимание и применение нового способа действий с проговариванием правила во внешней речи;</w:t>
            </w:r>
          </w:p>
          <w:p w:rsidR="004F2E39" w:rsidRPr="004F2E39" w:rsidRDefault="004F2E39" w:rsidP="008E2D05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70C0"/>
                <w:sz w:val="24"/>
                <w:szCs w:val="24"/>
              </w:rPr>
            </w:pPr>
            <w:r w:rsidRPr="004F2E39">
              <w:rPr>
                <w:rFonts w:ascii="Times New Roman" w:eastAsia="Calibri" w:hAnsi="Times New Roman"/>
                <w:b/>
                <w:color w:val="0070C0"/>
                <w:sz w:val="24"/>
                <w:szCs w:val="24"/>
              </w:rPr>
              <w:t>Книги учат нас смелости и дружбе</w:t>
            </w:r>
          </w:p>
          <w:p w:rsidR="004F2E39" w:rsidRPr="004F2E39" w:rsidRDefault="004F2E39" w:rsidP="008E2D0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F2E3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- Найдите однородные члены в этом предложении. Определите их род и падеж.</w:t>
            </w:r>
          </w:p>
          <w:p w:rsidR="004F2E39" w:rsidRPr="004F2E39" w:rsidRDefault="004F2E39" w:rsidP="008E2D0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F2E3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Что можно сказать об окончаниях? Какие они?</w:t>
            </w:r>
          </w:p>
          <w:p w:rsidR="00A4762E" w:rsidRPr="00916155" w:rsidRDefault="004F2E39" w:rsidP="008E2D0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F2E3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Какие вопросы возникают?</w:t>
            </w:r>
          </w:p>
          <w:p w:rsidR="00916155" w:rsidRPr="00916155" w:rsidRDefault="00916155" w:rsidP="008E2D0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4F2E39" w:rsidRPr="00916155" w:rsidRDefault="003F4579" w:rsidP="008E2D05">
            <w:pPr>
              <w:shd w:val="clear" w:color="auto" w:fill="FFFFFF" w:themeFill="background1"/>
              <w:spacing w:before="240" w:after="24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Сейчас вы поработаете </w:t>
            </w:r>
            <w:proofErr w:type="gramStart"/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F2E39" w:rsidRPr="00916155" w:rsidRDefault="003F4579" w:rsidP="008E2D05">
            <w:pPr>
              <w:shd w:val="clear" w:color="auto" w:fill="FFFFFF" w:themeFill="background1"/>
              <w:spacing w:before="240" w:after="24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группах</w:t>
            </w:r>
            <w:proofErr w:type="gramEnd"/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Проанализируете  </w:t>
            </w:r>
            <w:r w:rsidR="004F2E39"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имена существительные</w:t>
            </w:r>
            <w:r w:rsidR="004F2E39"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попробуете сделать выводы</w:t>
            </w:r>
          </w:p>
          <w:p w:rsidR="004F2E39" w:rsidRPr="00916155" w:rsidRDefault="004F2E39" w:rsidP="008E2D05">
            <w:pPr>
              <w:shd w:val="clear" w:color="auto" w:fill="FFFFFF" w:themeFill="background1"/>
              <w:spacing w:before="240" w:after="24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4579" w:rsidRPr="00916155" w:rsidRDefault="003F4579" w:rsidP="008E2D05">
            <w:pPr>
              <w:shd w:val="clear" w:color="auto" w:fill="FFFFFF" w:themeFill="background1"/>
              <w:spacing w:before="240" w:after="24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pPr w:leftFromText="180" w:rightFromText="180" w:vertAnchor="text" w:horzAnchor="page" w:tblpX="480" w:tblpY="-535"/>
              <w:tblW w:w="9543" w:type="dxa"/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1013"/>
              <w:gridCol w:w="1013"/>
              <w:gridCol w:w="1182"/>
              <w:gridCol w:w="1182"/>
              <w:gridCol w:w="1267"/>
              <w:gridCol w:w="1182"/>
              <w:gridCol w:w="1098"/>
              <w:gridCol w:w="928"/>
            </w:tblGrid>
            <w:tr w:rsidR="00916155" w:rsidRPr="00916155" w:rsidTr="00AB2ED8">
              <w:trPr>
                <w:trHeight w:val="84"/>
              </w:trPr>
              <w:tc>
                <w:tcPr>
                  <w:tcW w:w="678" w:type="dxa"/>
                </w:tcPr>
                <w:p w:rsidR="00A4762E" w:rsidRPr="00916155" w:rsidRDefault="00A4762E" w:rsidP="008E2D05">
                  <w:pPr>
                    <w:ind w:left="142" w:hanging="142"/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И.</w:t>
                  </w:r>
                  <w:proofErr w:type="gramStart"/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13" w:type="dxa"/>
                </w:tcPr>
                <w:p w:rsidR="00A4762E" w:rsidRPr="00916155" w:rsidRDefault="00A4762E" w:rsidP="008E2D05">
                  <w:pPr>
                    <w:ind w:left="142" w:hanging="142"/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конь</w:t>
                  </w:r>
                </w:p>
              </w:tc>
              <w:tc>
                <w:tcPr>
                  <w:tcW w:w="1013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вода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земля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слон </w:t>
                  </w:r>
                </w:p>
              </w:tc>
              <w:tc>
                <w:tcPr>
                  <w:tcW w:w="1267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степь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море </w:t>
                  </w:r>
                </w:p>
              </w:tc>
              <w:tc>
                <w:tcPr>
                  <w:tcW w:w="1098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дядя </w:t>
                  </w:r>
                </w:p>
              </w:tc>
              <w:tc>
                <w:tcPr>
                  <w:tcW w:w="928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село </w:t>
                  </w:r>
                </w:p>
              </w:tc>
            </w:tr>
            <w:tr w:rsidR="00916155" w:rsidRPr="00916155" w:rsidTr="00AB2ED8">
              <w:trPr>
                <w:trHeight w:val="221"/>
              </w:trPr>
              <w:tc>
                <w:tcPr>
                  <w:tcW w:w="678" w:type="dxa"/>
                </w:tcPr>
                <w:p w:rsidR="00A4762E" w:rsidRPr="00916155" w:rsidRDefault="00A4762E" w:rsidP="008E2D05">
                  <w:pPr>
                    <w:ind w:left="142" w:hanging="142"/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Р.п</w:t>
                  </w:r>
                  <w:proofErr w:type="spellEnd"/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013" w:type="dxa"/>
                </w:tcPr>
                <w:p w:rsidR="00A4762E" w:rsidRPr="00916155" w:rsidRDefault="00A4762E" w:rsidP="008E2D05">
                  <w:pPr>
                    <w:ind w:left="142" w:hanging="142"/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коня </w:t>
                  </w:r>
                </w:p>
              </w:tc>
              <w:tc>
                <w:tcPr>
                  <w:tcW w:w="1013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воды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земли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слона </w:t>
                  </w:r>
                </w:p>
              </w:tc>
              <w:tc>
                <w:tcPr>
                  <w:tcW w:w="1267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степи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моря </w:t>
                  </w:r>
                </w:p>
              </w:tc>
              <w:tc>
                <w:tcPr>
                  <w:tcW w:w="1098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дяди </w:t>
                  </w:r>
                </w:p>
              </w:tc>
              <w:tc>
                <w:tcPr>
                  <w:tcW w:w="928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села </w:t>
                  </w:r>
                </w:p>
              </w:tc>
            </w:tr>
            <w:tr w:rsidR="00916155" w:rsidRPr="00916155" w:rsidTr="00AB2ED8">
              <w:trPr>
                <w:trHeight w:val="395"/>
              </w:trPr>
              <w:tc>
                <w:tcPr>
                  <w:tcW w:w="678" w:type="dxa"/>
                </w:tcPr>
                <w:p w:rsidR="00A4762E" w:rsidRPr="00916155" w:rsidRDefault="00A4762E" w:rsidP="008E2D05">
                  <w:pPr>
                    <w:ind w:left="142" w:hanging="142"/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Д.</w:t>
                  </w:r>
                  <w:proofErr w:type="gramStart"/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13" w:type="dxa"/>
                </w:tcPr>
                <w:p w:rsidR="00A4762E" w:rsidRPr="00916155" w:rsidRDefault="00A4762E" w:rsidP="008E2D05">
                  <w:pPr>
                    <w:ind w:left="142" w:hanging="142"/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коню </w:t>
                  </w:r>
                </w:p>
              </w:tc>
              <w:tc>
                <w:tcPr>
                  <w:tcW w:w="1013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воде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земле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слону </w:t>
                  </w:r>
                </w:p>
              </w:tc>
              <w:tc>
                <w:tcPr>
                  <w:tcW w:w="1267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степи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морю </w:t>
                  </w:r>
                </w:p>
              </w:tc>
              <w:tc>
                <w:tcPr>
                  <w:tcW w:w="1098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дяде </w:t>
                  </w:r>
                </w:p>
              </w:tc>
              <w:tc>
                <w:tcPr>
                  <w:tcW w:w="928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селу </w:t>
                  </w:r>
                </w:p>
              </w:tc>
            </w:tr>
            <w:tr w:rsidR="00916155" w:rsidRPr="00916155" w:rsidTr="00AB2ED8">
              <w:trPr>
                <w:trHeight w:val="421"/>
              </w:trPr>
              <w:tc>
                <w:tcPr>
                  <w:tcW w:w="678" w:type="dxa"/>
                </w:tcPr>
                <w:p w:rsidR="00A4762E" w:rsidRPr="00916155" w:rsidRDefault="00A4762E" w:rsidP="008E2D05">
                  <w:pPr>
                    <w:ind w:left="142" w:hanging="142"/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В.</w:t>
                  </w:r>
                  <w:proofErr w:type="gramStart"/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013" w:type="dxa"/>
                </w:tcPr>
                <w:p w:rsidR="00A4762E" w:rsidRPr="00916155" w:rsidRDefault="00A4762E" w:rsidP="008E2D05">
                  <w:pPr>
                    <w:ind w:left="142" w:hanging="142"/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коня </w:t>
                  </w:r>
                </w:p>
              </w:tc>
              <w:tc>
                <w:tcPr>
                  <w:tcW w:w="1013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воду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землю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слона </w:t>
                  </w:r>
                </w:p>
              </w:tc>
              <w:tc>
                <w:tcPr>
                  <w:tcW w:w="1267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степь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море </w:t>
                  </w:r>
                </w:p>
              </w:tc>
              <w:tc>
                <w:tcPr>
                  <w:tcW w:w="1098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дядю </w:t>
                  </w:r>
                </w:p>
              </w:tc>
              <w:tc>
                <w:tcPr>
                  <w:tcW w:w="928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село </w:t>
                  </w:r>
                </w:p>
              </w:tc>
            </w:tr>
            <w:tr w:rsidR="00916155" w:rsidRPr="00916155" w:rsidTr="00AB2ED8">
              <w:trPr>
                <w:trHeight w:val="401"/>
              </w:trPr>
              <w:tc>
                <w:tcPr>
                  <w:tcW w:w="678" w:type="dxa"/>
                </w:tcPr>
                <w:p w:rsidR="00A4762E" w:rsidRPr="00916155" w:rsidRDefault="00A4762E" w:rsidP="008E2D05">
                  <w:pPr>
                    <w:ind w:left="142" w:hanging="142"/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Т.</w:t>
                  </w:r>
                  <w:proofErr w:type="gramStart"/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13" w:type="dxa"/>
                </w:tcPr>
                <w:p w:rsidR="00A4762E" w:rsidRPr="00916155" w:rsidRDefault="00A4762E" w:rsidP="008E2D05">
                  <w:pPr>
                    <w:ind w:left="142" w:hanging="142"/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конем </w:t>
                  </w:r>
                </w:p>
              </w:tc>
              <w:tc>
                <w:tcPr>
                  <w:tcW w:w="1013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водой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землей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слоном </w:t>
                  </w:r>
                </w:p>
              </w:tc>
              <w:tc>
                <w:tcPr>
                  <w:tcW w:w="1267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степью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морем </w:t>
                  </w:r>
                </w:p>
              </w:tc>
              <w:tc>
                <w:tcPr>
                  <w:tcW w:w="1098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дядей </w:t>
                  </w:r>
                </w:p>
              </w:tc>
              <w:tc>
                <w:tcPr>
                  <w:tcW w:w="928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селом </w:t>
                  </w:r>
                </w:p>
              </w:tc>
            </w:tr>
            <w:tr w:rsidR="00916155" w:rsidRPr="00916155" w:rsidTr="00AB2ED8">
              <w:trPr>
                <w:trHeight w:val="380"/>
              </w:trPr>
              <w:tc>
                <w:tcPr>
                  <w:tcW w:w="678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П.</w:t>
                  </w:r>
                  <w:proofErr w:type="gramStart"/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013" w:type="dxa"/>
                </w:tcPr>
                <w:p w:rsidR="00A4762E" w:rsidRPr="00916155" w:rsidRDefault="00A4762E" w:rsidP="008E2D05">
                  <w:pPr>
                    <w:ind w:left="142" w:hanging="142"/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о коне </w:t>
                  </w:r>
                </w:p>
              </w:tc>
              <w:tc>
                <w:tcPr>
                  <w:tcW w:w="1013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о воде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о земле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о слоне </w:t>
                  </w:r>
                </w:p>
              </w:tc>
              <w:tc>
                <w:tcPr>
                  <w:tcW w:w="1267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о степи </w:t>
                  </w:r>
                </w:p>
              </w:tc>
              <w:tc>
                <w:tcPr>
                  <w:tcW w:w="1182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о море </w:t>
                  </w:r>
                </w:p>
              </w:tc>
              <w:tc>
                <w:tcPr>
                  <w:tcW w:w="1098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о дяде </w:t>
                  </w:r>
                </w:p>
              </w:tc>
              <w:tc>
                <w:tcPr>
                  <w:tcW w:w="928" w:type="dxa"/>
                </w:tcPr>
                <w:p w:rsidR="00A4762E" w:rsidRPr="00916155" w:rsidRDefault="00A4762E" w:rsidP="008E2D05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о селе </w:t>
                  </w:r>
                </w:p>
              </w:tc>
            </w:tr>
          </w:tbl>
          <w:p w:rsidR="00B62C9F" w:rsidRPr="00916155" w:rsidRDefault="00B62C9F" w:rsidP="008E2D05">
            <w:pPr>
              <w:shd w:val="clear" w:color="auto" w:fill="FFFFFF" w:themeFill="background1"/>
              <w:spacing w:before="240" w:after="24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Сделайте вывод: </w:t>
            </w:r>
          </w:p>
          <w:p w:rsidR="00B62C9F" w:rsidRPr="00916155" w:rsidRDefault="00B62C9F" w:rsidP="008E2D05">
            <w:pPr>
              <w:shd w:val="clear" w:color="auto" w:fill="FFFFFF" w:themeFill="background1"/>
              <w:spacing w:before="240" w:after="240" w:line="270" w:lineRule="atLeast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Опираясь на правило в учебнике, дайте название каждому столбику. Проверьте по учебнику с.96.</w:t>
            </w:r>
          </w:p>
          <w:p w:rsidR="00C81C03" w:rsidRPr="00916155" w:rsidRDefault="00DD7EA2" w:rsidP="008E2D05">
            <w:pPr>
              <w:pStyle w:val="a3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подводит итоги данного этапа.</w:t>
            </w:r>
          </w:p>
        </w:tc>
        <w:tc>
          <w:tcPr>
            <w:tcW w:w="4394" w:type="dxa"/>
            <w:shd w:val="clear" w:color="auto" w:fill="auto"/>
          </w:tcPr>
          <w:p w:rsidR="004F2E39" w:rsidRPr="00916155" w:rsidRDefault="004F2E39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F2E39" w:rsidRPr="00916155" w:rsidRDefault="004F2E39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F2E39" w:rsidRPr="00916155" w:rsidRDefault="004F2E39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F2E39" w:rsidRPr="00916155" w:rsidRDefault="004F2E39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F2E39" w:rsidRPr="00916155" w:rsidRDefault="004F2E39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F2E39" w:rsidRDefault="004F2E39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Pr="0091615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F2E39" w:rsidRPr="00916155" w:rsidRDefault="004F2E39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Дети делают вывод:</w:t>
            </w:r>
          </w:p>
          <w:p w:rsidR="004F2E39" w:rsidRPr="004F2E39" w:rsidRDefault="004F2E39" w:rsidP="008E2D05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F2E3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Почему в одном и том же падеже окончания разные? </w:t>
            </w:r>
          </w:p>
          <w:p w:rsidR="00A4762E" w:rsidRPr="00916155" w:rsidRDefault="004F2E39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 чего зависит правописание гласной в окончании?</w:t>
            </w: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Pr="00916155" w:rsidRDefault="008E2D05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62C9F" w:rsidRPr="00916155" w:rsidRDefault="003F4579" w:rsidP="008E2D0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Дети работают в группах.</w:t>
            </w:r>
          </w:p>
          <w:p w:rsidR="00B62C9F" w:rsidRPr="00916155" w:rsidRDefault="004F2E39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Каждая группа рассматривает имена существительные и распределяет на группы слова, обращая внимание на окончание и род</w:t>
            </w:r>
          </w:p>
          <w:p w:rsidR="00B62C9F" w:rsidRPr="00916155" w:rsidRDefault="00AB2ED8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Составляют алгоритм  определения склонения имени существительного </w:t>
            </w:r>
          </w:p>
          <w:p w:rsidR="00B62C9F" w:rsidRPr="00916155" w:rsidRDefault="00B62C9F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1C03" w:rsidRPr="00916155" w:rsidRDefault="00C81C03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Познавательные УУД: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проводить сравнение, обобщать, устанавливать причинно-следственные связи;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выбирать наиболее эффективный способ решения задания;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анализировать объекты (материал), выделять главное; 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 УУД: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высказывать свое мнение;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контролировать действия партнёра;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участвовать в работе группы, распределять роли, договариваться друг с другом.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Регулятивные УУД: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планировать свою учебную деятельность; 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определять способы выхода из затруднения;</w:t>
            </w:r>
          </w:p>
          <w:p w:rsidR="00C81C03" w:rsidRPr="00916155" w:rsidRDefault="00E41CFC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составлять план (проект) решения учебной проблемы совместно с учителем.</w:t>
            </w:r>
          </w:p>
        </w:tc>
        <w:tc>
          <w:tcPr>
            <w:tcW w:w="3118" w:type="dxa"/>
            <w:shd w:val="clear" w:color="auto" w:fill="auto"/>
          </w:tcPr>
          <w:p w:rsidR="00287D19" w:rsidRPr="00916155" w:rsidRDefault="00287D19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A4762E" w:rsidRPr="00916155" w:rsidRDefault="00A4762E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A4762E" w:rsidRPr="00916155" w:rsidRDefault="00A4762E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A4762E" w:rsidRPr="00916155" w:rsidRDefault="00A4762E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A4762E" w:rsidRPr="00916155" w:rsidRDefault="00A4762E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A4762E" w:rsidRPr="00916155" w:rsidRDefault="00A4762E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A4762E" w:rsidRDefault="00A4762E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Pr="0091615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287D19" w:rsidRPr="00916155" w:rsidRDefault="00287D19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взаимопроверка, взаимоконтроль;</w:t>
            </w:r>
          </w:p>
          <w:p w:rsidR="00287D19" w:rsidRPr="00916155" w:rsidRDefault="00287D19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 участие в дискуссии, ответы на вопросы;</w:t>
            </w:r>
          </w:p>
          <w:p w:rsidR="00287D19" w:rsidRPr="00916155" w:rsidRDefault="00287D19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оценка работа в группе;</w:t>
            </w:r>
          </w:p>
          <w:p w:rsidR="00C81C03" w:rsidRPr="00916155" w:rsidRDefault="00C81C03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155" w:rsidRPr="00916155" w:rsidTr="004E3E85">
        <w:tc>
          <w:tcPr>
            <w:tcW w:w="15984" w:type="dxa"/>
            <w:gridSpan w:val="5"/>
            <w:shd w:val="clear" w:color="auto" w:fill="auto"/>
          </w:tcPr>
          <w:p w:rsidR="00C81C03" w:rsidRPr="00916155" w:rsidRDefault="00B62C9F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lastRenderedPageBreak/>
              <w:t>Физкультминутка 2 мин</w:t>
            </w:r>
          </w:p>
        </w:tc>
      </w:tr>
      <w:tr w:rsidR="00916155" w:rsidRPr="00916155" w:rsidTr="004E3E85">
        <w:tc>
          <w:tcPr>
            <w:tcW w:w="15984" w:type="dxa"/>
            <w:gridSpan w:val="5"/>
            <w:shd w:val="clear" w:color="auto" w:fill="auto"/>
          </w:tcPr>
          <w:p w:rsidR="00B62C9F" w:rsidRPr="00916155" w:rsidRDefault="00B62C9F" w:rsidP="008E2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9161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 Первичное закрепление изученного материала.</w:t>
            </w: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6 мин</w:t>
            </w:r>
          </w:p>
        </w:tc>
      </w:tr>
      <w:tr w:rsidR="00916155" w:rsidRPr="00916155" w:rsidTr="004E3E85">
        <w:tc>
          <w:tcPr>
            <w:tcW w:w="1188" w:type="dxa"/>
            <w:shd w:val="clear" w:color="auto" w:fill="auto"/>
          </w:tcPr>
          <w:p w:rsidR="00C81C03" w:rsidRPr="00916155" w:rsidRDefault="00C81C03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shd w:val="clear" w:color="auto" w:fill="auto"/>
          </w:tcPr>
          <w:p w:rsidR="008E2D05" w:rsidRPr="008E2D05" w:rsidRDefault="008E2D05" w:rsidP="008E2D05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2D05">
              <w:rPr>
                <w:rFonts w:ascii="Times New Roman" w:eastAsiaTheme="minorHAnsi" w:hAnsi="Times New Roman"/>
                <w:sz w:val="24"/>
                <w:szCs w:val="24"/>
              </w:rPr>
              <w:t>- контролирует выполнение работы;</w:t>
            </w:r>
          </w:p>
          <w:p w:rsidR="008E2D05" w:rsidRPr="008E2D05" w:rsidRDefault="008E2D05" w:rsidP="008E2D05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2D05">
              <w:rPr>
                <w:rFonts w:ascii="Times New Roman" w:eastAsiaTheme="minorHAnsi" w:hAnsi="Times New Roman"/>
                <w:sz w:val="24"/>
                <w:szCs w:val="24"/>
              </w:rPr>
              <w:t>- организует ситуацию решения заданий на понимание и применение нового способа действий с проговариванием правила во внешней речи;</w:t>
            </w:r>
          </w:p>
          <w:p w:rsidR="008E2D05" w:rsidRDefault="008E2D05" w:rsidP="008E2D05">
            <w:pPr>
              <w:shd w:val="clear" w:color="auto" w:fill="FFFFFF" w:themeFill="background1"/>
              <w:spacing w:after="0" w:line="27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62C9F" w:rsidRPr="00916155" w:rsidRDefault="00B62C9F" w:rsidP="008E2D05">
            <w:pPr>
              <w:shd w:val="clear" w:color="auto" w:fill="FFFFFF" w:themeFill="background1"/>
              <w:spacing w:after="0" w:line="27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="00AB2ED8"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интерактивной доске</w:t>
            </w: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B2ED8"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имена существительные</w:t>
            </w: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 </w:t>
            </w: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AB2ED8" w:rsidRPr="00916155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улица, класс, дерево, яблоня, яблоко, вьюга, ночь, берег, осень, дождь, ключ, помощь, Володя, Аркадий, Самара, Волгоград</w:t>
            </w:r>
            <w:proofErr w:type="gramStart"/>
            <w:r w:rsidR="00AB2ED8" w:rsidRPr="00916155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,</w:t>
            </w:r>
            <w:proofErr w:type="gramEnd"/>
            <w:r w:rsidR="00AB2ED8" w:rsidRPr="00916155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Рязань</w:t>
            </w: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Какое за</w:t>
            </w:r>
            <w:r w:rsidR="00AB2ED8"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дание вы можете предложить к данным словам</w:t>
            </w: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? </w:t>
            </w: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Учитель подводит итоги данного этапа.</w:t>
            </w:r>
          </w:p>
        </w:tc>
        <w:tc>
          <w:tcPr>
            <w:tcW w:w="4394" w:type="dxa"/>
            <w:shd w:val="clear" w:color="auto" w:fill="auto"/>
          </w:tcPr>
          <w:p w:rsidR="00B62C9F" w:rsidRDefault="00B62C9F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2D05" w:rsidRPr="00916155" w:rsidRDefault="008E2D05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1C03" w:rsidRPr="00916155" w:rsidRDefault="00B62C9F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Учащиеся делят </w:t>
            </w:r>
            <w:r w:rsidR="00AB2ED8"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имена существительные на 3 группы по склонениям</w:t>
            </w: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544" w:type="dxa"/>
            <w:shd w:val="clear" w:color="auto" w:fill="auto"/>
          </w:tcPr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Познавательные УУД: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осуществлять действие по образцу и заданному правилу;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систематизировать, обобщать изученное;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информацию из разных  источников.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 УУД: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строить речевое высказывание в соответствии с поставленными задачами;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оформлять свои мысли в устной форме;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Регулятивные УУД: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действовать по алгоритму;</w:t>
            </w:r>
          </w:p>
          <w:p w:rsidR="00E41CFC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ориентироваться в содержании предмета;</w:t>
            </w:r>
          </w:p>
          <w:p w:rsidR="00C81C03" w:rsidRPr="00916155" w:rsidRDefault="00E41CFC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самостоятельно планировать и осуществлять текущий </w:t>
            </w: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контроль своих действий;</w:t>
            </w:r>
          </w:p>
        </w:tc>
        <w:tc>
          <w:tcPr>
            <w:tcW w:w="3118" w:type="dxa"/>
            <w:shd w:val="clear" w:color="auto" w:fill="auto"/>
          </w:tcPr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287D19" w:rsidRPr="00916155" w:rsidRDefault="00287D19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рефлексия деятельности (оценка успешности);</w:t>
            </w:r>
          </w:p>
          <w:p w:rsidR="00287D19" w:rsidRPr="00916155" w:rsidRDefault="00287D19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 самоконтроль, самооценка;</w:t>
            </w:r>
          </w:p>
          <w:p w:rsidR="00287D19" w:rsidRPr="00916155" w:rsidRDefault="00287D19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 самостоятельная работа;</w:t>
            </w:r>
          </w:p>
          <w:p w:rsidR="00C81C03" w:rsidRPr="00916155" w:rsidRDefault="00C81C03" w:rsidP="008E2D05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16155" w:rsidRPr="00916155" w:rsidTr="004E3E85">
        <w:tc>
          <w:tcPr>
            <w:tcW w:w="15984" w:type="dxa"/>
            <w:gridSpan w:val="5"/>
            <w:shd w:val="clear" w:color="auto" w:fill="auto"/>
          </w:tcPr>
          <w:p w:rsidR="00C81C03" w:rsidRPr="00916155" w:rsidRDefault="00B62C9F" w:rsidP="008E2D05">
            <w:pPr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VI</w:t>
            </w:r>
            <w:r w:rsidRPr="0091615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2D0B4E" w:rsidRPr="0091615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Самостоятельная работа с самопроверкой по эталону (образцу).(</w:t>
            </w:r>
            <w:r w:rsidRPr="0091615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9 мин</w:t>
            </w:r>
            <w:r w:rsidR="00916155" w:rsidRPr="0091615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916155" w:rsidRPr="00916155" w:rsidTr="00763742">
        <w:trPr>
          <w:trHeight w:val="1259"/>
        </w:trPr>
        <w:tc>
          <w:tcPr>
            <w:tcW w:w="1188" w:type="dxa"/>
            <w:shd w:val="clear" w:color="auto" w:fill="auto"/>
          </w:tcPr>
          <w:p w:rsidR="00AB2ED8" w:rsidRPr="00916155" w:rsidRDefault="00AB2ED8" w:rsidP="008E2D05">
            <w:pPr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Дифференцированная работа.</w:t>
            </w: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Default="008E2D0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E2D05" w:rsidRPr="00916155" w:rsidRDefault="008E2D0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59AE" w:rsidRPr="00916155" w:rsidRDefault="00DE59AE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Приём «Да-нет»</w:t>
            </w: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shd w:val="clear" w:color="auto" w:fill="auto"/>
          </w:tcPr>
          <w:p w:rsidR="00DD7EA2" w:rsidRPr="00916155" w:rsidRDefault="002D0B4E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2D0B4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 организовывает  самостоятельное выполнение учащимися заданий на новый способ действий;</w:t>
            </w:r>
          </w:p>
          <w:p w:rsidR="005051E9" w:rsidRPr="00916155" w:rsidRDefault="00DD7EA2" w:rsidP="008E2D05">
            <w:pPr>
              <w:shd w:val="clear" w:color="auto" w:fill="FFFFFF" w:themeFill="background1"/>
              <w:spacing w:before="240" w:after="240" w:line="27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 группа (</w:t>
            </w:r>
            <w:r w:rsidR="00AB2ED8" w:rsidRPr="0091615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желтые листы</w:t>
            </w:r>
            <w:proofErr w:type="gramStart"/>
            <w:r w:rsidRPr="0091615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AB2ED8" w:rsidRPr="00AB2ED8" w:rsidRDefault="00AB2ED8" w:rsidP="008E2D05">
            <w:pPr>
              <w:shd w:val="clear" w:color="auto" w:fill="FFFFFF" w:themeFill="background1"/>
              <w:spacing w:before="240" w:after="240" w:line="27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2ED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Выпишите существительные и определите склонение. </w:t>
            </w:r>
          </w:p>
          <w:p w:rsidR="00AB2ED8" w:rsidRPr="00AB2ED8" w:rsidRDefault="00AB2ED8" w:rsidP="008E2D05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  <w:r w:rsidRPr="00AB2ED8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>Мы шли сосновым лесом. Вид местности был усталым от жары. Тропинка вывела нас к роще. Мы отдыхали под большим деревом.</w:t>
            </w:r>
          </w:p>
          <w:p w:rsidR="005051E9" w:rsidRPr="00916155" w:rsidRDefault="005051E9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 групп</w:t>
            </w:r>
            <w:proofErr w:type="gramStart"/>
            <w:r w:rsidRPr="0091615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1615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 w:rsidRPr="0091615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зеленые листы)</w:t>
            </w:r>
          </w:p>
          <w:p w:rsidR="005051E9" w:rsidRPr="00916155" w:rsidRDefault="005051E9" w:rsidP="008E2D05">
            <w:pPr>
              <w:pStyle w:val="a6"/>
              <w:kinsoku w:val="0"/>
              <w:overflowPunct w:val="0"/>
              <w:spacing w:before="134" w:beforeAutospacing="0" w:after="0" w:afterAutospacing="0"/>
              <w:ind w:left="547" w:hanging="547"/>
              <w:contextualSpacing/>
              <w:textAlignment w:val="baseline"/>
              <w:rPr>
                <w:color w:val="000000" w:themeColor="text1"/>
                <w:u w:val="single"/>
              </w:rPr>
            </w:pPr>
            <w:r w:rsidRPr="00916155">
              <w:rPr>
                <w:color w:val="000000" w:themeColor="text1"/>
              </w:rPr>
              <w:t xml:space="preserve"> </w:t>
            </w:r>
            <w:r w:rsidRPr="00916155">
              <w:rPr>
                <w:rFonts w:eastAsiaTheme="minorEastAsia"/>
                <w:color w:val="000000" w:themeColor="text1"/>
                <w:u w:val="single"/>
              </w:rPr>
              <w:t>Найди ошибку</w:t>
            </w:r>
          </w:p>
          <w:p w:rsidR="005051E9" w:rsidRPr="005051E9" w:rsidRDefault="005051E9" w:rsidP="008E2D05">
            <w:pPr>
              <w:kinsoku w:val="0"/>
              <w:overflowPunct w:val="0"/>
              <w:spacing w:before="144" w:after="0" w:line="240" w:lineRule="auto"/>
              <w:ind w:left="547" w:hanging="547"/>
              <w:contextualSpacing/>
              <w:textAlignment w:val="baseline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051E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Подпиши  эти  существительные?</w:t>
            </w:r>
          </w:p>
          <w:p w:rsidR="005051E9" w:rsidRPr="005051E9" w:rsidRDefault="005051E9" w:rsidP="008E2D05">
            <w:pPr>
              <w:kinsoku w:val="0"/>
              <w:overflowPunct w:val="0"/>
              <w:spacing w:before="154" w:after="0" w:line="240" w:lineRule="auto"/>
              <w:contextualSpacing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  <w:r w:rsidRPr="005051E9">
              <w:rPr>
                <w:rFonts w:ascii="Times New Roman" w:eastAsiaTheme="minorEastAsia" w:hAnsi="Times New Roman"/>
                <w:i/>
                <w:color w:val="0070C0"/>
                <w:sz w:val="24"/>
                <w:szCs w:val="24"/>
                <w:lang w:eastAsia="ru-RU"/>
              </w:rPr>
              <w:t>Испуг</w:t>
            </w:r>
            <w:r w:rsidRPr="005051E9">
              <w:rPr>
                <w:rFonts w:ascii="Times New Roman" w:eastAsiaTheme="minorEastAsia" w:hAnsi="Times New Roman"/>
                <w:i/>
                <w:color w:val="0070C0"/>
                <w:sz w:val="24"/>
                <w:szCs w:val="24"/>
                <w:lang w:eastAsia="ru-RU"/>
              </w:rPr>
              <w:tab/>
              <w:t xml:space="preserve">       Печаль     </w:t>
            </w:r>
            <w:r w:rsidRPr="00916155">
              <w:rPr>
                <w:rFonts w:ascii="Times New Roman" w:eastAsiaTheme="minorEastAsia" w:hAnsi="Times New Roman"/>
                <w:i/>
                <w:color w:val="0070C0"/>
                <w:sz w:val="24"/>
                <w:szCs w:val="24"/>
                <w:lang w:eastAsia="ru-RU"/>
              </w:rPr>
              <w:t>Тревога</w:t>
            </w:r>
            <w:r w:rsidRPr="005051E9">
              <w:rPr>
                <w:rFonts w:ascii="Times New Roman" w:eastAsiaTheme="minorEastAsia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5051E9" w:rsidRPr="005051E9" w:rsidRDefault="005051E9" w:rsidP="008E2D05">
            <w:pPr>
              <w:kinsoku w:val="0"/>
              <w:overflowPunct w:val="0"/>
              <w:spacing w:before="154" w:after="0" w:line="240" w:lineRule="auto"/>
              <w:contextualSpacing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  <w:r w:rsidRPr="005051E9">
              <w:rPr>
                <w:rFonts w:ascii="Times New Roman" w:eastAsiaTheme="minorEastAsia" w:hAnsi="Times New Roman"/>
                <w:i/>
                <w:color w:val="0070C0"/>
                <w:sz w:val="24"/>
                <w:szCs w:val="24"/>
                <w:lang w:eastAsia="ru-RU"/>
              </w:rPr>
              <w:t>Стыд         Грусть      Надежда</w:t>
            </w:r>
          </w:p>
          <w:p w:rsidR="005051E9" w:rsidRPr="005051E9" w:rsidRDefault="005051E9" w:rsidP="008E2D05">
            <w:pPr>
              <w:kinsoku w:val="0"/>
              <w:overflowPunct w:val="0"/>
              <w:spacing w:before="154" w:after="0" w:line="240" w:lineRule="auto"/>
              <w:contextualSpacing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  <w:r w:rsidRPr="005051E9">
              <w:rPr>
                <w:rFonts w:ascii="Times New Roman" w:eastAsiaTheme="minorEastAsia" w:hAnsi="Times New Roman"/>
                <w:i/>
                <w:color w:val="0070C0"/>
                <w:sz w:val="24"/>
                <w:szCs w:val="24"/>
                <w:lang w:eastAsia="ru-RU"/>
              </w:rPr>
              <w:t>Восто</w:t>
            </w:r>
            <w:proofErr w:type="gramStart"/>
            <w:r w:rsidRPr="005051E9">
              <w:rPr>
                <w:rFonts w:ascii="Times New Roman" w:eastAsiaTheme="minorEastAsia" w:hAnsi="Times New Roman"/>
                <w:i/>
                <w:color w:val="0070C0"/>
                <w:sz w:val="24"/>
                <w:szCs w:val="24"/>
                <w:lang w:eastAsia="ru-RU"/>
              </w:rPr>
              <w:t>рг    Стр</w:t>
            </w:r>
            <w:proofErr w:type="gramEnd"/>
            <w:r w:rsidRPr="005051E9">
              <w:rPr>
                <w:rFonts w:ascii="Times New Roman" w:eastAsiaTheme="minorEastAsia" w:hAnsi="Times New Roman"/>
                <w:i/>
                <w:color w:val="0070C0"/>
                <w:sz w:val="24"/>
                <w:szCs w:val="24"/>
                <w:lang w:eastAsia="ru-RU"/>
              </w:rPr>
              <w:t>ах        Забота</w:t>
            </w:r>
          </w:p>
          <w:p w:rsidR="005051E9" w:rsidRPr="005051E9" w:rsidRDefault="005051E9" w:rsidP="008E2D05">
            <w:pPr>
              <w:kinsoku w:val="0"/>
              <w:overflowPunct w:val="0"/>
              <w:spacing w:before="154" w:after="0" w:line="240" w:lineRule="auto"/>
              <w:contextualSpacing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  <w:r w:rsidRPr="005051E9">
              <w:rPr>
                <w:rFonts w:ascii="Times New Roman" w:eastAsiaTheme="minorEastAsia" w:hAnsi="Times New Roman"/>
                <w:i/>
                <w:color w:val="0070C0"/>
                <w:sz w:val="24"/>
                <w:szCs w:val="24"/>
                <w:lang w:eastAsia="ru-RU"/>
              </w:rPr>
              <w:t>Счастье    Любовь    Дружба</w:t>
            </w:r>
          </w:p>
          <w:p w:rsidR="005051E9" w:rsidRPr="005051E9" w:rsidRDefault="005051E9" w:rsidP="008E2D05">
            <w:pPr>
              <w:kinsoku w:val="0"/>
              <w:overflowPunct w:val="0"/>
              <w:spacing w:before="154" w:after="0" w:line="240" w:lineRule="auto"/>
              <w:contextualSpacing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  <w:r w:rsidRPr="005051E9">
              <w:rPr>
                <w:rFonts w:ascii="Times New Roman" w:eastAsiaTheme="minorEastAsia" w:hAnsi="Times New Roman"/>
                <w:i/>
                <w:color w:val="0070C0"/>
                <w:sz w:val="24"/>
                <w:szCs w:val="24"/>
                <w:lang w:eastAsia="ru-RU"/>
              </w:rPr>
              <w:t>Радость    Жалость   Зависть</w:t>
            </w:r>
          </w:p>
          <w:p w:rsidR="005051E9" w:rsidRPr="005051E9" w:rsidRDefault="005051E9" w:rsidP="008E2D05">
            <w:pPr>
              <w:kinsoku w:val="0"/>
              <w:overflowPunct w:val="0"/>
              <w:spacing w:before="154" w:after="0" w:line="240" w:lineRule="auto"/>
              <w:contextualSpacing/>
              <w:textAlignment w:val="baseline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051E9">
              <w:rPr>
                <w:rFonts w:ascii="Times New Roman" w:eastAsiaTheme="minorEastAsia" w:hAnsi="Times New Roman"/>
                <w:i/>
                <w:color w:val="0070C0"/>
                <w:sz w:val="24"/>
                <w:szCs w:val="24"/>
                <w:lang w:eastAsia="ru-RU"/>
              </w:rPr>
              <w:t>Веселье    Корысть    Обида</w:t>
            </w:r>
          </w:p>
          <w:p w:rsidR="00AB2ED8" w:rsidRPr="00916155" w:rsidRDefault="00DD7EA2" w:rsidP="008E2D05">
            <w:pPr>
              <w:shd w:val="clear" w:color="auto" w:fill="FFFFFF" w:themeFill="background1"/>
              <w:spacing w:before="240" w:after="240" w:line="270" w:lineRule="atLeast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3 группа </w:t>
            </w:r>
          </w:p>
          <w:p w:rsidR="00DE59AE" w:rsidRPr="00916155" w:rsidRDefault="00DD7EA2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051E9" w:rsidRPr="0091615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работает у компьютера </w:t>
            </w:r>
          </w:p>
          <w:p w:rsidR="00DE59AE" w:rsidRPr="00916155" w:rsidRDefault="00DE59AE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E59AE" w:rsidRPr="00DE59AE" w:rsidRDefault="00DE59AE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59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Интерактивное голосование.</w:t>
            </w:r>
          </w:p>
          <w:p w:rsidR="00DD7EA2" w:rsidRPr="00916155" w:rsidRDefault="00DE59AE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Тест  «Да </w:t>
            </w:r>
            <w:proofErr w:type="gramStart"/>
            <w:r w:rsidRPr="009161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-н</w:t>
            </w:r>
            <w:proofErr w:type="gramEnd"/>
            <w:r w:rsidRPr="009161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ет»</w:t>
            </w:r>
          </w:p>
        </w:tc>
        <w:tc>
          <w:tcPr>
            <w:tcW w:w="4394" w:type="dxa"/>
            <w:shd w:val="clear" w:color="auto" w:fill="auto"/>
          </w:tcPr>
          <w:p w:rsidR="00DD7EA2" w:rsidRPr="00916155" w:rsidRDefault="00DD7EA2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выполняют разно-уровневые задания.</w:t>
            </w:r>
          </w:p>
          <w:p w:rsidR="00DD7EA2" w:rsidRPr="00916155" w:rsidRDefault="00DD7EA2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51E9" w:rsidRPr="00916155" w:rsidRDefault="005051E9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консультанта</w:t>
            </w:r>
          </w:p>
          <w:p w:rsidR="005051E9" w:rsidRPr="00916155" w:rsidRDefault="005051E9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51E9" w:rsidRPr="00916155" w:rsidRDefault="005051E9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51E9" w:rsidRPr="00916155" w:rsidRDefault="005051E9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51E9" w:rsidRPr="00916155" w:rsidRDefault="005051E9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51E9" w:rsidRPr="00916155" w:rsidRDefault="005051E9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51E9" w:rsidRPr="00916155" w:rsidRDefault="005051E9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D7EA2" w:rsidRPr="00916155" w:rsidRDefault="00DD7EA2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Один ребёнок работает на доске, с обратной стороны.</w:t>
            </w:r>
          </w:p>
          <w:p w:rsidR="00DD7EA2" w:rsidRPr="00916155" w:rsidRDefault="00DD7EA2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-Самопроверка. Самооценка.</w:t>
            </w:r>
          </w:p>
          <w:p w:rsidR="005051E9" w:rsidRPr="00916155" w:rsidRDefault="005051E9" w:rsidP="008E2D05">
            <w:pPr>
              <w:shd w:val="clear" w:color="auto" w:fill="FFFFFF" w:themeFill="background1"/>
              <w:spacing w:before="240" w:after="240" w:line="270" w:lineRule="atLeast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051E9" w:rsidRPr="00916155" w:rsidRDefault="005051E9" w:rsidP="008E2D05">
            <w:pPr>
              <w:shd w:val="clear" w:color="auto" w:fill="FFFFFF" w:themeFill="background1"/>
              <w:spacing w:before="240" w:after="240" w:line="270" w:lineRule="atLeast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5051E9" w:rsidRPr="00916155" w:rsidRDefault="005051E9" w:rsidP="008E2D05">
            <w:pPr>
              <w:shd w:val="clear" w:color="auto" w:fill="FFFFFF" w:themeFill="background1"/>
              <w:spacing w:before="240" w:after="240" w:line="270" w:lineRule="atLeast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D7EA2" w:rsidRPr="00916155" w:rsidRDefault="005051E9" w:rsidP="008E2D05">
            <w:pPr>
              <w:shd w:val="clear" w:color="auto" w:fill="FFFFFF" w:themeFill="background1"/>
              <w:spacing w:before="240" w:after="240" w:line="270" w:lineRule="atLeast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Тест с оцениванием выполнения работы</w:t>
            </w:r>
            <w:r w:rsidR="00DD7EA2" w:rsidRPr="0091615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E59AE" w:rsidRPr="00916155" w:rsidRDefault="00DE59AE" w:rsidP="008E2D05">
            <w:pPr>
              <w:shd w:val="clear" w:color="auto" w:fill="FFFFFF" w:themeFill="background1"/>
              <w:spacing w:before="240" w:after="240" w:line="270" w:lineRule="atLeast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E59AE" w:rsidRPr="00916155" w:rsidRDefault="00DE59AE" w:rsidP="008E2D05">
            <w:pPr>
              <w:shd w:val="clear" w:color="auto" w:fill="FFFFFF" w:themeFill="background1"/>
              <w:spacing w:before="240" w:after="240" w:line="270" w:lineRule="atLeast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E59AE" w:rsidRDefault="00DE59AE" w:rsidP="008E2D05">
            <w:pPr>
              <w:shd w:val="clear" w:color="auto" w:fill="FFFFFF" w:themeFill="background1"/>
              <w:spacing w:before="240" w:after="240" w:line="270" w:lineRule="atLeast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8E2D05" w:rsidRDefault="008E2D05" w:rsidP="008E2D05">
            <w:pPr>
              <w:shd w:val="clear" w:color="auto" w:fill="FFFFFF" w:themeFill="background1"/>
              <w:spacing w:before="240" w:after="240" w:line="270" w:lineRule="atLeast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8E2D05" w:rsidRPr="00916155" w:rsidRDefault="008E2D05" w:rsidP="008E2D05">
            <w:pPr>
              <w:shd w:val="clear" w:color="auto" w:fill="FFFFFF" w:themeFill="background1"/>
              <w:spacing w:before="240" w:after="240" w:line="270" w:lineRule="atLeast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E59AE" w:rsidRPr="00916155" w:rsidRDefault="00DE59AE" w:rsidP="008E2D05">
            <w:pPr>
              <w:shd w:val="clear" w:color="auto" w:fill="FFFFFF" w:themeFill="background1"/>
              <w:spacing w:before="240" w:after="240" w:line="270" w:lineRule="atLeast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E59AE" w:rsidRPr="00916155" w:rsidRDefault="00DE59AE" w:rsidP="008E2D05">
            <w:pPr>
              <w:shd w:val="clear" w:color="auto" w:fill="FFFFFF" w:themeFill="background1"/>
              <w:spacing w:before="240" w:after="240" w:line="270" w:lineRule="atLeast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Выбирают </w:t>
            </w:r>
            <w:proofErr w:type="gramStart"/>
            <w:r w:rsidRPr="009161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правильные</w:t>
            </w:r>
            <w:proofErr w:type="gramEnd"/>
            <w:r w:rsidRPr="009161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ответ, голосуют</w:t>
            </w:r>
          </w:p>
        </w:tc>
        <w:tc>
          <w:tcPr>
            <w:tcW w:w="3544" w:type="dxa"/>
            <w:shd w:val="clear" w:color="auto" w:fill="auto"/>
          </w:tcPr>
          <w:p w:rsidR="004765AA" w:rsidRPr="00916155" w:rsidRDefault="004765AA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Познавательные УУД:</w:t>
            </w:r>
          </w:p>
          <w:p w:rsidR="004765AA" w:rsidRPr="00916155" w:rsidRDefault="004765AA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схемы (алгоритм ил правила) для решения задач;</w:t>
            </w:r>
          </w:p>
          <w:p w:rsidR="004765AA" w:rsidRPr="00916155" w:rsidRDefault="004765AA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 УУД:</w:t>
            </w:r>
          </w:p>
          <w:p w:rsidR="004765AA" w:rsidRPr="00916155" w:rsidRDefault="004765AA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осуществлять самоконтроль, взаимоконтроль и взаимопомощь.</w:t>
            </w:r>
          </w:p>
          <w:p w:rsidR="004765AA" w:rsidRPr="00916155" w:rsidRDefault="004765AA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Регулятивные УУД:</w:t>
            </w:r>
          </w:p>
          <w:p w:rsidR="004765AA" w:rsidRPr="00916155" w:rsidRDefault="004765AA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алгоритм в самостоятельной деятельности;</w:t>
            </w:r>
          </w:p>
          <w:p w:rsidR="004765AA" w:rsidRPr="00916155" w:rsidRDefault="004765AA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осуществлять самоконтроль/взаимоконтроль;</w:t>
            </w:r>
          </w:p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87D19" w:rsidRPr="00916155" w:rsidRDefault="00287D19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 контроль усвоения, коррекция;</w:t>
            </w:r>
          </w:p>
          <w:p w:rsidR="00287D19" w:rsidRPr="00916155" w:rsidRDefault="00287D19" w:rsidP="008E2D05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 обсуждение допущенных ошибок и их коррекция;</w:t>
            </w:r>
          </w:p>
          <w:p w:rsidR="00F771A4" w:rsidRPr="00916155" w:rsidRDefault="00F771A4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771A4" w:rsidRPr="00916155" w:rsidRDefault="00F771A4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771A4" w:rsidRPr="00916155" w:rsidRDefault="00F771A4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консультанта</w:t>
            </w:r>
          </w:p>
          <w:p w:rsidR="00DD7EA2" w:rsidRPr="00916155" w:rsidRDefault="00DD7EA2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6155" w:rsidRPr="00916155" w:rsidTr="00AB68CA"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A2" w:rsidRPr="00916155" w:rsidRDefault="00DD7EA2" w:rsidP="008E2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VII</w:t>
            </w: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DE59AE" w:rsidRPr="0091615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Рефлексия учебной деятельности (итог урока). (2 мин)</w:t>
            </w:r>
          </w:p>
        </w:tc>
      </w:tr>
      <w:tr w:rsidR="00916155" w:rsidRPr="00916155" w:rsidTr="00DD7E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A4" w:rsidRPr="00916155" w:rsidRDefault="00F771A4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F771A4" w:rsidRPr="00916155" w:rsidRDefault="00F771A4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F771A4" w:rsidRPr="00916155" w:rsidRDefault="00F771A4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F771A4" w:rsidRPr="00916155" w:rsidRDefault="00F771A4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F771A4" w:rsidRPr="00916155" w:rsidRDefault="00F771A4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F771A4" w:rsidRPr="00916155" w:rsidRDefault="00F771A4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D7EA2" w:rsidRPr="00916155" w:rsidRDefault="00D32B06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Лестница успеха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06" w:rsidRPr="00916155" w:rsidRDefault="00DD7EA2" w:rsidP="008E2D05">
            <w:pPr>
              <w:spacing w:after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eastAsia="Calibri" w:hAnsi="Times New Roman"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 xml:space="preserve"> </w:t>
            </w:r>
            <w:r w:rsidR="002D0B4E"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 создает условия для рефлексии учебной деятельности учащихся на уроке для  соотнесения целей и результатов учебной деятельности, фиксирования степени их соответствия;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5"/>
              <w:gridCol w:w="1135"/>
            </w:tblGrid>
            <w:tr w:rsidR="00916155" w:rsidRPr="00916155" w:rsidTr="00D32B06">
              <w:trPr>
                <w:trHeight w:val="738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2D0B4E" w:rsidRPr="00916155" w:rsidRDefault="002D0B4E" w:rsidP="008E2D05">
                  <w:pPr>
                    <w:contextualSpacing/>
                    <w:textAlignment w:val="baseline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916155">
                    <w:rPr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 wp14:anchorId="0481BF2A" wp14:editId="008F58BF">
                        <wp:extent cx="371475" cy="210669"/>
                        <wp:effectExtent l="0" t="0" r="0" b="0"/>
                        <wp:docPr id="2" name="Рисунок 2" descr="Картинки по запросу смайли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смайли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10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2B06" w:rsidRPr="00916155" w:rsidRDefault="00D32B06" w:rsidP="008E2D05">
                  <w:pPr>
                    <w:contextualSpacing/>
                    <w:textAlignment w:val="baseline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Мне понятно и я могу объяснить другому</w:t>
                  </w:r>
                </w:p>
              </w:tc>
              <w:tc>
                <w:tcPr>
                  <w:tcW w:w="1135" w:type="dxa"/>
                  <w:tcBorders>
                    <w:top w:val="nil"/>
                    <w:right w:val="nil"/>
                  </w:tcBorders>
                </w:tcPr>
                <w:p w:rsidR="00D32B06" w:rsidRPr="00916155" w:rsidRDefault="00D32B06" w:rsidP="008E2D05">
                  <w:pPr>
                    <w:contextualSpacing/>
                    <w:textAlignment w:val="baseline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D32B06" w:rsidRPr="00916155" w:rsidRDefault="00D32B06" w:rsidP="008E2D05">
                  <w:pPr>
                    <w:contextualSpacing/>
                    <w:textAlignment w:val="baseline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16155" w:rsidRPr="00916155" w:rsidTr="00D32B06">
              <w:trPr>
                <w:trHeight w:val="778"/>
              </w:trPr>
              <w:tc>
                <w:tcPr>
                  <w:tcW w:w="1134" w:type="dxa"/>
                  <w:vMerge w:val="restart"/>
                  <w:tcBorders>
                    <w:left w:val="nil"/>
                    <w:bottom w:val="nil"/>
                  </w:tcBorders>
                </w:tcPr>
                <w:p w:rsidR="00D32B06" w:rsidRPr="00916155" w:rsidRDefault="00D32B06" w:rsidP="008E2D05">
                  <w:pPr>
                    <w:contextualSpacing/>
                    <w:textAlignment w:val="baseline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bottom w:val="single" w:sz="4" w:space="0" w:color="auto"/>
                  </w:tcBorders>
                </w:tcPr>
                <w:p w:rsidR="002D0B4E" w:rsidRPr="00916155" w:rsidRDefault="002D0B4E" w:rsidP="008E2D05">
                  <w:pPr>
                    <w:contextualSpacing/>
                    <w:textAlignment w:val="baseline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916155">
                    <w:rPr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64C4A7E" wp14:editId="07D2729C">
                        <wp:extent cx="309372" cy="266700"/>
                        <wp:effectExtent l="0" t="0" r="0" b="0"/>
                        <wp:docPr id="3" name="Рисунок 3" descr="Картинки по запросу смайли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смайли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691" t="4390" r="11789" b="1024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9372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2B06" w:rsidRPr="00916155" w:rsidRDefault="00D32B06" w:rsidP="008E2D05">
                  <w:pPr>
                    <w:contextualSpacing/>
                    <w:textAlignment w:val="baseline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Я </w:t>
                  </w:r>
                  <w:proofErr w:type="gramStart"/>
                  <w:r w:rsidRPr="00916155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понял</w:t>
                  </w:r>
                  <w:proofErr w:type="gramEnd"/>
                  <w:r w:rsidRPr="00916155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но не могу объяснить</w:t>
                  </w:r>
                </w:p>
              </w:tc>
              <w:tc>
                <w:tcPr>
                  <w:tcW w:w="1135" w:type="dxa"/>
                  <w:vMerge/>
                  <w:tcBorders>
                    <w:right w:val="nil"/>
                  </w:tcBorders>
                </w:tcPr>
                <w:p w:rsidR="00D32B06" w:rsidRPr="00916155" w:rsidRDefault="00D32B06" w:rsidP="008E2D05">
                  <w:pPr>
                    <w:contextualSpacing/>
                    <w:textAlignment w:val="baseline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16155" w:rsidRPr="00916155" w:rsidTr="00D32B06">
              <w:trPr>
                <w:trHeight w:val="723"/>
              </w:trPr>
              <w:tc>
                <w:tcPr>
                  <w:tcW w:w="113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D32B06" w:rsidRPr="00916155" w:rsidRDefault="00D32B06" w:rsidP="008E2D05">
                  <w:pPr>
                    <w:contextualSpacing/>
                    <w:textAlignment w:val="baseline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bottom w:val="nil"/>
                  </w:tcBorders>
                </w:tcPr>
                <w:p w:rsidR="00D32B06" w:rsidRPr="00916155" w:rsidRDefault="00D32B06" w:rsidP="008E2D05">
                  <w:pPr>
                    <w:contextualSpacing/>
                    <w:textAlignment w:val="baseline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</w:tcPr>
                <w:p w:rsidR="002D0B4E" w:rsidRPr="00916155" w:rsidRDefault="002D0B4E" w:rsidP="008E2D05">
                  <w:pPr>
                    <w:contextualSpacing/>
                    <w:textAlignment w:val="baseline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916155">
                    <w:rPr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F837771" wp14:editId="618A050D">
                        <wp:extent cx="314325" cy="314325"/>
                        <wp:effectExtent l="0" t="0" r="9525" b="9525"/>
                        <wp:docPr id="4" name="Рисунок 4" descr="Картинки по запросу смайли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смайли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2B06" w:rsidRPr="00916155" w:rsidRDefault="00D32B06" w:rsidP="008E2D05">
                  <w:pPr>
                    <w:contextualSpacing/>
                    <w:textAlignment w:val="baseline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916155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Я не все понял</w:t>
                  </w:r>
                </w:p>
              </w:tc>
            </w:tr>
          </w:tbl>
          <w:p w:rsidR="00DD7EA2" w:rsidRPr="00916155" w:rsidRDefault="002D0B4E" w:rsidP="008E2D0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Поставить смайлик на выбранную ступеньку.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A4" w:rsidRPr="00916155" w:rsidRDefault="00F771A4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771A4" w:rsidRPr="00916155" w:rsidRDefault="00F771A4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771A4" w:rsidRPr="00916155" w:rsidRDefault="00F771A4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771A4" w:rsidRPr="00916155" w:rsidRDefault="00F771A4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D0B4E" w:rsidRPr="002D0B4E" w:rsidRDefault="002D0B4E" w:rsidP="008E2D05">
            <w:pPr>
              <w:spacing w:after="0"/>
              <w:ind w:left="34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2D0B4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 анализирую</w:t>
            </w:r>
            <w:r w:rsidRPr="009161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т и осмысливают, проговаривают </w:t>
            </w:r>
            <w:r w:rsidRPr="002D0B4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свои достижения;</w:t>
            </w:r>
          </w:p>
          <w:p w:rsidR="002D0B4E" w:rsidRPr="002D0B4E" w:rsidRDefault="002D0B4E" w:rsidP="008E2D05">
            <w:pPr>
              <w:spacing w:after="0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2D0B4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- оценивают собственную деятельность;</w:t>
            </w:r>
          </w:p>
          <w:p w:rsidR="00F771A4" w:rsidRPr="00916155" w:rsidRDefault="00F771A4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771A4" w:rsidRPr="00916155" w:rsidRDefault="00F771A4" w:rsidP="008E2D05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7EA2" w:rsidRPr="00916155" w:rsidRDefault="00DD7EA2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4E" w:rsidRPr="002D0B4E" w:rsidRDefault="002D0B4E" w:rsidP="008E2D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D0B4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2D0B4E" w:rsidRPr="002D0B4E" w:rsidRDefault="002D0B4E" w:rsidP="008E2D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0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осознать качество и уровень усвоения  и оценить результаты работы;</w:t>
            </w:r>
          </w:p>
          <w:p w:rsidR="002D0B4E" w:rsidRPr="002D0B4E" w:rsidRDefault="002D0B4E" w:rsidP="008E2D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D0B4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Регулятивные УУД</w:t>
            </w:r>
          </w:p>
          <w:p w:rsidR="002D0B4E" w:rsidRPr="002D0B4E" w:rsidRDefault="002D0B4E" w:rsidP="008E2D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0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определять самостоятельно </w:t>
            </w:r>
            <w:r w:rsidRPr="002D0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критерии оценивания, давать самооценку;</w:t>
            </w:r>
          </w:p>
          <w:p w:rsidR="00DD7EA2" w:rsidRPr="00916155" w:rsidRDefault="00DD7EA2" w:rsidP="008E2D0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19" w:rsidRPr="00916155" w:rsidRDefault="00287D19" w:rsidP="008E2D05">
            <w:pPr>
              <w:ind w:left="34"/>
              <w:contextualSpacing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оценка и самооценка работы учащихся  на уроке;</w:t>
            </w:r>
          </w:p>
          <w:p w:rsidR="00DD7EA2" w:rsidRPr="00916155" w:rsidRDefault="00DD7EA2" w:rsidP="008E2D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16155" w:rsidRPr="00916155" w:rsidTr="008F70F9"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A2" w:rsidRPr="00916155" w:rsidRDefault="00DD7EA2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VIII</w:t>
            </w:r>
            <w:r w:rsidRPr="009161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916155" w:rsidRPr="00916155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="00916155" w:rsidRPr="00916155">
              <w:rPr>
                <w:rFonts w:ascii="Times New Roman" w:eastAsia="Calibri" w:hAnsi="Times New Roman"/>
                <w:b/>
                <w:sz w:val="24"/>
                <w:szCs w:val="24"/>
              </w:rPr>
              <w:t>Информация о домашнем задании, инструктаж по его выполнению – 2 мин</w:t>
            </w:r>
          </w:p>
        </w:tc>
      </w:tr>
      <w:tr w:rsidR="00916155" w:rsidRPr="00916155" w:rsidTr="00DD7EA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55" w:rsidRPr="00916155" w:rsidRDefault="0091615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55" w:rsidRPr="00916155" w:rsidRDefault="00916155" w:rsidP="008E2D05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16155">
              <w:rPr>
                <w:rFonts w:ascii="Times New Roman" w:eastAsia="Calibri" w:hAnsi="Times New Roman"/>
                <w:sz w:val="24"/>
                <w:szCs w:val="24"/>
              </w:rPr>
              <w:t>-сообщает объем и содержание домашнего задания;</w:t>
            </w:r>
          </w:p>
          <w:p w:rsidR="00916155" w:rsidRPr="00916155" w:rsidRDefault="00916155" w:rsidP="008E2D05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16155">
              <w:rPr>
                <w:rFonts w:ascii="Times New Roman" w:eastAsia="Calibri" w:hAnsi="Times New Roman"/>
                <w:sz w:val="24"/>
                <w:szCs w:val="24"/>
              </w:rPr>
              <w:t xml:space="preserve">-проверяет понимание выполнения домашнего задания, обсуждает возможные </w:t>
            </w:r>
            <w:proofErr w:type="gramStart"/>
            <w:r w:rsidRPr="00916155">
              <w:rPr>
                <w:rFonts w:ascii="Times New Roman" w:eastAsia="Calibri" w:hAnsi="Times New Roman"/>
                <w:sz w:val="24"/>
                <w:szCs w:val="24"/>
              </w:rPr>
              <w:t>трудности</w:t>
            </w:r>
            <w:proofErr w:type="gramEnd"/>
            <w:r w:rsidRPr="00916155">
              <w:rPr>
                <w:rFonts w:ascii="Times New Roman" w:eastAsia="Calibri" w:hAnsi="Times New Roman"/>
                <w:sz w:val="24"/>
                <w:szCs w:val="24"/>
              </w:rPr>
              <w:t xml:space="preserve"> с которыми могут столкнуться учащиеся;</w:t>
            </w:r>
          </w:p>
          <w:p w:rsidR="00916155" w:rsidRPr="00916155" w:rsidRDefault="00916155" w:rsidP="008E2D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sz w:val="24"/>
                <w:szCs w:val="24"/>
                <w:lang w:eastAsia="ru-RU"/>
              </w:rPr>
              <w:t>1 уровень – упр.167. Списать существительные, указать склонение.</w:t>
            </w:r>
          </w:p>
          <w:p w:rsidR="00916155" w:rsidRPr="00916155" w:rsidRDefault="00916155" w:rsidP="008E2D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sz w:val="24"/>
                <w:szCs w:val="24"/>
                <w:lang w:eastAsia="ru-RU"/>
              </w:rPr>
              <w:t>2 уровень -  упр.168. Написать пять существительных 1-го склонения, пять – 2-го склонения, пять -3 склонения.</w:t>
            </w:r>
          </w:p>
          <w:p w:rsidR="00916155" w:rsidRPr="008E2D05" w:rsidRDefault="00916155" w:rsidP="008E2D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1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уровень – написать 5-6 предложений о природе. Определить склонение существительных.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55" w:rsidRPr="00916155" w:rsidRDefault="0091615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Cs/>
                <w:sz w:val="24"/>
                <w:szCs w:val="24"/>
              </w:rPr>
              <w:t>- слушают учителя</w:t>
            </w:r>
          </w:p>
          <w:p w:rsidR="00916155" w:rsidRPr="00916155" w:rsidRDefault="0091615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Cs/>
                <w:sz w:val="24"/>
                <w:szCs w:val="24"/>
              </w:rPr>
              <w:t>- задают вопросы</w:t>
            </w:r>
          </w:p>
          <w:p w:rsidR="00916155" w:rsidRPr="00916155" w:rsidRDefault="00916155" w:rsidP="008E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Cs/>
                <w:sz w:val="24"/>
                <w:szCs w:val="24"/>
              </w:rPr>
              <w:t>- записывают домашнее задание в дневник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55" w:rsidRPr="00916155" w:rsidRDefault="00916155" w:rsidP="008E2D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916155" w:rsidRPr="00916155" w:rsidRDefault="00916155" w:rsidP="008E2D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sz w:val="24"/>
                <w:szCs w:val="24"/>
              </w:rPr>
              <w:t>- систематизировать, обобщить изученное;</w:t>
            </w:r>
          </w:p>
          <w:p w:rsidR="00916155" w:rsidRPr="00916155" w:rsidRDefault="00916155" w:rsidP="008E2D0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916155"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916155">
              <w:rPr>
                <w:rFonts w:ascii="Times New Roman" w:hAnsi="Times New Roman"/>
                <w:sz w:val="24"/>
                <w:szCs w:val="24"/>
              </w:rPr>
              <w:t xml:space="preserve"> продумать и сформулировать вопрос;</w:t>
            </w:r>
          </w:p>
          <w:p w:rsidR="00916155" w:rsidRPr="00916155" w:rsidRDefault="00916155" w:rsidP="008E2D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155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91615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</w:t>
            </w:r>
          </w:p>
          <w:p w:rsidR="00916155" w:rsidRPr="00916155" w:rsidRDefault="00916155" w:rsidP="008E2D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16155">
              <w:rPr>
                <w:rFonts w:ascii="Times New Roman" w:eastAsia="Calibri" w:hAnsi="Times New Roman"/>
                <w:sz w:val="24"/>
                <w:szCs w:val="24"/>
              </w:rPr>
              <w:t>- определять границу «знания и незнания»</w:t>
            </w:r>
          </w:p>
          <w:p w:rsidR="00916155" w:rsidRPr="00916155" w:rsidRDefault="00916155" w:rsidP="008E2D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155" w:rsidRPr="00916155" w:rsidRDefault="00916155" w:rsidP="008E2D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55" w:rsidRPr="00916155" w:rsidRDefault="00916155" w:rsidP="008E2D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155">
              <w:rPr>
                <w:rFonts w:ascii="Times New Roman" w:hAnsi="Times New Roman"/>
                <w:sz w:val="24"/>
                <w:szCs w:val="24"/>
              </w:rPr>
              <w:t>самооценка умения применять полученные знания при решении упражнений;</w:t>
            </w:r>
          </w:p>
          <w:p w:rsidR="00916155" w:rsidRPr="00916155" w:rsidRDefault="00916155" w:rsidP="008E2D05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81C03" w:rsidRPr="00916155" w:rsidRDefault="00C81C03" w:rsidP="00C81C03">
      <w:pPr>
        <w:rPr>
          <w:sz w:val="24"/>
          <w:szCs w:val="24"/>
        </w:rPr>
      </w:pPr>
    </w:p>
    <w:sectPr w:rsidR="00C81C03" w:rsidRPr="00916155" w:rsidSect="00763742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323D"/>
    <w:multiLevelType w:val="multilevel"/>
    <w:tmpl w:val="1318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74A34"/>
    <w:multiLevelType w:val="hybridMultilevel"/>
    <w:tmpl w:val="D5BAFB26"/>
    <w:lvl w:ilvl="0" w:tplc="759C83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8CEF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0A0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E34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024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D6B7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641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E62D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094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659"/>
    <w:rsid w:val="00287D19"/>
    <w:rsid w:val="002D0B4E"/>
    <w:rsid w:val="00307FE5"/>
    <w:rsid w:val="003F4579"/>
    <w:rsid w:val="004765AA"/>
    <w:rsid w:val="004B1184"/>
    <w:rsid w:val="004F2E39"/>
    <w:rsid w:val="005051E9"/>
    <w:rsid w:val="00520625"/>
    <w:rsid w:val="00521074"/>
    <w:rsid w:val="005D7419"/>
    <w:rsid w:val="00663F3A"/>
    <w:rsid w:val="00707BEA"/>
    <w:rsid w:val="007500E3"/>
    <w:rsid w:val="007565F1"/>
    <w:rsid w:val="00763742"/>
    <w:rsid w:val="008E2D05"/>
    <w:rsid w:val="00916155"/>
    <w:rsid w:val="00A4762E"/>
    <w:rsid w:val="00AB2ED8"/>
    <w:rsid w:val="00B62C9F"/>
    <w:rsid w:val="00B65544"/>
    <w:rsid w:val="00C81C03"/>
    <w:rsid w:val="00D25533"/>
    <w:rsid w:val="00D32B06"/>
    <w:rsid w:val="00DD7EA2"/>
    <w:rsid w:val="00DE59AE"/>
    <w:rsid w:val="00E41CFC"/>
    <w:rsid w:val="00EA3659"/>
    <w:rsid w:val="00EB3B80"/>
    <w:rsid w:val="00F771A4"/>
    <w:rsid w:val="00FA672D"/>
    <w:rsid w:val="00FB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F3A"/>
    <w:pPr>
      <w:spacing w:after="0" w:line="240" w:lineRule="auto"/>
    </w:pPr>
  </w:style>
  <w:style w:type="table" w:styleId="a4">
    <w:name w:val="Table Grid"/>
    <w:basedOn w:val="a1"/>
    <w:rsid w:val="00C81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2C9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rsid w:val="00307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307FE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D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B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F3A"/>
    <w:pPr>
      <w:spacing w:after="0" w:line="240" w:lineRule="auto"/>
    </w:pPr>
  </w:style>
  <w:style w:type="table" w:styleId="a4">
    <w:name w:val="Table Grid"/>
    <w:basedOn w:val="a1"/>
    <w:uiPriority w:val="59"/>
    <w:rsid w:val="00C81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2C9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Пойковская СОШ 1</Company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Пашкевич</dc:creator>
  <cp:lastModifiedBy>User</cp:lastModifiedBy>
  <cp:revision>9</cp:revision>
  <dcterms:created xsi:type="dcterms:W3CDTF">2013-11-07T03:21:00Z</dcterms:created>
  <dcterms:modified xsi:type="dcterms:W3CDTF">2016-01-27T18:50:00Z</dcterms:modified>
</cp:coreProperties>
</file>