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основной образовательной программе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Излучинская</w:t>
      </w:r>
      <w:proofErr w:type="spell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средняя школа №2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углубленным изучением отдельных предметов»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</w:t>
      </w:r>
      <w:proofErr w:type="gram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методического совета школы                                                      директор школы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В.М.Прохоревич</w:t>
      </w:r>
      <w:proofErr w:type="spell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              __________А.Д. 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Грибецкая</w:t>
      </w:r>
      <w:proofErr w:type="spellEnd"/>
    </w:p>
    <w:p w:rsidR="00F07914" w:rsidRPr="00F07914" w:rsidRDefault="00F07914" w:rsidP="00F0791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24.08.2015г                                                          Приказ от 24.08.2015г №381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физической культуры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Мустафаев</w:t>
      </w:r>
      <w:proofErr w:type="spell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Р.О.___________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24.08.2015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91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91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физической культуре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91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9В класса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9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Мусина </w:t>
      </w:r>
      <w:proofErr w:type="spellStart"/>
      <w:r w:rsidRPr="00F0791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Раниса</w:t>
      </w:r>
      <w:proofErr w:type="spellEnd"/>
      <w:r w:rsidRPr="00F079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0791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Рафисовича</w:t>
      </w:r>
      <w:proofErr w:type="spellEnd"/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физической культуры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</w:t>
      </w:r>
      <w:r w:rsidR="00B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</w:t>
      </w:r>
      <w:proofErr w:type="spellEnd"/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2015/2016 учебный год</w:t>
      </w:r>
    </w:p>
    <w:p w:rsidR="002A4AC9" w:rsidRDefault="002A4AC9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A4AC9" w:rsidRDefault="002A4AC9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A4AC9" w:rsidSect="002A4AC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F07914" w:rsidRPr="00F46F84" w:rsidRDefault="00F07914" w:rsidP="00F0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по физической культуре для 9в класса разработана на основе</w:t>
      </w:r>
      <w:r w:rsidR="0053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утвержденной Министерством образования и науки РФ, под редакцией В.И. Лях и М.Я. 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(Физическая культура.</w:t>
      </w:r>
      <w:proofErr w:type="gram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</w:t>
      </w:r>
      <w:proofErr w:type="gram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линия учебников</w:t>
      </w:r>
      <w:r w:rsidR="00F4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М.Я. 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="00F46F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Ляха. 5-9 классы: пособие для учителей общеобразовательных организаций / В.И. Лях. – </w:t>
      </w:r>
      <w:r w:rsidR="00534ECD">
        <w:rPr>
          <w:rFonts w:ascii="Times New Roman" w:eastAsia="Times New Roman" w:hAnsi="Times New Roman" w:cs="Times New Roman"/>
          <w:sz w:val="24"/>
          <w:szCs w:val="24"/>
          <w:lang w:eastAsia="ru-RU"/>
        </w:rPr>
        <w:t>4-е изд.- М.: Просвещение, 2014</w:t>
      </w:r>
      <w:r w:rsidRPr="00F46F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6F84" w:rsidRPr="00F46F84">
        <w:rPr>
          <w:rFonts w:ascii="Times New Roman" w:hAnsi="Times New Roman" w:cs="Times New Roman"/>
          <w:sz w:val="24"/>
          <w:szCs w:val="24"/>
        </w:rPr>
        <w:t>в соответствии с</w:t>
      </w:r>
      <w:r w:rsidR="00F46F84">
        <w:rPr>
          <w:rFonts w:ascii="Times New Roman" w:hAnsi="Times New Roman" w:cs="Times New Roman"/>
          <w:sz w:val="24"/>
          <w:szCs w:val="24"/>
        </w:rPr>
        <w:t xml:space="preserve"> </w:t>
      </w:r>
      <w:r w:rsidR="00F46F84" w:rsidRPr="00F46F84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</w:t>
      </w:r>
      <w:r w:rsidRPr="00F4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07914" w:rsidRPr="00F07914" w:rsidRDefault="00F07914" w:rsidP="00F0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«Физическая культура. 8 – 9 классы: учебник для общеобразовательных учреждений/ В. И. Лях.- 3-е изд. – М.: Просвещение, 2015», допущено к использованию Приказом 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smartTag w:uri="urn:schemas-microsoft-com:office:smarttags" w:element="date">
        <w:smartTagPr>
          <w:attr w:name="Year" w:val="2013"/>
          <w:attr w:name="Day" w:val="05"/>
          <w:attr w:name="Month" w:val="09"/>
          <w:attr w:name="ls" w:val="trans"/>
        </w:smartTagPr>
        <w:r w:rsidRPr="00F079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05.09.2013</w:t>
        </w:r>
      </w:smartTag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1047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2015/16 учебный год. </w:t>
      </w:r>
      <w:proofErr w:type="gramEnd"/>
    </w:p>
    <w:p w:rsidR="00F07914" w:rsidRPr="00F07914" w:rsidRDefault="00F07914" w:rsidP="00F07914">
      <w:pPr>
        <w:tabs>
          <w:tab w:val="left" w:pos="90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Общая характеристика учебного предмета. </w:t>
      </w:r>
    </w:p>
    <w:p w:rsidR="00F07914" w:rsidRPr="00F07914" w:rsidRDefault="00F07914" w:rsidP="00F07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Основными </w:t>
      </w:r>
      <w:r w:rsidRPr="00F079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целями</w:t>
      </w:r>
      <w:r w:rsidRPr="00F07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здоровья.</w:t>
      </w:r>
    </w:p>
    <w:p w:rsidR="00F07914" w:rsidRPr="00F07914" w:rsidRDefault="00F07914" w:rsidP="00F07914">
      <w:pPr>
        <w:tabs>
          <w:tab w:val="left" w:pos="65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Важной особенностью образовательного процесса в основной школе является оценивание </w:t>
      </w:r>
      <w:proofErr w:type="gramStart"/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обучающихся</w:t>
      </w:r>
      <w:proofErr w:type="gramEnd"/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. Оценивание обучающихся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</w:t>
      </w:r>
      <w:r w:rsidRPr="00F0791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«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Демонстрировать</w:t>
      </w:r>
      <w:r w:rsidRPr="00F0791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», 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bCs/>
          <w:i/>
          <w:sz w:val="24"/>
          <w:szCs w:val="24"/>
          <w:highlight w:val="white"/>
          <w:lang w:eastAsia="ru-RU"/>
        </w:rPr>
        <w:t>Основные задачи</w:t>
      </w:r>
      <w:r w:rsidRPr="00F07914">
        <w:rPr>
          <w:rFonts w:ascii="Times New Roman CYR" w:eastAsia="Times New Roman" w:hAnsi="Times New Roman CYR" w:cs="Times New Roman CYR"/>
          <w:i/>
          <w:sz w:val="24"/>
          <w:szCs w:val="24"/>
          <w:highlight w:val="white"/>
          <w:lang w:eastAsia="ru-RU"/>
        </w:rPr>
        <w:t xml:space="preserve"> 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физического воспитания </w:t>
      </w:r>
      <w:proofErr w:type="gramStart"/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обучающихся</w:t>
      </w:r>
      <w:proofErr w:type="gramEnd"/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9 класса направлены:</w:t>
      </w:r>
    </w:p>
    <w:p w:rsidR="00F07914" w:rsidRPr="00F07914" w:rsidRDefault="00F07914" w:rsidP="00F07914">
      <w:pPr>
        <w:numPr>
          <w:ilvl w:val="0"/>
          <w:numId w:val="2"/>
        </w:numPr>
        <w:tabs>
          <w:tab w:val="left" w:pos="540"/>
          <w:tab w:val="left" w:pos="572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F07914" w:rsidRPr="00F07914" w:rsidRDefault="00F07914" w:rsidP="00F07914">
      <w:pPr>
        <w:numPr>
          <w:ilvl w:val="0"/>
          <w:numId w:val="2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на обучение основам базовых видов двигательных действий;</w:t>
      </w:r>
    </w:p>
    <w:p w:rsidR="00F07914" w:rsidRPr="00F07914" w:rsidRDefault="00F07914" w:rsidP="00F0791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на дальнейшее развитие координационных и кондиционных способностей;</w:t>
      </w:r>
    </w:p>
    <w:p w:rsidR="00F07914" w:rsidRPr="00F07914" w:rsidRDefault="00F07914" w:rsidP="00F0791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F07914" w:rsidRPr="00F07914" w:rsidRDefault="00F07914" w:rsidP="00F0791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на углубленное представление об основных видах спорта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снарядах и инвентаре, о соблюдении правил техники безопасности во время занятий;</w:t>
      </w:r>
    </w:p>
    <w:p w:rsidR="00F07914" w:rsidRPr="00F07914" w:rsidRDefault="00F07914" w:rsidP="00F07914">
      <w:pPr>
        <w:numPr>
          <w:ilvl w:val="0"/>
          <w:numId w:val="2"/>
        </w:numPr>
        <w:tabs>
          <w:tab w:val="left" w:pos="540"/>
          <w:tab w:val="left" w:pos="577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F07914" w:rsidRPr="00F07914" w:rsidRDefault="00F07914" w:rsidP="00F0791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на формирование адекватной оценки собственных физических возможностей;</w:t>
      </w:r>
    </w:p>
    <w:p w:rsidR="00F07914" w:rsidRPr="00F07914" w:rsidRDefault="00F07914" w:rsidP="00F0791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56" w:line="298" w:lineRule="atLeast"/>
        <w:ind w:left="540" w:hanging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на содействие развития психических процессов и обучение </w:t>
      </w:r>
      <w:proofErr w:type="gramStart"/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психической</w:t>
      </w:r>
      <w:proofErr w:type="gramEnd"/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  <w:proofErr w:type="spellStart"/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саморегуляции</w:t>
      </w:r>
      <w:proofErr w:type="spellEnd"/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07914" w:rsidRPr="00F07914" w:rsidRDefault="00F07914" w:rsidP="00F0791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56" w:line="298" w:lineRule="atLeast"/>
        <w:ind w:left="540" w:hanging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F07914" w:rsidRPr="00F07914" w:rsidRDefault="00F07914" w:rsidP="00F0791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56" w:line="298" w:lineRule="atLeast"/>
        <w:ind w:left="540" w:hanging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выработку представлений о физической культуре личности и приемах самоконтроля;</w:t>
      </w:r>
    </w:p>
    <w:p w:rsidR="00F07914" w:rsidRPr="00F07914" w:rsidRDefault="00F07914" w:rsidP="00F0791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56" w:line="298" w:lineRule="atLeast"/>
        <w:ind w:left="540" w:hanging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воспитание инициативности, самостоятельности, взаимопомощи, дисциплинированности, чувства ответственности. </w:t>
      </w:r>
    </w:p>
    <w:p w:rsidR="00F07914" w:rsidRPr="00F07914" w:rsidRDefault="00F07914" w:rsidP="00F0791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Место учебного предмета в учебном плане.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школы на изучение физической культуры в 9 классе выделяется 105 ч (3 часа в неделю, 35 учебных недель).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ценностных ориентиров содержания учебного предмета.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«Физическая культура» направленно на воспитание высоконравственных, творческих и успешных граждан России, способных к активной самореализации в общественной и профессиональной деятельности. В процессе освоения курса у </w:t>
      </w:r>
      <w:proofErr w:type="gram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укрепляется здоровье, формируются общие и специфические учебный умения, способы познавательной и предметной деятельности.</w:t>
      </w:r>
    </w:p>
    <w:p w:rsidR="00F07914" w:rsidRPr="00F07914" w:rsidRDefault="00F07914" w:rsidP="00F07914">
      <w:pPr>
        <w:tabs>
          <w:tab w:val="left" w:pos="90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542"/>
        </w:tabs>
        <w:autoSpaceDE w:val="0"/>
        <w:autoSpaceDN w:val="0"/>
        <w:adjustRightInd w:val="0"/>
        <w:spacing w:after="56" w:line="298" w:lineRule="atLeas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Личностные, </w:t>
      </w:r>
      <w:proofErr w:type="spellStart"/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F07914" w:rsidRPr="00F07914" w:rsidRDefault="00F07914" w:rsidP="00F07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основного общего </w:t>
      </w:r>
      <w:proofErr w:type="gram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личностные, 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результаты:</w:t>
      </w:r>
    </w:p>
    <w:p w:rsidR="00F07914" w:rsidRPr="00F07914" w:rsidRDefault="00F07914" w:rsidP="00F07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накоплением необходимых знаний, а также умением использовать ценности физической культуры для удовлетворения индивидуальных интересов, потребностей, достижения личностно значимых результатов в физическом совершенстве.</w:t>
      </w:r>
    </w:p>
    <w:p w:rsidR="00F07914" w:rsidRPr="00F07914" w:rsidRDefault="00F07914" w:rsidP="00F07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гордости за свою Родину, российский народ и историю спорта России, самых выдающихся и прославленных спортсменов страны; осознание своей этнической и национальной принадлежности, формирование ценностей </w:t>
      </w:r>
      <w:proofErr w:type="gram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национального</w:t>
      </w:r>
      <w:proofErr w:type="gram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общества; становление гуманистических и демократических ценностных ориентаций.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нормативам.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обобщать. Анализировать и творчески применять полученные знания в самостоятельных занятиях физической культурой.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адаптации в динамично изменяющемся и развивающемся мире.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и способности вести диалог с другими людьми и достигать в нем взаимопонимания, развитие навыков сотрудничества </w:t>
      </w:r>
      <w:proofErr w:type="gram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F07914" w:rsidRPr="00F07914" w:rsidRDefault="00F07914" w:rsidP="00F079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разнообразными способами в различных изменяющихся внешних условиях.</w:t>
      </w:r>
    </w:p>
    <w:p w:rsidR="00F07914" w:rsidRPr="00F07914" w:rsidRDefault="00F07914" w:rsidP="00F07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универсальнах</w:t>
      </w:r>
      <w:proofErr w:type="spell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обучающихся, проявляющихся в активном применении знаний и умений в познавательной и предметно-практической деятельности.</w:t>
      </w:r>
    </w:p>
    <w:p w:rsidR="00F07914" w:rsidRPr="00F07914" w:rsidRDefault="00F07914" w:rsidP="00F0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 и задачи учебной деятельности, поиска средств ее осуществления.</w:t>
      </w: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средства организации здорового образа жизни, профилактики вредных привычек.</w:t>
      </w: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Добросовестное выполнение учебных заданий, осознанное стремление </w:t>
      </w:r>
      <w:proofErr w:type="gram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новых знаний и умений, качественно повышающих результативность выполнения заданий.</w:t>
      </w: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информации.</w:t>
      </w: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посредствам учета интересов сторон и сотрудничества.</w:t>
      </w: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сведениями о сущности и особенностях объектов, процессов и явлений  в соответствии с содержанием учебного предмета физическая культура. </w:t>
      </w: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Овладение базовыми предметными и 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в соответствии с содержанием учебного предмета.</w:t>
      </w:r>
    </w:p>
    <w:p w:rsidR="00F07914" w:rsidRPr="00F07914" w:rsidRDefault="00F07914" w:rsidP="00F0791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</w:r>
    </w:p>
    <w:p w:rsidR="00F07914" w:rsidRPr="00F07914" w:rsidRDefault="00F07914" w:rsidP="00F07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</w:t>
      </w:r>
    </w:p>
    <w:p w:rsidR="00F07914" w:rsidRPr="00F07914" w:rsidRDefault="00F07914" w:rsidP="00F0791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1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    Овладение умениями организовывать </w:t>
      </w:r>
      <w:proofErr w:type="spellStart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</w:t>
      </w:r>
    </w:p>
    <w:p w:rsidR="00F07914" w:rsidRPr="00F07914" w:rsidRDefault="00F07914" w:rsidP="00F0791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</w:t>
      </w:r>
    </w:p>
    <w:p w:rsidR="00F07914" w:rsidRPr="00F07914" w:rsidRDefault="00F07914" w:rsidP="00F0791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занятий уроками физической культуры и спорта.</w:t>
      </w:r>
    </w:p>
    <w:p w:rsidR="00F07914" w:rsidRPr="00F07914" w:rsidRDefault="00F07914" w:rsidP="00F0791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главных разделах физической культуры в школе.</w:t>
      </w:r>
    </w:p>
    <w:p w:rsidR="00F07914" w:rsidRPr="00F07914" w:rsidRDefault="00F07914" w:rsidP="00F0791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подготовки.</w:t>
      </w:r>
    </w:p>
    <w:p w:rsidR="00F07914" w:rsidRPr="00F07914" w:rsidRDefault="00F07914" w:rsidP="00F0791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способностей, контролировать и анализировать эффективность этих занятий, ведя дневник самонаблюдения.</w:t>
      </w:r>
    </w:p>
    <w:p w:rsidR="00F07914" w:rsidRPr="00F07914" w:rsidRDefault="00F07914" w:rsidP="00F0791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tabs>
          <w:tab w:val="left" w:pos="542"/>
        </w:tabs>
        <w:autoSpaceDE w:val="0"/>
        <w:autoSpaceDN w:val="0"/>
        <w:adjustRightInd w:val="0"/>
        <w:spacing w:after="56" w:line="298" w:lineRule="atLeast"/>
        <w:ind w:left="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07914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Содержание учебного предмета «физическая культура</w:t>
      </w:r>
      <w:r w:rsidRPr="00F0791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</w:p>
    <w:p w:rsidR="00F07914" w:rsidRPr="00F07914" w:rsidRDefault="00F07914" w:rsidP="00BC3A7B">
      <w:pPr>
        <w:keepNext/>
        <w:keepLines/>
        <w:autoSpaceDE w:val="0"/>
        <w:autoSpaceDN w:val="0"/>
        <w:adjustRightInd w:val="0"/>
        <w:spacing w:after="0" w:line="293" w:lineRule="atLeast"/>
        <w:ind w:left="20" w:right="20" w:firstLine="26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3A7B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>Естественные основы.</w:t>
      </w:r>
      <w:r w:rsidR="00BC3A7B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 xml:space="preserve"> 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F07914" w:rsidRPr="00BC3A7B" w:rsidRDefault="00F07914" w:rsidP="00BC3A7B">
      <w:pPr>
        <w:keepNext/>
        <w:keepLines/>
        <w:autoSpaceDE w:val="0"/>
        <w:autoSpaceDN w:val="0"/>
        <w:adjustRightInd w:val="0"/>
        <w:spacing w:after="0" w:line="293" w:lineRule="atLeast"/>
        <w:ind w:firstLine="264"/>
        <w:jc w:val="both"/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   </w:t>
      </w:r>
      <w:r w:rsidRPr="00BC3A7B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>Социально-психологические основы.</w:t>
      </w:r>
    </w:p>
    <w:p w:rsidR="00F07914" w:rsidRPr="00F07914" w:rsidRDefault="00F07914" w:rsidP="00BC3A7B">
      <w:pPr>
        <w:autoSpaceDE w:val="0"/>
        <w:autoSpaceDN w:val="0"/>
        <w:adjustRightInd w:val="0"/>
        <w:spacing w:after="0" w:line="293" w:lineRule="atLeast"/>
        <w:ind w:left="20" w:right="20" w:firstLine="26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контроля за</w:t>
      </w:r>
      <w:proofErr w:type="gramEnd"/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функциональным состоянием организма.</w:t>
      </w:r>
    </w:p>
    <w:p w:rsidR="00F07914" w:rsidRPr="00F07914" w:rsidRDefault="00F07914" w:rsidP="00BC3A7B">
      <w:pPr>
        <w:keepNext/>
        <w:keepLines/>
        <w:autoSpaceDE w:val="0"/>
        <w:autoSpaceDN w:val="0"/>
        <w:adjustRightInd w:val="0"/>
        <w:spacing w:after="0" w:line="293" w:lineRule="atLeast"/>
        <w:ind w:firstLine="26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3A7B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lastRenderedPageBreak/>
        <w:t>Культурно-исторические основы.</w:t>
      </w:r>
      <w:r w:rsidR="00BC3A7B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 xml:space="preserve"> 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F07914" w:rsidRPr="00F07914" w:rsidRDefault="00F07914" w:rsidP="00BC3A7B">
      <w:pPr>
        <w:keepNext/>
        <w:keepLines/>
        <w:autoSpaceDE w:val="0"/>
        <w:autoSpaceDN w:val="0"/>
        <w:adjustRightInd w:val="0"/>
        <w:spacing w:after="0" w:line="293" w:lineRule="atLeast"/>
        <w:ind w:firstLine="26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C3A7B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>Приемы закаливания.</w:t>
      </w:r>
      <w:r w:rsidR="00BC3A7B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 xml:space="preserve"> </w:t>
      </w:r>
      <w:r w:rsidRPr="00F07914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Воздушные ванны</w:t>
      </w:r>
      <w:r w:rsidRPr="00F0791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(теплые, безразличные, прохладные, холодные, очень холодные).</w:t>
      </w:r>
      <w:r w:rsidRPr="00F07914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Солнечные ванны</w:t>
      </w:r>
      <w:r w:rsidRPr="00F0791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(правила, дозировка) (в процессе урока)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left="23" w:firstLine="522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Раздел 1. Волейбол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left="23" w:right="20" w:firstLine="52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(18 часов).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left="23" w:firstLine="522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Раздел 2. Баскетбол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left="23" w:right="20" w:firstLine="52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(15 часов).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left="23" w:right="20" w:firstLine="52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Раздел 3. Гимнастика с элементами акробатики.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left="23" w:right="20" w:firstLine="52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Значение гимнастических упражнений для сохранения правильной осанки, развитие силовых способностей и гибкости. Организующие команды и приемы. Опорные прыжки. Акробатические упражнения и комбинации. Страховка во время занятий. Основы выполнения гимнастических упражнений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(18 часов).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left="23" w:right="20" w:firstLine="522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Раздел 4. Легкая атлетика.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left="23" w:right="20" w:firstLine="52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Терминология легкой атлетики. Беговые упражнения. Прыжковые упражнения. Метание малого мяча.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(21 час).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left="23" w:right="20" w:firstLine="522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Раздел 5. Лыжная подготовка.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left="23" w:right="20" w:firstLine="52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Правила и организация проведения соревнований по лыжам. Развитие выносливости, силы, быстроты, координации движений. Техника безопасности при проведении соревнований и занятий. Помощь в судействе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(18 часов).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left="23" w:right="20" w:firstLine="522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Раздел 6. Плавание.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left="23" w:right="20" w:firstLine="52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Техника безопасности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при проведении соревнований и занятий.</w:t>
      </w:r>
      <w:r w:rsidRPr="00F079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Терминология и знание плавательного инвентаря. Подготовка мест занятий. Соблюдение мер личной гигиены (15 часов).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b/>
          <w:sz w:val="21"/>
          <w:szCs w:val="21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7914" w:rsidRPr="00F07914" w:rsidSect="00BC3A7B">
          <w:pgSz w:w="16838" w:h="11906" w:orient="landscape"/>
          <w:pgMar w:top="850" w:right="1134" w:bottom="851" w:left="851" w:header="708" w:footer="708" w:gutter="0"/>
          <w:cols w:space="708"/>
          <w:docGrid w:linePitch="360"/>
        </w:sectPr>
      </w:pPr>
    </w:p>
    <w:p w:rsidR="00F07914" w:rsidRPr="00F07914" w:rsidRDefault="00F07914" w:rsidP="00F07914">
      <w:pPr>
        <w:shd w:val="clear" w:color="auto" w:fill="FFFFFF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по физической культуре в 9 классах</w:t>
      </w:r>
    </w:p>
    <w:p w:rsidR="00F07914" w:rsidRPr="00F07914" w:rsidRDefault="00F07914" w:rsidP="00F0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57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3402"/>
        <w:gridCol w:w="1620"/>
        <w:gridCol w:w="1965"/>
        <w:gridCol w:w="15"/>
        <w:gridCol w:w="2211"/>
        <w:gridCol w:w="1260"/>
        <w:gridCol w:w="900"/>
        <w:gridCol w:w="900"/>
        <w:gridCol w:w="900"/>
      </w:tblGrid>
      <w:tr w:rsidR="00F07914" w:rsidRPr="00F07914" w:rsidTr="00557988">
        <w:trPr>
          <w:trHeight w:val="4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F07914" w:rsidRPr="00F07914" w:rsidTr="00557988">
        <w:trPr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предметные результаты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</w:tr>
      <w:tr w:rsidR="00F07914" w:rsidRPr="00F07914" w:rsidTr="0055798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 11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ТБ Низкий старт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Низкий  старт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(до 30 м).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Стартовый разгон. Бег по дистанции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(70-80 м).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Специальные беговые упражнения. ОРУ. Челночный бег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(3 х 10).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Развитие скоростных качеств. Инст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руктаж по ТБ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бегать с максимальной скоростью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(60 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организации на рабочем месте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воспринимать на слух и понимать информацию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чувства гордости за свою Родину, российский народ и историю спорта России, самых выдающихся и прославленных спортсменов страны;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Низкий старт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(до 30м).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Бег по дистанции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(70-80м)</w:t>
            </w:r>
            <w:proofErr w:type="gramStart"/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.Ф</w:t>
            </w:r>
            <w:proofErr w:type="gramEnd"/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иниширование.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Эстафетный</w:t>
            </w:r>
            <w:proofErr w:type="gramEnd"/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бег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Специальные</w:t>
            </w:r>
            <w:proofErr w:type="spellEnd"/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беговые упраж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нения. ОРУ. Развитие ско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ростных качеств. Основы обучения двигательным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бегать с максимальной скоростью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(60 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способностью принимать и сохранять цели и задачи учебной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находить рациональные способы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умения общения и сотрудничества в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коллективной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Владение знаниями об индивидуальных особенностях физического развития и физической подготовленности, о соответствии их возрастным нормативам.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Спринтерский бег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Финиширование.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Низкий старт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(до 30м).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Бег по дистанции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(70-80м)</w:t>
            </w:r>
            <w:proofErr w:type="gramStart"/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.Ф</w:t>
            </w:r>
            <w:proofErr w:type="gramEnd"/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иниширование.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Эстафетный бег</w:t>
            </w:r>
            <w:r w:rsidR="007B6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Специальные беговые упраж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нения. ОРУ. Развитие ско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ростных качеств. Основы обучения двигательным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бегать с максимальной скоростью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(60 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организации на рабочем месте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воспринимать на слух и понимать информацию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чувства гордости за свою Родину, российский народ и историю спорта России, самых выдающихся и прославленных спортсменов страны;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Спринтерский бег.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Финиширование.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Низкий старт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(до 30м).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Бег по дистанции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(70-80м)</w:t>
            </w:r>
            <w:proofErr w:type="gramStart"/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.Ф</w:t>
            </w:r>
            <w:proofErr w:type="gramEnd"/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иниширование.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Эстафетный бег</w:t>
            </w:r>
            <w:r w:rsidR="007B6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Специальные беговые упраж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нения. ОРУ. Развитие ско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ростных качеств. Основы обучения двигательным действиям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бегать с максимальной скоростью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(60 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способностью принимать и сохранять цели и задачи учебной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находить рациональные способы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умения общения и сотрудничества в коллективной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нормативам.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Спринтерский бег.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результат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(100 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Бег на результат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(60 м).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Специальные беговые уп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ражнения. ОРУ. Развитие скоростных качеств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бегать с максимальной скоростью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(60 м)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Понимание физической культуры как средства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организации здорового образа жизни, профилактики вредных привычек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организации на рабочем месте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воспринимать на слух и понимать информацию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Формирование чувства гордости за свою Родину, российский народ и историю спорта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России, самых выдающихся и прославленных спортсменов страны;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lastRenderedPageBreak/>
              <w:t xml:space="preserve">М.: «5» - 8,6 с;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«4» - 8,9 с; «3» - 9,1 с;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  <w:lang w:eastAsia="ru-RU"/>
              </w:rPr>
              <w:t xml:space="preserve">д.: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  <w:lang w:eastAsia="ru-RU"/>
              </w:rPr>
              <w:lastRenderedPageBreak/>
              <w:t xml:space="preserve">«5»-9,1 с;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«4»- 9,3с;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  <w:lang w:eastAsia="ru-RU"/>
              </w:rPr>
              <w:t>«3»-9,7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3402"/>
        <w:gridCol w:w="1620"/>
        <w:gridCol w:w="1965"/>
        <w:gridCol w:w="15"/>
        <w:gridCol w:w="2211"/>
        <w:gridCol w:w="1260"/>
        <w:gridCol w:w="900"/>
        <w:gridCol w:w="900"/>
        <w:gridCol w:w="900"/>
      </w:tblGrid>
      <w:tr w:rsidR="00F07914" w:rsidRPr="00F07914" w:rsidTr="00557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7914" w:rsidRPr="00F07914" w:rsidTr="0055798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Метание теннисного мяча на дальность и на заданное расстояние. ОРУ. Специальные беговые упражнения. Развитие скоростно-силовых качеств. Правила соревнований по прыжкам в длину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прыгать в длину с разбега; метать мяч на дальность.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Знать: Правила соревнований по метанию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добросовестное выполнение учебных заданий, осознанное стремление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представленных в схемах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11-13 беговых шагов. Метание мяча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(150 г)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3-5 шагов на дальность. ОРУ. Специальные беговые упражнения. Развитие скоростно-силовых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качеств. Правила соревнований по метанию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прыгать в</w:t>
            </w: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длину с разбега; метать мяч на дальность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общей цели и путей ее достижения; умения договариваться о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распределении 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производить самоконтроль и самооценку выполняемой работы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оценивать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самостоятельности и личностной ответственности за свои поступки, в том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способом «согнув но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9-11 беговых шагов. Метание мяча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(150 г) с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3-5 шагов на даль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ность. ОРУ. Специальные беговые упражнения. Развитие скоростно-силовых качеств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прыгать в длину с разбега; метать мяч на дальность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достижения; умения договариваться о распределении 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производить самоконтроль и самооценку выполняемой работы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оценивать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способом «согнув ноги»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на результат. Развитие скоростно</w:t>
            </w:r>
            <w:r w:rsidR="00F4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силовых качеств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разбега; метать мяч на дальность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добросовестное выполнение учебных заданий, осознанное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стремление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представленных в схемах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М.: «5» - 420 см;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«4» - 400 см;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«3&gt;&gt; -380 см;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д.: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lastRenderedPageBreak/>
              <w:t xml:space="preserve">«5»- 380 см;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«4» - 360 см; «3» -340 см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9(9)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соревнований в беге на средние дистанции.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(2000 м).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Бег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мальчики 2000 м, девочки 1500м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ОРУ. Специальные беговые упражнения. Правила соревно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ваний в беге на средние дистанции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пробегать 1500-2000 м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Знать: Правила соревнований в беге на средние дистанции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способностью принимать и сохранять цели и задачи учебной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находить рациональные способы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умения общения и сотрудничества в коллективной деятельности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нормативам.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М.:8.30,9.00,9.20мин; д.:7.30,8.00,9.00 мин.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11(11)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3402"/>
        <w:gridCol w:w="1455"/>
        <w:gridCol w:w="15"/>
        <w:gridCol w:w="2100"/>
        <w:gridCol w:w="15"/>
        <w:gridCol w:w="2226"/>
        <w:gridCol w:w="1260"/>
        <w:gridCol w:w="900"/>
        <w:gridCol w:w="900"/>
        <w:gridCol w:w="900"/>
      </w:tblGrid>
      <w:tr w:rsidR="00F07914" w:rsidRPr="00F07914" w:rsidTr="0055798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18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ТБ Висы. Строевые упражнения.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Переход с шага на месте на ходьбу в колонне. Под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тягивания в висе. Подъем переворотом силой (м.)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Подъём переворотом махом (д.). ОРУ на месте. Уп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softHyphen/>
              <w:t>ражнения на гимнастической скамейке. Развитие си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ловых способностей. Инструктаж по ТБ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строевые упражнения; комбинацию на перекладине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знаково-символических сре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едставления информации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находить рациональные способы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устной речи воспроизводить услышанное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Готовности и способности вести диалог с другими людьми и достигать в нем взаимопонимания, развитие навыков сотрудничества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сверстниками в различных социальных ситуациях, умения не создавать конфликтов и находить выход из спорных ситуаций.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trHeight w:val="6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Строевые упражнения.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Переход с шага на месте на ходьбу в колонне. Под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тягивания в висе. Подъем переворотом силой (м.)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Подъем переворотом махом (д.). ОРУ на месте. Уп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ражнения на гимнастической скамейке. Развитие си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softHyphen/>
              <w:t>ловых способностей: Изложение взглядов и отноше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ний к физической, культуре, к ее материальным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духовным ценностям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строевые упражнения; комбинацию на перекладине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достижения; умения договариваться о распределении 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производить самоконтроль и самооценку выполняемой работы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оценивать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trHeight w:val="10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Строевые упражнения.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Переход с шага на месте на ходьбу в колонне. Под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тягивания в висе. Подъем переворотом силой (м.)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Подъем переворотом махом (д.). ОРУ на месте. Уп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ражнения на гимнастической скамейке. Развитие силовых способностей: Изложение взглядов и отноше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ний к физической, культуре, к ее материальным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духовным ценностям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строевые упражнения; комбинацию на перекладине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достижения; умения договариваться о распределении 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производить самоконтроль и самооценку выполняемой работы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оценивать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Техника выполнения подъема переворотом. Подтягивания в висе. Выполнение комплекса ОРУ с гимнастической палкой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строевые упражнения; комбинацию на перекладине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использование речевых средств и сре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решения коммуникативных и познавательных задач.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ответственность за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аргументировать свою позицию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М.:10-8-6р.;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Д.:17-15-8р.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3402"/>
        <w:gridCol w:w="1455"/>
        <w:gridCol w:w="2130"/>
        <w:gridCol w:w="2226"/>
        <w:gridCol w:w="1260"/>
        <w:gridCol w:w="900"/>
        <w:gridCol w:w="900"/>
        <w:gridCol w:w="900"/>
      </w:tblGrid>
      <w:tr w:rsidR="00F07914" w:rsidRPr="00F07914" w:rsidTr="0055798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 Строевые упражнения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Перестроение из колонны по одному в колонну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по два, четыре в движении. Прыжок ноги врозь (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.).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Прыжок боком (д.). ОРУ с предметами. Эстафеты.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Развитие скоростно-силовых способностей.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строевые упражнения; опорный прыжок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  <w:p w:rsidR="00F07914" w:rsidRPr="00F07914" w:rsidRDefault="00F07914" w:rsidP="00F079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Перестроение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 колонны по одному в колонну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по два в движении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. Прыжок ноги врозь (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.). Прыжок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боком (д.). ОРУ с гимнастическими палками.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Эстафеты. Развитие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скоростно-силовых способностей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строевые упражнения; опорный прыжок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19(8)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 Строевые упражнения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Перестроение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 колонны по одному в колонну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по два в движении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. Прыжок ноги врозь (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.). Прыжок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боком (д.). ОРУ с гимнастическими палками. Эстафеты. Развитие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скоростно-силовых способностей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строевые упражнения; опорный прыжок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материальной и информационной среде в соответствии с содержанием учебного предмета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слышать, уточнять, дополнять, развивать услышанное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Владение навыками выполнения жизненно важных двигательных умений (ходьба, бег, прыжки, лазанья и др.) разнообразными способами в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изменяющихся внешних условиях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20(9)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21(10)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22(11)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Перестроение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 колонны по одному в колонну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по четыре в движении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. Прыжок ноги врозь (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.).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Прыжок боком (д.). ОРУ с обручами. Эстафеты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Развитие скоростно-силовых способностей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строевые упражнения; опорный прыжок; выполнять ком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плекс ОРУ с мячом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использование речевых средств и сре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решения коммуникативных и познавательных задач.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ответственность за результаты совместной деятельности</w:t>
            </w:r>
          </w:p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аргументировать свою позицию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техники опорного прыжка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23(12)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3402"/>
        <w:gridCol w:w="1425"/>
        <w:gridCol w:w="2130"/>
        <w:gridCol w:w="30"/>
        <w:gridCol w:w="2226"/>
        <w:gridCol w:w="1260"/>
        <w:gridCol w:w="900"/>
        <w:gridCol w:w="900"/>
        <w:gridCol w:w="900"/>
      </w:tblGrid>
      <w:tr w:rsidR="00F07914" w:rsidRPr="00F07914" w:rsidTr="0055798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Стойка на руках. Равновесие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упора присев стойка на руках и голове (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.). Рав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новесие на одной ноге. Кувырок назад в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полушпагат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(д.). ОРУ в движении. Развитие координационных способностей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комбинации из разученных элементов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24(13)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Стойка на руках. Равновесие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упора присев стойка на руках и голове (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.). Рав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новесие на одной ноге. Кувырок назад в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полушпагат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(д.). ОРУ в движении. Развитие координационных способностей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комбинации из разученных элементов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материальной и информационной среде в соответствии с содержанием учебного предмета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7B6BE1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слышать, уточнять, дополнять, развивать услышанное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выполнения жизненно важных двигательных умений (ходьба, бег, прыжки, лазанья и др.) разнообразными способами в различных изменяющихся внешних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Длинный кувырок с трех шагов разбега (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.). Равно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весие на одной ноге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Длинный кувырок с трех шагов разбега (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.). Равно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весие на одной ноге. Кувырок назад в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полушпагат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комбинации из разученных элементов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использование речевых средств и сре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решения коммуникативных и познавательных задач.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ответственность за результаты совместной деятельности</w:t>
            </w:r>
          </w:p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аргументировать свою позицию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26(15)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Длинный кувырок с трех шагов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разбега (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.). Равно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весие на одной ноге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lastRenderedPageBreak/>
              <w:t>Длинный кувырок с трех шагов разбега (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.). Равно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весие на одной ноге. Кувырок назад в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полушпагат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(д.). ОРУ в движении. Развитие координационных способностей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выполнять комбинации из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разученных элементов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Познавательные: добросовестное выполнение учебных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заданий, осознанное стремление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представленных в схемах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целостного, социально ориентированного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27(16)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trHeight w:val="2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упора присев стойка на руках и голове (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.).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Длинный кувырок с трех шагов разбега. Равно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весие на одной ноге, выпад вперед, кувырок вперед. Кувырок назад в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полушпагат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комбинации из разученных элементов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материальной и информационной среде в соответствии с содержанием учебного предмета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7B6BE1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слышать, уточнять, дополнять, развивать услышанное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выполнения жизненно важных двигательных умений (ходьба, бег, прыжки, лазанья и др.) разнообразными способами в различных изменяющихся внешних условиях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28(17)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7B6BE1">
        <w:trPr>
          <w:trHeight w:val="104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29(18)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BE1" w:rsidRDefault="007B6BE1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40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440"/>
        <w:gridCol w:w="3362"/>
        <w:gridCol w:w="1620"/>
        <w:gridCol w:w="1965"/>
        <w:gridCol w:w="15"/>
        <w:gridCol w:w="2212"/>
        <w:gridCol w:w="1275"/>
        <w:gridCol w:w="851"/>
        <w:gridCol w:w="992"/>
        <w:gridCol w:w="851"/>
      </w:tblGrid>
      <w:tr w:rsidR="00F07914" w:rsidRPr="00F07914" w:rsidTr="00557988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 15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игрока Повороты с мячом. Т.Б. на уроках баскетбола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игрока. Повороты с мячом. Оста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новка прыжком. Передача мяча двумя руками от груди на месте с пассивным сопротивлением Т.Б. на уроках баскетбола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играть в баскетбол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 упрощенным правилам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использование речевых средств и сре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решения коммуникативных и познавательных задач.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ответственность за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аргументировать свою позицию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четание приемов передач, ведения и бросков. Бросок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двумя руками от головы в прыжке. Позиционное на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падение со сменой места. Учебная игра. Правила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баскетбола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играть в баскетбол по упрощенным правилам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материальной и информационной среде в соответствии с содержанием учебного предмета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слышать, уточнять, дополнять, развивать услышанное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выполнения жизненно важных двигательных умений (ходьба, бег, прыжки, лазанья и др.) разнообразными способами в различных изменяющихся внешних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и остановок игрока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четание приемов передач, ведения и бросков. Бросок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двумя руками от головы в прыжке. Позиционное на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со сменой места. Учебная игра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играть в баскетбол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 упрощенным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правилам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Овладение способностью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принимать и сохранять цели и задачи учебной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находить рациональные способы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умения общения и сотрудничества в коллективной деятельности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Владение знаниями об индивидуальных особенностях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физического развития и физической подготовленности, о соответствии их возрастным нормативам.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четание приемов передач, ведения и бросков. Бросок одной рукой от плеча в прыжке. Штрафной бросок.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Позиционное нападение и личная защита в игровых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взаимодействиях 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 xml:space="preserve">(2x2).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играть в баскетбол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 упрощенным правилам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способностью принимать и сохранять цели и задачи учебной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находить рациональные способы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умения общения и сотрудничества в коллективной деятельности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нормативам.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trHeight w:val="121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четание приемов передач, ведения и бросков.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четание приемов передач, ведения и бросков. Бросок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одной рукой от плеча в прыжке. Штрафной бросок.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Позиционное нападение и личная защита в игровых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взаимодействиях 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(3 х 3).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играть в баскетбол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 упрощенным правилам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материальной и информационной среде в соответствии с содержанием учебного предмета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по образцу, по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алгоритму</w:t>
            </w:r>
          </w:p>
          <w:p w:rsidR="00F07914" w:rsidRPr="00F07914" w:rsidRDefault="00F07914" w:rsidP="007B6BE1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слышать, уточнять, дополнять, развивать услышанное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Владение навыками выполнения жизненно важных двигательных умений (ходьба, бег, прыжки, лазанья и др.) разнообразными способами в различных изменяющихся внешних условиях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34(5)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trHeight w:val="37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Бросок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двумя руками от головы в прыжке. Штрафной бросок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четание приемов передач, ведения и бросков. Бросок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двумя руками от головы в прыжке. Штрафной бросок. Позиционное нападение со сменой мест. Учеб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ная игра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играть в баскетбол по упрощенным правилам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использование речевых средств и сре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решения коммуникативных и познавательных задач.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ответственность за результаты совместной деятельности</w:t>
            </w:r>
          </w:p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аргументировать свою позицию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Оценка техники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четания приемов передач, ведения и бросков.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1418"/>
        <w:gridCol w:w="3402"/>
        <w:gridCol w:w="1665"/>
        <w:gridCol w:w="15"/>
        <w:gridCol w:w="1965"/>
        <w:gridCol w:w="15"/>
        <w:gridCol w:w="25"/>
        <w:gridCol w:w="2127"/>
        <w:gridCol w:w="1041"/>
        <w:gridCol w:w="1080"/>
        <w:gridCol w:w="900"/>
        <w:gridCol w:w="900"/>
      </w:tblGrid>
      <w:tr w:rsidR="00F07914" w:rsidRPr="00F07914" w:rsidTr="00557988">
        <w:tc>
          <w:tcPr>
            <w:tcW w:w="1107" w:type="dxa"/>
            <w:vMerge w:val="restart"/>
            <w:shd w:val="clear" w:color="auto" w:fill="auto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Бросок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двумя руками от головы в прыжке. Штрафной бросок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четание приемов передач, ведения и бросков. Бросок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двумя руками от головы в прыжке. Штрафной бросок. Позиционное нападение со сменой мест. Учеб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ная игра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играть в баскетбол </w:t>
            </w:r>
            <w:r w:rsidRPr="00F0791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 упрощенным правилам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96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96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96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добросовестное выполнение учебных заданий, осознанное стремление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работать с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представленных в схемах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96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96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96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37(8)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1107" w:type="dxa"/>
            <w:vMerge/>
            <w:shd w:val="clear" w:color="auto" w:fill="auto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Бросок одной рукой от плеча в прыжке.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четание приемов передач, ведения и бросков. Бросок одной рукой от плеча в прыжке. Штрафной бросок.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Позиционное нападение и личная защита в игровых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взаимодействиях 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 xml:space="preserve">(2x2).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Учебная игра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играть в баскетбол </w:t>
            </w:r>
            <w:r w:rsidRPr="00F0791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 упрощенным правилам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38(9)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7B6BE1">
        <w:trPr>
          <w:trHeight w:val="1694"/>
        </w:trPr>
        <w:tc>
          <w:tcPr>
            <w:tcW w:w="1107" w:type="dxa"/>
            <w:vMerge/>
            <w:shd w:val="clear" w:color="auto" w:fill="auto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четание приемов передач, ведения и бросков. Бросок одной рукой от плеча в прыжке. Штрафной бросок.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Позиционное нападение и личная защита в игровых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взаимодействиях 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 xml:space="preserve">(2x2).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Учебная игра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играть в баскетбол </w:t>
            </w:r>
            <w:r w:rsidRPr="00F079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по упрощенным правилам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материальной и информационной среде в соответствии с содержанием учебного предмета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по образцу, по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алгоритму</w:t>
            </w:r>
          </w:p>
          <w:p w:rsidR="00F07914" w:rsidRPr="00F07914" w:rsidRDefault="00F07914" w:rsidP="007B6BE1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слышать, уточнять, дополнять, развивать услышанное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Владение навыками выполнения жизненно важных двигательных умений (ходьба, бег, прыжки, лазанья и др.) разнообразными способами в различных изменяющихся внешних условиях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Оценка техники 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штрафного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бросока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39(10)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1107" w:type="dxa"/>
            <w:vMerge/>
            <w:shd w:val="clear" w:color="auto" w:fill="auto"/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Позиционное нападение и личная защита в игровых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взаимодействиях 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>(3x3).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четание приемов передач, ведения и бросков. Бросок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одной рукой от плеча в прыжке. Штрафной бросок. Позиционное нападение и личная защита в игровых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взаимодействиях 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 xml:space="preserve">(3x3).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играть в баскетбол по упрощенным правилам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добросовестное выполнение учебных заданий, осознанное стремление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представленных в схемах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Бросок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одной рукой от плеча в прыжке.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7B6BE1">
        <w:trPr>
          <w:trHeight w:val="1126"/>
        </w:trPr>
        <w:tc>
          <w:tcPr>
            <w:tcW w:w="1107" w:type="dxa"/>
            <w:shd w:val="clear" w:color="auto" w:fill="auto"/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Позиционное нападение и личная защита в игровых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взаимодействиях 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>(4x4)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четание приемов передач, ведения и бросков. Бросок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одной рукой от плеча в прыжке. Штрафной бросок. Позиционное нападение и личная защита в игровых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взаимодействиях 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 xml:space="preserve">(4x4).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играть в баскетбол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 упрощенным правилам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организации на рабочем месте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воспринимать на слух и понимать информацию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Формирование чувства гордости за свою Родину, российский народ и историю спорта России, самых выдающихся и прославленных спортсменов страны;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41(12)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1418"/>
        <w:gridCol w:w="3402"/>
        <w:gridCol w:w="1665"/>
        <w:gridCol w:w="1995"/>
        <w:gridCol w:w="2152"/>
        <w:gridCol w:w="1041"/>
        <w:gridCol w:w="1080"/>
        <w:gridCol w:w="900"/>
        <w:gridCol w:w="900"/>
      </w:tblGrid>
      <w:tr w:rsidR="00F07914" w:rsidRPr="00F07914" w:rsidTr="0055798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Позиционное нападение и личная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защита в игровых взаимодействиях (3 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>х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 xml:space="preserve">, 4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>хЗ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четание приемов передач, ведения и бросков. Бросок одной рукой от плеча в прыжке с сопротивлением.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Штрафной бросок. Позиционное нападение и личная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защита в игровых взаимодействиях (3 </w:t>
            </w:r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>х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 xml:space="preserve">, 4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>хЗ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 xml:space="preserve">).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играть в баскетбол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по упрощенным правилам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42(13)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07914" w:rsidRPr="00F07914" w:rsidTr="0055798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Взаимодействие двух игроков в нападении и защите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«заслон».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четание приемов передач, ведения и бросков. Бросок одной рукой от плеча в прыжке с сопротивлением.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Взаимодействие двух игроков в нападении и защите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«заслон». Учебная игра. Правила баскетбола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играть в баскетбол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по упрощенным правилам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Понимание физической культуры как средства организации здорового образа жизни, профилактики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вредных привычек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организации на рабочем месте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воспринимать на слух и понимать информацию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Формирование чувства гордости за свою Родину, российский народ и историю спорта России, самых выдающихся и прославленных спортсменов страны;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Оценка знаний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баскетбола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43(14)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Взаимодействие трех игроков в нападении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приемов передвижений и остановок. Со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четание приемов передач, ведения и бросков. Бросок одной рукой от плеча в прыжке с сопротивлением.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Взаимодействие трех игроков в нападении. Учебная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игра. Правила баскетбола.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играть в баскетбол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 упрощенным правилам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материальной и информационной среде в соответствии с содержанием учебного предмета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слышать, уточнять, дополнять, развивать услышанное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выполнения жизненно важных двигательных умений (ходьба, бег, прыжки, лазанья и др.) разнообразными способами в различных изменяющихся внешних условиях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44(15)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3402"/>
        <w:gridCol w:w="1410"/>
        <w:gridCol w:w="7"/>
        <w:gridCol w:w="8"/>
        <w:gridCol w:w="1740"/>
        <w:gridCol w:w="360"/>
        <w:gridCol w:w="15"/>
        <w:gridCol w:w="15"/>
        <w:gridCol w:w="2256"/>
        <w:gridCol w:w="1260"/>
        <w:gridCol w:w="16"/>
        <w:gridCol w:w="851"/>
        <w:gridCol w:w="33"/>
        <w:gridCol w:w="900"/>
        <w:gridCol w:w="59"/>
        <w:gridCol w:w="841"/>
        <w:gridCol w:w="9"/>
      </w:tblGrid>
      <w:tr w:rsidR="00F07914" w:rsidRPr="00F07914" w:rsidTr="0055798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Лыжная подготовка 18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  на уроках лыжной подготовки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ход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на уроках лыжной подготовки.  Температурные нормы на занятиях лыжной подготовкой.</w:t>
            </w: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Попеременный двушажный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уроках по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лыжной подготовкой. Прохождение дистанции 1км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96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96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96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добросовестное выполнение учебных заданий, осознанное стремление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представленных в схемах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96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96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45(1)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gridAfter w:val="1"/>
          <w:wAfter w:w="9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ход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Температурный режим. Проведение комплекса ОРУ по лыжной подготовке.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Одновременный 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Прохо-ие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079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  <w:p w:rsidR="00F07914" w:rsidRPr="00F07914" w:rsidRDefault="00F07914" w:rsidP="00F079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gridAfter w:val="1"/>
          <w:wAfter w:w="9" w:type="dxa"/>
          <w:trHeight w:val="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ход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ОРУ по лыжной подготовке.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Одновременный 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079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Переход с одного хода на другой.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Активное использование речевых средств и средств для решения коммуникативных и познавательных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ответственность за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аргументировать свою позицию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 и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47(3)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gridAfter w:val="1"/>
          <w:wAfter w:w="9" w:type="dxa"/>
          <w:trHeight w:val="17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gridAfter w:val="1"/>
          <w:wAfter w:w="9" w:type="dxa"/>
          <w:trHeight w:val="14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Одновременный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одношажный ход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ОРУ по лыжной подготовке. Скольжение без палок.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Однов-ный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одношажный ход. Подъем «елочкой». Повороты со спусков в право влево. Прохождение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дис-ии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079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среднем темпе.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48(4)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gridAfter w:val="1"/>
          <w:wAfter w:w="9" w:type="dxa"/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использование речевых средств и средств для решения коммуникативных и познавательных задач.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ответственность за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аргументировать свою позицию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gridAfter w:val="1"/>
          <w:wAfter w:w="9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ный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Проведение комплекса ОРУ по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лыжной подготовке. Скольжение без палок. Одновременный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Подъем «елочкой». Повороты со спусков в право влево.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Прох-ние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дистции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079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среднем темпе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передвигатьс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на лыжах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работать в материальной и информационной среде в соответствии с содержанием учебного предмета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слышать, уточнять, дополнять, развивать услышанное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Владение навыками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жизненно важных двигательных умений (ходьба, бег, прыжки, лазанья и др.) разнообразными способами в различных изменяющихся внешних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gridAfter w:val="1"/>
          <w:wAfter w:w="9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«елочкой».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ОРУ по лыжной подготовке. Скольжение без палок. Одновременный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Подъем «елочкой». Повороты со спусков в право влево.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Прох-ние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дистции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079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среднем темпе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 на спусках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46F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gridAfter w:val="1"/>
          <w:wAfter w:w="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спусков и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подьемов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поворотами при спусках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Повторить технику спусков и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подьемовс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поворотами при спусках. Коньковый ход Прохождение дистанции 3км со сменой 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передвигатьс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на лыжах на спусках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работать в материальной и информационной среде в соответствии с содержанием учебного предмета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слышать, уточнять, дополнять, развивать услышанное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Владение навыками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жизненно важных двигательных умений (ходьба, бег, прыжки, лазанья и др.) разнообразными способами в различных изменяющихся внешних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Учетный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техника спусков и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подьемов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поворотами при спусках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51(7)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3402"/>
        <w:gridCol w:w="1470"/>
        <w:gridCol w:w="15"/>
        <w:gridCol w:w="1995"/>
        <w:gridCol w:w="30"/>
        <w:gridCol w:w="2301"/>
        <w:gridCol w:w="1276"/>
        <w:gridCol w:w="884"/>
        <w:gridCol w:w="900"/>
        <w:gridCol w:w="900"/>
      </w:tblGrid>
      <w:tr w:rsidR="00F07914" w:rsidRPr="00F07914" w:rsidTr="0055798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ОРУ по лыжной подготовке.    </w:t>
            </w: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Попеременный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Повороты со спусков вправо влево.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079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среднем темпе.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 на спусках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материальной и информационной среде в соответствии с содержанием учебного предмета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слышать, уточнять, дополнять, развивать услышанное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выполнения жизненно важных двигательных умений (ходьба, бег, прыжки, лазанья и др.) разнообразными способами в различных изменяющихся внешних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52(8)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торможения «плугом»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ОРУ по лыжной подготовке. Техника торможения «плугом» со склона 45 градусов. Прохождение дистанции 2 -2,5км. с совершен-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пройденных 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 на спусках, осуществлять подъем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46F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53(9)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торможения «плугом»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Проведение комплекса ОРУ по лыжной подготовке. Техника торможения «плугом» со склона 45 градусов. Прохождение дистанции 2 -2,5км. с совершен-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пройденных 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 на спусках, осуществлять подъем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достижения; умения договариваться о распределении 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производить самоконтроль и самооценку выполняемой работы о оценивать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54(10)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trHeight w:val="10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ОРУ по лыжной подготовке.    </w:t>
            </w: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Попеременный 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Подъем «елочкой».  Коньковый ход Повороты со спусков вправо влево.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079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среднем темпе.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 на спусках, осуществлять подъем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достижения; умения договариваться о распределении 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производить самоконтроль и самооценку выполняемой работы о оценивать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(11)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Преодоление контр уклонов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спусков и подъемов с поворотами при спусках. Коньковый ход Прохождение дистанции 3км со сменой ходов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 на спусках, осуществлять подъем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способностью принимать и сохранять цели и задачи учебной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находить рациональные способы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умения общения и сотрудничества в коллективной деятельности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нормативам.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56(12)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Преодоление контр уклонов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спусков и подъемов с поворотами при спусках. Коньковый ход Прохождение дистанции 4км со сменой ходов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передвигаться на лыжах на спусках, осуществлять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подъем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общей цели и путей ее достижения; умения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договариваться о распределении 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производить самоконтроль и самооценку выполняемой работы о оценивать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самостоятельности и личностной ответственности за свои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Учетный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57(13)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trHeight w:val="1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Прохождение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дис-ции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 км. в медленном темпе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ОРУ по лыжной подготовке.  Предварительные соревнования по лыжным гонкам. </w:t>
            </w: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0791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-3 км</w:t>
              </w:r>
            </w:smartTag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 на спусках, осуществлять подъем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способностью принимать и сохранять цели и задачи учебной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находить рациональные способы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умения общения и сотрудничества в коллективной деятельности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нормативам.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Прохождения дистанции 5км.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группа – на время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и специальная группы без учета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58(14)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2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3402"/>
        <w:gridCol w:w="1470"/>
        <w:gridCol w:w="1995"/>
        <w:gridCol w:w="2346"/>
        <w:gridCol w:w="1260"/>
        <w:gridCol w:w="900"/>
        <w:gridCol w:w="900"/>
        <w:gridCol w:w="900"/>
      </w:tblGrid>
      <w:tr w:rsidR="00F07914" w:rsidRPr="00F07914" w:rsidTr="007B6BE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Лыжная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 1 км.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ОРУ по лыжной подготовке.  Одновременный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Подъем «елочкой». Повороты со  Ком-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3спусков в право влево. Прохождение дистанции 3км. в среднем темпе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 на спусках, осуществлять подъем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добросовестное выполнение учебных заданий, осознанное стремление к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информацией представленных в схемах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59(15)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7B6BE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0791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-3 км</w:t>
              </w:r>
            </w:smartTag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среднем темпе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ОРУ по лыжной подготовке.  Одновременный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безшажный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Подъем «елочкой». Повороты со  Ком-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3спусков в право влево. Прохождение дистанции 3км. в среднем темпе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 на спусках, осуществлять подъем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достижения; умения договариваться о распределении функций и ролей в совместной деятельности;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производить самоконтроль и самооценку выполняемой работы о оценивать результаты совместной деятельности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Спуска с  уклона под 45 градусов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60(16)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7B6BE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Прохождение </w:t>
            </w: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0791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-3 км</w:t>
              </w:r>
            </w:smartTag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среднем темпе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комплекса ОРУ по лыжной подготовке. 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Техника торможения «плугом» со склона 45 градусов. Прохождение дистанции 2 -2,5км. с совершенствованием  пройденных ходов.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передвигаться на лыжах на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спусках, осуществлять подъем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</w:p>
          <w:p w:rsidR="00F07914" w:rsidRPr="00F07914" w:rsidRDefault="00F07914" w:rsidP="007B6BE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Овладение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способностью принимать и сохранять цели и задачи учебной деятельности</w:t>
            </w:r>
          </w:p>
          <w:p w:rsidR="00F07914" w:rsidRPr="00F07914" w:rsidRDefault="00F07914" w:rsidP="007B6BE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7B6BE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находить рациональные способы выполнения заданий</w:t>
            </w:r>
          </w:p>
          <w:p w:rsidR="00F07914" w:rsidRPr="00F07914" w:rsidRDefault="00F07914" w:rsidP="007B6BE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7B6BE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умения общения и сотрудничества в коллективной деятельности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Владение знаниями об индивидуальных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особенностях физического развития и физической подготовленности, о соответствии их возрастным нормативам.</w:t>
            </w:r>
          </w:p>
          <w:p w:rsidR="00F07914" w:rsidRPr="00F07914" w:rsidRDefault="00F07914" w:rsidP="007B6BE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61(17)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7B6BE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дистанции 2 -2,5км.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ОРУ по лыжной подготовке. Соревнования по лыжным гонкам. </w:t>
            </w:r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0791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-3 км</w:t>
              </w:r>
            </w:smartTag>
            <w:r w:rsidRPr="00F07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проведения урока лыжной подготовки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на лыжах на спусках, осуществлять подъем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достижения; умения договариваться о распределении функций и ролей в совместной деятельности;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производить самоконтроль и самооценку выполняемой работы о оценивать результаты совместной деятельности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Учетный.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Прохождения дистанции 2-3км.</w:t>
            </w:r>
          </w:p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группа – на время</w:t>
            </w:r>
          </w:p>
          <w:p w:rsidR="00F07914" w:rsidRPr="00F07914" w:rsidRDefault="00F07914" w:rsidP="007B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и специальная группы без учета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62(18)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7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6"/>
        <w:gridCol w:w="3402"/>
        <w:gridCol w:w="1418"/>
        <w:gridCol w:w="52"/>
        <w:gridCol w:w="15"/>
        <w:gridCol w:w="15"/>
        <w:gridCol w:w="2044"/>
        <w:gridCol w:w="26"/>
        <w:gridCol w:w="15"/>
        <w:gridCol w:w="15"/>
        <w:gridCol w:w="2211"/>
        <w:gridCol w:w="1260"/>
        <w:gridCol w:w="901"/>
        <w:gridCol w:w="900"/>
        <w:gridCol w:w="900"/>
      </w:tblGrid>
      <w:tr w:rsidR="00F07914" w:rsidRPr="00F07914" w:rsidTr="00BC3A7B">
        <w:trPr>
          <w:trHeight w:val="26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Волейбол 18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ТБ Передача мяча сверху двумя руками в прыжке в парах.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Стойки и передвижения игрока. Передача мяча сверху двумя руками в прыжке в парах. Нижняя прямая подача мяча. Учебная игра. Инструктаж по ТБ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играть в волейбол по упрощенным правилам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знаково-символических средств представления информации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рациональные способы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устной речи воспроизводить услышанное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и способности вести диалог с другими людьми и достигать в нем взаимопонимания, развитие навыков сотрудничества со взрослыми и сверстниками в различных социальных ситуациях, умения не создавать конфликтов и находить выход из спорных ситуаций.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63(1)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rPr>
          <w:trHeight w:val="25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сверху двумя руками в прыжке в парах.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left="60" w:hanging="3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    Передвижения игрока. Передача мяча сверху двумя руками в прыжке в парах. Нижняя прямая подача мяча. Учебная игра. Развитие координационных способностей.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волейбол по упрощенным правилам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достижения; умения договариваться о распределении 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производить самоконтроль и самооценку выполняемой работы о оценивать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rPr>
          <w:trHeight w:val="41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left="60" w:hanging="3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rPr>
          <w:trHeight w:val="32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мяча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left="60" w:hanging="3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Передвижения игрока. Передача мяча сверху двумя руками в прыжке в парах. Нижняя прямая подача мяча. Нападающий удар при встречных передачах. Учебная игра.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координационных способностей.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играть в волейбол по упрощенным правилам. Выполнять технические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действия в игре.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общей цели и путей ее достижения; умения договариваться о распределении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производить самоконтроль и самооценку выполняемой работы о оценивать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самостоятельности и личностной ответственности за свои поступки, в том числе и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Оценка техники передачи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мяча сверху двумя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руками в прыжке в парах.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27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мяча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Передвижения игрока. Передача мяча сверху двумя руками в прыжке в парах. Нижняя прямая подача мяча. Нападающий удар при встречных передачах. Учебная игра. Развитие координационных способностей.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волейбол по упрощенным правилам.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технические действия в игре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знаково-символических средств представления информации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рациональные способы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устной речи воспроизводить услышанное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и способности вести диалог с другими людьми и достигать в нем взаимопонимания, развитие навыков сотрудничества со взрослыми и сверстниками в различных социальных ситуациях, умения не создавать конфликтов и находить выход из спорных ситуаций.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183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1417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мяча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Стойки и передвижения игрока. Передача мяча сверху двумя руками в прыжке в парах. Нижняя прямая подача мяча. Нападающий удар при встречных передачах. Учебная игра. Развитие координационных способностей.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играть в волейбол по упрощенным правилам.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технические действия в игре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использование речевых средств и средств для решения коммуникативных и познавательных задач.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ответственность за результаты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аргументировать свою позицию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 и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техники нижней прямой подачи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69(7)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64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мяча сверху двумя руками в прыжке в тройках.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left="60" w:hanging="3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   Стойки и передвижения игрока. Передача мяча сверху двумя руками в прыжке в </w:t>
            </w:r>
            <w:proofErr w:type="spellStart"/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тройках.Нижняя</w:t>
            </w:r>
            <w:proofErr w:type="spellEnd"/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прямая подача </w:t>
            </w:r>
            <w:proofErr w:type="spellStart"/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мячя</w:t>
            </w:r>
            <w:proofErr w:type="spellEnd"/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прием мяча, отраженного сеткой. Игра в нападение через 3-зону. Учебная игра. Развитие координационных способностей.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играть в волейбол по упрощенным правилам.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технические действия в игре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знаково-символических средств представления информации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рациональные способы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устной речи воспроизводить услышанное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и способности вести диалог с другими людьми и достигать в нем взаимопонимания, развитие навыков сотрудничества со взрослыми и сверстниками в различных социальных ситуациях, умения не создавать конфликтов и находить выход из спорных ситуаций.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70(8)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594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сверху двумя руками в прыжке в тройках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left="60" w:hanging="3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Стойки и передвижения игрока. Передача мяча сверху двумя руками в прыжке в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тройках.Нижняя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прямая подача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мячя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 мяча, отраженного сеткой. Игра в нападение через 3-зону. Учебная игра. Развитие координационных способностей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волейбол по упрощенным правилам.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технические действия в игре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использование речевых средств и средств для решения коммуникативных и познавательных задач.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ответственность за результаты совместной деятельности</w:t>
            </w:r>
          </w:p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аргументировать свою позицию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техники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мяча сверху двумя руками в прыжке в тройка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71(9)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434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в нападение через 3-зону.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Стойки и передвижения игрока. Передача мяча сверху двумя руками в прыжке в тройках. Нападающий удар при встречных передачах.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Нижняя прямая подача мяча, прием мяча, отраженного сеткой. Игра в нападение через 3-зону. Учебная игра. Развитие координационных способностей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играть в волейбол по упрощенным правилам.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Выполнять технические действия в игре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общей цели и путей ее достижения; умения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договариваться о распределении 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производить самоконтроль и самооценку выполняемой работы о оценивать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самостоятельности и личностной ответственности за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 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29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34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34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72(10)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32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73(11)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48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74(12)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503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Нападающий удар при встречных передачах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Стойки и передвижения игрока. Передача мяча сверху двумя руками, стоя спиной к сетке. Нападающий удар при встречных передачах  Нижняя прямая подача мяча, прием мяча, отраженного сеткой. Прием мяча снизу в группе. Игра в нападении через зону. Развитие координационных способностей.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играть в волейбол по упрощенным правилам.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технические действия в игре</w:t>
            </w:r>
          </w:p>
        </w:tc>
        <w:tc>
          <w:tcPr>
            <w:tcW w:w="2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анализировать и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давать оценку с разных позиций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75(13)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503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76(14)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342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«волейбол» по упрощенным Нападающий удар при встречных передачах правилам.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Стойки и передвижения игрока. Передача мяча сверху двумя руками, стоя спиной к сетке. Нападающий удар при встречных передачах  Нижняя прямая подача мяча, прием мяча, отраженного сеткой. Прием мяча снизу в группе. Игра в нападении через зону. Развитие координационных способностей.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играть в волейбол по упрощенным правилам.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Выполнять технические действия в игре</w:t>
            </w:r>
          </w:p>
        </w:tc>
        <w:tc>
          <w:tcPr>
            <w:tcW w:w="2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77(15)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229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78(16)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251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79(17)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183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80(18)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A7B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</w:t>
            </w:r>
            <w:proofErr w:type="spellEnd"/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Т.Б. На уроках плавания. Проверка плавательной подготовки.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инструктаж. Правила ТБ. Проверка плавательной подготовки.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150м всеми способами.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 Т.Б. на уроках плавания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«кролем на груди»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добросовестное выполнение учебных заданий, осознанное стремление к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по образцу, по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информацией представленных в схемах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26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способом «кролем на груди»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работы рук, ног с дыханием. Соблюдение  мер личной гигиены Плавание способом «кролем на груди»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по соблюдению мер личной гигиены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«кролем на груди»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способностью принимать и сохранять цели и задачи учебной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находить рациональные способы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умения общения и сотрудничества в коллективной деятельности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нормативам.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способом «кролем на груди»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работы рук, ног с дыханием.  Плавание способом «кролем на груди»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«кролем на груди»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распределять задания при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7B6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89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Плавание способом «кроль на груди»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работы рук, ног с дыханием « способом «кролем на груди»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комплексом 200м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«кролем на груди»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достижения; умения договариваться о распределении 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производить самоконтроль и самооценку выполняемой работы о оценивать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F46F84">
        <w:trPr>
          <w:trHeight w:val="38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Старты с тумбочки из различных исходных положений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Старты с тумбочек из различных исходных положений. Скольжение под водой. Эстафеты на воде.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соблюдению мер личной гигиены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нырять в воду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добросовестное выполнение учебных заданий, осознанное стремление к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информацией представленных в схемах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rPr>
          <w:trHeight w:val="61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Старты с тумбочки из различных исходных положений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Старты с тумбочек из различных исходных положений. Скольжение под водой.  Эстафеты на воде. Упражнения на задержку дыхания.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«кролем на груди» и нырять в воду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добросовестное выполнение учебных заданий, осознанное стремление к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информацией представленных в схемах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rPr>
          <w:trHeight w:val="33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способом «кролем на груди»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умений в плавании способом «кролем на груди» Толкание и буксировка  плывущего предмета. Способы транспортировки тонущего в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«кролем на груди» и нырять в воду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BC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анализировать и давать оценку с разных позиций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Плавание способом «кроль на спине»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способом «кроль на спине». Скольжение на спине. Игра. Способы освобождения от захвата тонущего.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«кролем на спине»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достижения; умения договариваться о распределении 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производить самоконтроль и самооценку выполняемой работы о оценивать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способом «кроль на спине»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умений  в плавании способом «кролем на спине». Старты с тумбочки Первая помощь утопающему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«кролем на спине»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добросовестное выполнение учебных заданий, осознанное стремление к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информацией представленных в схемах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Текущий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89(9)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Плавание в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целом.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200м кролем на груди, на спине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Проплывание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200м кролем на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груди, спине. Плавание в целом. Совершенствование старта с тумбочки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проплывать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«кролем на спине, груди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BC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эстетических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Учетный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90(10)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способом «брасс»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способом «брасс». Ныряние. Первая помощь утопающему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способом «брасс»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добросовестное выполнение учебных заданий, осознанное стремление к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информацией представленных в схемах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91(11)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способом «брасс»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Совер-шие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рук, ног с дыханием. Плавание способом «брасс».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комплексом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добросовестное выполнение учебных заданий, осознанное стремление к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информацией представленных в схемах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92(12)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способом «брасс».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умений в плавании способом «брасс». Первая помощь утопающему Всплывание «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поплывком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способом   «брасс»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анализировать и давать оценку с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позиций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Учетный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93(13)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rPr>
          <w:trHeight w:val="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Эстафетное плавание разными способами.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Эстафетное плавание разными способами.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комплексом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достижения; умения договариваться о распределении функций и ролей в совместной деятельности;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производить самоконтроль и самооценку выполняемой работы о оценивать результаты совместной деятельности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проблему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94(14)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BC3A7B">
        <w:trPr>
          <w:trHeight w:val="50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проплывать комплексом</w:t>
            </w:r>
          </w:p>
        </w:tc>
        <w:tc>
          <w:tcPr>
            <w:tcW w:w="21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07914" w:rsidRPr="00F46F84" w:rsidRDefault="00F07914" w:rsidP="00F46F84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46F84" w:rsidRDefault="00F07914" w:rsidP="00F46F84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знаково-символических сре</w:t>
            </w:r>
            <w:proofErr w:type="gramStart"/>
            <w:r w:rsidRPr="00F4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F4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едставления информации</w:t>
            </w:r>
          </w:p>
          <w:p w:rsidR="00F07914" w:rsidRPr="00F46F84" w:rsidRDefault="00F07914" w:rsidP="00F46F84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46F84" w:rsidRDefault="00F07914" w:rsidP="00F46F84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рациональные способы выполнения заданий</w:t>
            </w:r>
          </w:p>
          <w:p w:rsidR="00F07914" w:rsidRPr="00F46F84" w:rsidRDefault="00F07914" w:rsidP="00F46F84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46F84">
            <w:pPr>
              <w:shd w:val="clear" w:color="auto" w:fill="FFFFFF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устной речи воспроизводить услышанное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8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Готовности и способности вести диалог с другими людьми и достигать в нем взаимопонимания, развитие навыков сотрудничества </w:t>
            </w: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различных социальных ситуациях, умения не создавать конфликтов и находить выход из спорных ситуаций.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Текущий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95(15)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5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1418"/>
        <w:gridCol w:w="3402"/>
        <w:gridCol w:w="1635"/>
        <w:gridCol w:w="15"/>
        <w:gridCol w:w="1995"/>
        <w:gridCol w:w="15"/>
        <w:gridCol w:w="2152"/>
        <w:gridCol w:w="1041"/>
        <w:gridCol w:w="1080"/>
        <w:gridCol w:w="900"/>
        <w:gridCol w:w="900"/>
      </w:tblGrid>
      <w:tr w:rsidR="00F07914" w:rsidRPr="00F07914" w:rsidTr="0055798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ский бег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Низкий старт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(30-40 м).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Стартовый разгон. Бег по дистанции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(70-80 м).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Эстафетный бег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(передача эстафетной палочки).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ОРУ. Специальные беговые упражнения. Развитие скоростных качеств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бегать 60 м с максимальной скоро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стью с низкого старта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Низкий старт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(30-40 м).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Бег по дистанции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(70-80 м).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Эстафетный бег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(круговая эстафета).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ОРУ. Специ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бегать 60 м с максимальной скоро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стью с низкого старта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добросовестное выполнение учебных заданий, осознанное стремление к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по образцу, по 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информацией представленных в схемах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trHeight w:val="411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</w:t>
            </w: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ский бег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Низкий старт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(30-40 м).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Бег по дистанции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(70-80 м).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Финиширование. Эстафетный бег. ОРУ. Бег на результат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(100 м).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ОРУ. Специальные беговые упражнения. Развитие скоростных качеств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бегать 60 м с максимальной скоро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стью с низкого старта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материальной и информационной среде в соответствии с содержанием учебного предмета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46F8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слышать, уточнять, дополнять, развивать услышанное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выполнения жизненно важных двигательных умений (ходьба, бег, прыжки, лазанья и др.) разнообразными способами в различных изменяющихся внешних условиях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trHeight w:val="276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46F84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М.: «5» - 8,6 с;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«4» - 8,9 с; «3» -9,1 с;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  <w:lang w:eastAsia="ru-RU"/>
              </w:rPr>
              <w:t xml:space="preserve">д.: «5»-9,1 с;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«4»- 9,3с; </w:t>
            </w:r>
            <w:r w:rsidRPr="00F07914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  <w:lang w:eastAsia="ru-RU"/>
              </w:rPr>
              <w:t>«3»-9,7 с.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99(4)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trHeight w:val="153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результат 100м.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Прыжок в высоту с 11-13 беговых шагов. Отталкивание Специальные беговые </w:t>
            </w:r>
            <w:proofErr w:type="spellStart"/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упражн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ния</w:t>
            </w:r>
            <w:proofErr w:type="spellEnd"/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прыгать в высоту с 11-13 беговых шагов; метать мяч на дальность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распределять задания при групповой работе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 давать оценку с разных позиций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Метание мяча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Прыжок в высоту с 11-13 беговых шагов. Отталкивание. Метание теннисного мяча на дальность с 5-6 шагов. ОРУ. Специальные беговые </w:t>
            </w:r>
            <w:proofErr w:type="spellStart"/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упражн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ния</w:t>
            </w:r>
            <w:proofErr w:type="spellEnd"/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Правила использования легкоатлетических упражнений для развития скоростно-силовых ка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честв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прыгать в высоту с 11-13 беговых шагов; метать мяч на дальность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добросовестное выполнение учебных заданий, осознанное стремление к освоение новых знаний и умений, качественно повышающих результативность выполнения заданий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информацией представленных в схемах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trHeight w:val="823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Прыжок в высоту с 11-13 беговых шагов. Подбор разбега. Отталкивание. Метание мяча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(150 г)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дальность с 5-6 шагов. ОРУ. Специальные бего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вые упражнения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прыгать в высоту с 11-13 беговых шагов; метать мяч на дальность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827E6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F07914" w:rsidRPr="00F07914" w:rsidRDefault="00F07914" w:rsidP="00827E6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физической культуры как средства организации здорового образа жизни, профилактики вредных привычек</w:t>
            </w:r>
          </w:p>
          <w:p w:rsidR="00F07914" w:rsidRPr="00F07914" w:rsidRDefault="00F07914" w:rsidP="00827E6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07914" w:rsidRPr="00F07914" w:rsidRDefault="00F07914" w:rsidP="00827E6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организации на рабочем месте</w:t>
            </w:r>
          </w:p>
          <w:p w:rsidR="00F07914" w:rsidRPr="00F07914" w:rsidRDefault="00F07914" w:rsidP="00827E6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</w:t>
            </w:r>
          </w:p>
          <w:p w:rsidR="00F07914" w:rsidRPr="00F07914" w:rsidRDefault="00F07914" w:rsidP="00827E6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умение воспринимать на слух и понимать информацию</w:t>
            </w:r>
            <w:r w:rsidR="00F46F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827E6C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Формирование чувства гордости за свою Родину, российский народ и историю спорта России, самых выдающихся и прославленных спортсменов страны</w:t>
            </w:r>
            <w:r w:rsidR="00827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102(7)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14" w:rsidRPr="00F07914" w:rsidTr="00557988">
        <w:trPr>
          <w:trHeight w:val="891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hd w:val="clear" w:color="auto" w:fill="FFFFFF"/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103(8)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4" w:rsidRPr="00F07914" w:rsidRDefault="00F07914" w:rsidP="00F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3A7B" w:rsidRDefault="00BC3A7B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tbl>
      <w:tblPr>
        <w:tblpPr w:leftFromText="180" w:rightFromText="180" w:vertAnchor="page" w:horzAnchor="margin" w:tblpXSpec="center" w:tblpY="641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1418"/>
        <w:gridCol w:w="3402"/>
        <w:gridCol w:w="1605"/>
        <w:gridCol w:w="2055"/>
        <w:gridCol w:w="15"/>
        <w:gridCol w:w="2137"/>
        <w:gridCol w:w="1040"/>
        <w:gridCol w:w="1081"/>
        <w:gridCol w:w="900"/>
        <w:gridCol w:w="900"/>
      </w:tblGrid>
      <w:tr w:rsidR="00BC3A7B" w:rsidRPr="00F07914" w:rsidTr="00BC3A7B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Метание мяча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Прыжок в высоту с 11-13 беговых шагов. Отталки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вание. Переход планки. Метание мяча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(150 г) 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дальность с 5-6 шагов. ОРУ. Специальные бего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вые упражнения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прыгать в высоту с 11-13 беговых шагов; метать мяч на дальность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добросовестное выполнение учебных заданий, осознанное стремление к освоение новых знаний и умений, качественно повышающих результативность выполнения заданий</w:t>
            </w:r>
          </w:p>
          <w:p w:rsidR="00BC3A7B" w:rsidRPr="00F0791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BC3A7B" w:rsidRPr="00F0791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образцу, по алгоритму</w:t>
            </w:r>
          </w:p>
          <w:p w:rsidR="00BC3A7B" w:rsidRPr="00F0791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BC3A7B" w:rsidRPr="00F0791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информацией представленных в схемах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</w:t>
            </w:r>
          </w:p>
          <w:p w:rsidR="00BC3A7B" w:rsidRPr="00F0791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метания мяча на дальность : М.:40-35-31м.;</w:t>
            </w:r>
          </w:p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Д.:35-30-28 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104(9)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A7B" w:rsidRPr="00F07914" w:rsidTr="00BC3A7B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Метание мяча</w:t>
            </w:r>
            <w:r w:rsidRPr="00F0791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(150 г)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на дальность с 5-6 шагов. ОРУ. Специ</w:t>
            </w: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альные беговые упражнения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прыгать в высоту с 11-13 беговых шагов; метать мяч на дальность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BC3A7B" w:rsidRPr="00F07914" w:rsidRDefault="00BC3A7B" w:rsidP="00BC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      </w:r>
          </w:p>
          <w:p w:rsidR="00BC3A7B" w:rsidRPr="00F07914" w:rsidRDefault="00BC3A7B" w:rsidP="00BC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BC3A7B" w:rsidRPr="00F07914" w:rsidRDefault="00BC3A7B" w:rsidP="00BC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распределять задания при групповой работе</w:t>
            </w:r>
          </w:p>
          <w:p w:rsidR="00BC3A7B" w:rsidRPr="00F07914" w:rsidRDefault="00BC3A7B" w:rsidP="00BC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BC3A7B" w:rsidRPr="00F07914" w:rsidRDefault="00BC3A7B" w:rsidP="00BC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анализировать и давать оценку с разных позиций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BC3A7B" w:rsidRPr="00F07914" w:rsidRDefault="00BC3A7B" w:rsidP="00BC3A7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105(10)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B" w:rsidRPr="00F0791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7914" w:rsidRPr="00F07914" w:rsidSect="00BC3A7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07914" w:rsidRPr="00F07914" w:rsidRDefault="00F07914" w:rsidP="00F0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результаты.</w:t>
      </w: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физической культуры 9 класса обучающиеся будут </w:t>
      </w:r>
      <w:r w:rsidRPr="00F0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</w:p>
    <w:p w:rsidR="00F07914" w:rsidRPr="00F07914" w:rsidRDefault="00F07914" w:rsidP="00F07914">
      <w:pPr>
        <w:numPr>
          <w:ilvl w:val="0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особенностях зарождения физической культуры и спорта,  Олимпийском движении  об играх в Сочи;</w:t>
      </w:r>
    </w:p>
    <w:p w:rsidR="00F07914" w:rsidRPr="00F07914" w:rsidRDefault="00F07914" w:rsidP="00F07914">
      <w:pPr>
        <w:numPr>
          <w:ilvl w:val="0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работе мышц, систем дыхания, кровообращения при выполнении физических упражнений;</w:t>
      </w:r>
    </w:p>
    <w:p w:rsidR="00F07914" w:rsidRPr="00F07914" w:rsidRDefault="00F07914" w:rsidP="00F07914">
      <w:pPr>
        <w:numPr>
          <w:ilvl w:val="0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обучении движениям, роль зрительного и слухового анализатора при их освоении и выполнении;</w:t>
      </w:r>
    </w:p>
    <w:p w:rsidR="00F07914" w:rsidRPr="00F07914" w:rsidRDefault="00F07914" w:rsidP="00F07914">
      <w:pPr>
        <w:numPr>
          <w:ilvl w:val="0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технологии разучиваемых упражнений, об их функциональном смысле и направленности воздействий на организм;</w:t>
      </w:r>
    </w:p>
    <w:p w:rsidR="00F07914" w:rsidRPr="00F07914" w:rsidRDefault="00F07914" w:rsidP="00F07914">
      <w:pPr>
        <w:numPr>
          <w:ilvl w:val="0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F07914" w:rsidRPr="00F07914" w:rsidRDefault="00F07914" w:rsidP="00F07914">
      <w:pPr>
        <w:numPr>
          <w:ilvl w:val="0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название спортивного инвентаря, плавательных упражнений, способов плавания, влияние плавания на состояние здоровья;</w:t>
      </w:r>
    </w:p>
    <w:p w:rsidR="00F07914" w:rsidRPr="00F07914" w:rsidRDefault="00F07914" w:rsidP="00F07914">
      <w:pPr>
        <w:numPr>
          <w:ilvl w:val="0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причинах травматизма на занятиях физической культурой и правилах его предупреждения;</w:t>
      </w:r>
    </w:p>
    <w:p w:rsidR="00F07914" w:rsidRPr="00F07914" w:rsidRDefault="00F07914" w:rsidP="00F07914">
      <w:pPr>
        <w:numPr>
          <w:ilvl w:val="0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овладеют понятиями: эстафета, темп, длительность бега, бег на скорость, бег на выносливость, названия метательных снарядов, прыжкового инвентаря.</w:t>
      </w:r>
    </w:p>
    <w:p w:rsidR="00F07914" w:rsidRPr="00F07914" w:rsidRDefault="00F07914" w:rsidP="00F07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 уметь:</w:t>
      </w:r>
    </w:p>
    <w:p w:rsidR="00F07914" w:rsidRPr="00F07914" w:rsidRDefault="00F07914" w:rsidP="00F07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правильно выполнять комплексы утренней гигиенической гимнастики и комплексы физических упражнений на развитие координации, гибкости, силы, на формировании правильной осанки.</w:t>
      </w:r>
    </w:p>
    <w:p w:rsidR="00F07914" w:rsidRPr="00F07914" w:rsidRDefault="00F07914" w:rsidP="00F07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самонаблюдения за физическим развитием и физической подготовленностью, контролировать режим нагрузок по внешним признакам, самочувствию и показателям частоты сердечных сокращений.</w:t>
      </w:r>
    </w:p>
    <w:p w:rsidR="00F07914" w:rsidRPr="00F07914" w:rsidRDefault="00F07914" w:rsidP="00F07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самостоятельные занятия.</w:t>
      </w:r>
    </w:p>
    <w:p w:rsidR="00F07914" w:rsidRPr="00F07914" w:rsidRDefault="00F07914" w:rsidP="00F07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взаимодействовать с одноклассниками и сверстниками в процессе занятий.</w:t>
      </w:r>
    </w:p>
    <w:p w:rsidR="00F07914" w:rsidRPr="00F07914" w:rsidRDefault="00F07914" w:rsidP="00F07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выполнять разновидности ходьбы и развитие координационных способностей.</w:t>
      </w:r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Ходьба обычная, на носках, на пятках, в </w:t>
      </w:r>
      <w:proofErr w:type="spellStart"/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полуприседе</w:t>
      </w:r>
      <w:proofErr w:type="spellEnd"/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различным положением рук, под счёт учителя, коротким, средним и длинным шагом, с преодолением препятствий. Сочетание различных видов ходьбы с коллективным подсчётом, с высоким подниманием бедра, в приседе, с преодолением 2-3 препятствий по разметкам.</w:t>
      </w:r>
    </w:p>
    <w:p w:rsidR="00F07914" w:rsidRPr="00F07914" w:rsidRDefault="00F07914" w:rsidP="00F07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выполнять разновидности бега, развитие скоростных и координационных способностей</w:t>
      </w:r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Обычный бег, с изменением направления движения по указанию учителя, коротким</w:t>
      </w:r>
      <w:r w:rsidRPr="00F07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средним и длинным шагом. Обычный бег в чередовании с ходьбой до 150м, с преодолением препятствий (мячи, палки и т.п.). Обычный бег по размеченным участкам дорожки, челночный бег 3×10м, эстафеты с бегом на скорость, бег с максимальной скоростью в коридоре. </w:t>
      </w:r>
      <w:r w:rsidRPr="00F07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Совершенствовать навыки бега и развитие выносливости.</w:t>
      </w:r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Равномерный, медленный бег до 6 минут, кросс по слабопересечённой местности  </w:t>
      </w:r>
      <w:smartTag w:uri="urn:schemas-microsoft-com:office:smarttags" w:element="metricconverter">
        <w:smartTagPr>
          <w:attr w:name="ProductID" w:val="1 км"/>
        </w:smartTagPr>
        <w:r w:rsidRPr="00F079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 км</w:t>
        </w:r>
      </w:smartTag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07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Совершенствовать развитие координационных и скоростных способностей. </w:t>
      </w:r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Эстафеты «Круговая эстафета» (расстояние 15-20м). Бег с ускорением от 30-60м (в 5 классе), соревнования (до 60м).</w:t>
      </w:r>
    </w:p>
    <w:p w:rsidR="00F07914" w:rsidRPr="00F07914" w:rsidRDefault="00F07914" w:rsidP="00F07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выполнять разновидности прыжков, развитие скоростно-силовых и координационных способностей.</w:t>
      </w:r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одной и на двух ногах на месте, с поворотом на 180°; 360 с продвижением вперёд на одной и на двух ногах; в длину с места, с высоты до </w:t>
      </w:r>
      <w:smartTag w:uri="urn:schemas-microsoft-com:office:smarttags" w:element="metricconverter">
        <w:smartTagPr>
          <w:attr w:name="ProductID" w:val="60 см"/>
        </w:smartTagPr>
        <w:r w:rsidRPr="00F079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60 см</w:t>
        </w:r>
      </w:smartTag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разбега 7-9 шагов с приземлением на обе ноги, через длинную неподвижную и качающуюся скакалку, многоразовые (от 3 до 6 прыжков) на правой и левой ноге. На одной и на двух ногах на месте с поворотом на 180°и 360, по разметкам, в высоту с 4-5 шагов разбега, с места и с небольшого разбега, с доставанием подвешенных предметов, многоразовые (до 8 прыжков).</w:t>
      </w:r>
    </w:p>
    <w:p w:rsidR="00F07914" w:rsidRPr="00F07914" w:rsidRDefault="00F07914" w:rsidP="00F07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</w:t>
      </w:r>
      <w:r w:rsidRPr="00F07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выполнять разновидности метания, развитие скоростно-силовых и координационных способностей</w:t>
      </w:r>
      <w:r w:rsidRPr="00F079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Метание малого мяча с места из положения стоя грудью в направлении метания на заданное расстояние, в горизонтальную и вертикальную цель (2×2м) с расстояния с 4-5м, на дальность,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попадать малым мячом внутрь гимнастического обруча, установленного на расстоянии 15м для мальчиков и 10м для девочек. </w:t>
      </w:r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Бросок набивного мяча (</w:t>
      </w:r>
      <w:smartTag w:uri="urn:schemas-microsoft-com:office:smarttags" w:element="metricconverter">
        <w:smartTagPr>
          <w:attr w:name="ProductID" w:val="0,5 кг"/>
        </w:smartTagPr>
        <w:r w:rsidRPr="00F079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0,5 кг</w:t>
        </w:r>
      </w:smartTag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двумя руками от груди вперёд-вверх, из положения стоя грудью в направлении метания; снизу вперёд-вверх из того же и. п., на дальность в горизонтальную и вертикальную цель (2×2м) с расстояния 5-</w:t>
      </w:r>
      <w:smartTag w:uri="urn:schemas-microsoft-com:office:smarttags" w:element="metricconverter">
        <w:smartTagPr>
          <w:attr w:name="ProductID" w:val="6 м"/>
        </w:smartTagPr>
        <w:r w:rsidRPr="00F079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 м</w:t>
        </w:r>
      </w:smartTag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07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Самостоятельные занятия.</w:t>
      </w:r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Равномерный бег (до 6 мин). Соревнования на короткие дистанции (до </w:t>
      </w:r>
      <w:smartTag w:uri="urn:schemas-microsoft-com:office:smarttags" w:element="metricconverter">
        <w:smartTagPr>
          <w:attr w:name="ProductID" w:val="30 м"/>
        </w:smartTagPr>
        <w:r w:rsidRPr="00F079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м</w:t>
        </w:r>
      </w:smartTag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Прыжковые упражнения на одной и двух ногах. Прыжки через небольшие (высотой </w:t>
      </w:r>
      <w:smartTag w:uri="urn:schemas-microsoft-com:office:smarttags" w:element="metricconverter">
        <w:smartTagPr>
          <w:attr w:name="ProductID" w:val="40 см"/>
        </w:smartTagPr>
        <w:r w:rsidRPr="00F079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40 см</w:t>
        </w:r>
      </w:smartTag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естественные вертикальные и горизонтальные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00 см"/>
        </w:smartTagPr>
        <w:r w:rsidRPr="00F079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100 см</w:t>
        </w:r>
      </w:smartTag>
      <w:r w:rsidRPr="00F0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препятствия. Броски больших и малых мячей, других легких предметов на дальность и в цель (правой и левой рукой).</w:t>
      </w:r>
    </w:p>
    <w:p w:rsidR="00F07914" w:rsidRPr="00F07914" w:rsidRDefault="00F07914" w:rsidP="00F0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в спортивных играх: 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играть в игры с бегом, прыжками, метаниями; элементарно владеть мячом, выполнять передачу на расстояние до 10м, ловля, ведение, броски в процессе  игр; играть в одну из игр, комплексно воздействующих на организм ребёнка.</w:t>
      </w:r>
    </w:p>
    <w:p w:rsidR="00F07914" w:rsidRPr="00F07914" w:rsidRDefault="00F07914" w:rsidP="00F0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плавании</w:t>
      </w:r>
      <w:r w:rsidRPr="00F0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Развитие выносливости</w:t>
      </w: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техника движения рук, ног при плавании кролем на груди, кролем на спине; проплывать 25м одним из способов; погружаться в воду, доставать предметы со дна, игры на воде.</w:t>
      </w:r>
    </w:p>
    <w:p w:rsidR="00557988" w:rsidRDefault="00557988" w:rsidP="00F07914">
      <w:pPr>
        <w:autoSpaceDE w:val="0"/>
        <w:autoSpaceDN w:val="0"/>
        <w:adjustRightInd w:val="0"/>
        <w:spacing w:after="0" w:line="360" w:lineRule="auto"/>
        <w:ind w:right="2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914" w:rsidRPr="00F07914" w:rsidRDefault="00F07914" w:rsidP="00F07914">
      <w:pPr>
        <w:autoSpaceDE w:val="0"/>
        <w:autoSpaceDN w:val="0"/>
        <w:adjustRightInd w:val="0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должны уметь демонстрировать.</w:t>
      </w:r>
    </w:p>
    <w:tbl>
      <w:tblPr>
        <w:tblpPr w:leftFromText="180" w:rightFromText="180" w:vertAnchor="text" w:horzAnchor="margin" w:tblpY="274"/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085"/>
        <w:gridCol w:w="2835"/>
        <w:gridCol w:w="2552"/>
      </w:tblGrid>
      <w:tr w:rsidR="00F07914" w:rsidRPr="00F07914" w:rsidTr="00557988">
        <w:trPr>
          <w:trHeight w:val="542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30" w:lineRule="atLeast"/>
              <w:ind w:right="-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F07914" w:rsidRPr="00F07914" w:rsidTr="00557988">
        <w:trPr>
          <w:trHeight w:val="336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07914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60 м</w:t>
              </w:r>
            </w:smartTag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высокого старта с опорой на руку, с.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10,2</w:t>
            </w:r>
          </w:p>
        </w:tc>
      </w:tr>
      <w:tr w:rsidR="00F07914" w:rsidRPr="00F07914" w:rsidTr="00557988">
        <w:trPr>
          <w:trHeight w:val="331"/>
        </w:trPr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Прыжок в длину с места, см.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</w:tc>
      </w:tr>
      <w:tr w:rsidR="00F07914" w:rsidRPr="00F07914" w:rsidTr="00557988">
        <w:trPr>
          <w:trHeight w:val="331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07914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6 м</w:t>
              </w:r>
            </w:smartTag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с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Garamond" w:eastAsia="Times New Roman" w:hAnsi="Garamond" w:cs="Garamond"/>
                <w:sz w:val="24"/>
                <w:szCs w:val="24"/>
                <w:lang w:eastAsia="ru-RU"/>
              </w:rPr>
              <w:t>-</w:t>
            </w:r>
          </w:p>
        </w:tc>
      </w:tr>
      <w:tr w:rsidR="00F07914" w:rsidRPr="00F07914" w:rsidTr="00557988">
        <w:trPr>
          <w:trHeight w:val="595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Поднимание туловища, лежа на спине, руки за головой, количество раз.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07914" w:rsidRPr="00F07914" w:rsidTr="00557988">
        <w:trPr>
          <w:trHeight w:val="331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07914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2000 м</w:t>
              </w:r>
            </w:smartTag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мин.</w:t>
            </w:r>
          </w:p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Плавание 25-50м.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</w:t>
            </w: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</w:t>
            </w: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7914" w:rsidRPr="00F07914" w:rsidTr="00557988">
        <w:trPr>
          <w:trHeight w:val="336"/>
        </w:trPr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Последовательное выполнение пяти кувырков, с.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14,0</w:t>
            </w:r>
          </w:p>
        </w:tc>
      </w:tr>
      <w:tr w:rsidR="00F07914" w:rsidRPr="00F07914" w:rsidTr="00557988">
        <w:trPr>
          <w:trHeight w:val="346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79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Броски малого мяча в стандартную мишень, м.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</w:t>
            </w: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</w:t>
            </w: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CB" w:rsidRDefault="00F407CB" w:rsidP="00F407CB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7B" w:rsidRDefault="00BC3A7B" w:rsidP="00F407CB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7914" w:rsidRPr="00F07914" w:rsidRDefault="00F07914" w:rsidP="00BC3A7B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F07914" w:rsidRPr="00F07914" w:rsidRDefault="00F07914" w:rsidP="00F07914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080"/>
      </w:tblGrid>
      <w:tr w:rsidR="00F07914" w:rsidRPr="00F07914" w:rsidTr="00557988">
        <w:tc>
          <w:tcPr>
            <w:tcW w:w="6487" w:type="dxa"/>
          </w:tcPr>
          <w:p w:rsidR="00F07914" w:rsidRPr="00F07914" w:rsidRDefault="00F07914" w:rsidP="00F0791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080" w:type="dxa"/>
          </w:tcPr>
          <w:p w:rsidR="00F07914" w:rsidRPr="00F07914" w:rsidRDefault="00F07914" w:rsidP="00F0791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7914" w:rsidRPr="00F07914" w:rsidTr="00557988">
        <w:tc>
          <w:tcPr>
            <w:tcW w:w="6487" w:type="dxa"/>
          </w:tcPr>
          <w:p w:rsidR="00F07914" w:rsidRPr="00F07914" w:rsidRDefault="00F07914" w:rsidP="00F0791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«Физическая культура»,  В.И. Лях и М.Я.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2014.</w:t>
            </w:r>
          </w:p>
        </w:tc>
        <w:tc>
          <w:tcPr>
            <w:tcW w:w="8080" w:type="dxa"/>
          </w:tcPr>
          <w:p w:rsidR="00F07914" w:rsidRPr="00F07914" w:rsidRDefault="00F07914" w:rsidP="00F0791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определены цели и задачи курса физической культуры 6 класса, основное содержание курса, рассмотрены подходы к структурированию материала.</w:t>
            </w:r>
          </w:p>
        </w:tc>
      </w:tr>
      <w:tr w:rsidR="00F07914" w:rsidRPr="00F07914" w:rsidTr="00557988">
        <w:tc>
          <w:tcPr>
            <w:tcW w:w="6487" w:type="dxa"/>
          </w:tcPr>
          <w:p w:rsidR="00F07914" w:rsidRPr="00F07914" w:rsidRDefault="00F07914" w:rsidP="00F0791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 и М.Я. </w:t>
            </w:r>
            <w:proofErr w:type="spellStart"/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Просвещение, 2014 «Комплексная программа физического воспитания учащихся с 1-11 класс». </w:t>
            </w:r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Лях «Физическая культура// Рабочие программы Предметная линия учебников с 1-11класс».</w:t>
            </w:r>
            <w:bookmarkStart w:id="0" w:name="_GoBack"/>
            <w:bookmarkEnd w:id="0"/>
          </w:p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Д. Днепров, А. Г. Аркадьев. Сборник нормативных документов по физической культуре, М.: «Дрофа» 2008г.</w:t>
            </w:r>
          </w:p>
        </w:tc>
        <w:tc>
          <w:tcPr>
            <w:tcW w:w="8080" w:type="dxa"/>
          </w:tcPr>
          <w:p w:rsidR="00F07914" w:rsidRPr="00F07914" w:rsidRDefault="00F07914" w:rsidP="00F0791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учебниках представлены материалы, соответствующие программе  и позволяющие сформировать систему знаний, необходимых для продолжения изучения физической культуры.</w:t>
            </w:r>
          </w:p>
        </w:tc>
      </w:tr>
      <w:tr w:rsidR="00F07914" w:rsidRPr="00F07914" w:rsidTr="00557988">
        <w:trPr>
          <w:trHeight w:val="720"/>
        </w:trPr>
        <w:tc>
          <w:tcPr>
            <w:tcW w:w="6487" w:type="dxa"/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Демонстрационные материалы</w:t>
            </w:r>
          </w:p>
        </w:tc>
        <w:tc>
          <w:tcPr>
            <w:tcW w:w="8080" w:type="dxa"/>
          </w:tcPr>
          <w:p w:rsidR="00F07914" w:rsidRPr="00F07914" w:rsidRDefault="00F07914" w:rsidP="00FB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инвентарь: волейбольные, баскетбольные, набивные  мячи, скакалки, гимнастические палки, маты, </w:t>
            </w:r>
            <w:r w:rsidR="00FB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имнастическая стенка,  гантели,  фишки, </w:t>
            </w:r>
            <w:r w:rsidR="00FB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имнастический конь, козел, брусья, бревно и т.д. </w:t>
            </w:r>
            <w:proofErr w:type="gramEnd"/>
          </w:p>
        </w:tc>
      </w:tr>
      <w:tr w:rsidR="00F07914" w:rsidRPr="00F07914" w:rsidTr="007C2ABF">
        <w:trPr>
          <w:trHeight w:val="2122"/>
        </w:trPr>
        <w:tc>
          <w:tcPr>
            <w:tcW w:w="6487" w:type="dxa"/>
          </w:tcPr>
          <w:p w:rsidR="00F07914" w:rsidRPr="00F07914" w:rsidRDefault="00F07914" w:rsidP="00F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7C2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Оборудование класса</w:t>
            </w:r>
          </w:p>
          <w:p w:rsidR="00F07914" w:rsidRPr="00F07914" w:rsidRDefault="00F07914" w:rsidP="00F0791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спортивный зал</w:t>
            </w:r>
          </w:p>
          <w:p w:rsidR="00F07914" w:rsidRPr="00F07914" w:rsidRDefault="00F07914" w:rsidP="00F0791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спортивный зал</w:t>
            </w:r>
          </w:p>
          <w:p w:rsidR="00F07914" w:rsidRPr="00F07914" w:rsidRDefault="00F07914" w:rsidP="00F0791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Гимнастический зал</w:t>
            </w:r>
          </w:p>
          <w:p w:rsidR="00F07914" w:rsidRPr="00F07914" w:rsidRDefault="00F07914" w:rsidP="00F0791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Тренажерный зал</w:t>
            </w:r>
          </w:p>
          <w:p w:rsidR="00F07914" w:rsidRPr="00F07914" w:rsidRDefault="00F07914" w:rsidP="00F0791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Бассейн (большая и малая чаша)</w:t>
            </w:r>
          </w:p>
          <w:p w:rsidR="00F07914" w:rsidRPr="00F07914" w:rsidRDefault="00F07914" w:rsidP="00F0791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хореографии</w:t>
            </w:r>
          </w:p>
        </w:tc>
        <w:tc>
          <w:tcPr>
            <w:tcW w:w="8080" w:type="dxa"/>
          </w:tcPr>
          <w:p w:rsidR="00F07914" w:rsidRPr="00F07914" w:rsidRDefault="00F07914" w:rsidP="00F0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санитарно</w:t>
            </w:r>
            <w:r w:rsidR="00FB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гигиеническими нормами.</w:t>
            </w: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CB" w:rsidRDefault="00F407CB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CB" w:rsidRDefault="00F407CB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CB" w:rsidRDefault="00F407CB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CB" w:rsidRDefault="00F407CB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7B" w:rsidRDefault="00BC3A7B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126C" w:rsidRPr="00B4126C" w:rsidRDefault="00B4126C" w:rsidP="00B4126C">
      <w:pPr>
        <w:pStyle w:val="Default"/>
        <w:jc w:val="center"/>
        <w:rPr>
          <w:b/>
          <w:bCs/>
        </w:rPr>
      </w:pPr>
      <w:r w:rsidRPr="00B4126C">
        <w:rPr>
          <w:b/>
          <w:bCs/>
        </w:rPr>
        <w:lastRenderedPageBreak/>
        <w:t xml:space="preserve">Психолого-педагогическое объяснение специфики восприятия и освоения учебного материала </w:t>
      </w:r>
      <w:proofErr w:type="gramStart"/>
      <w:r w:rsidRPr="00B4126C">
        <w:rPr>
          <w:b/>
          <w:bCs/>
        </w:rPr>
        <w:t>обучающимися</w:t>
      </w:r>
      <w:proofErr w:type="gramEnd"/>
      <w:r w:rsidRPr="00B4126C">
        <w:rPr>
          <w:b/>
          <w:bCs/>
        </w:rPr>
        <w:t xml:space="preserve"> </w:t>
      </w:r>
    </w:p>
    <w:p w:rsidR="00B4126C" w:rsidRPr="00B4126C" w:rsidRDefault="00B4126C" w:rsidP="00B4126C">
      <w:pPr>
        <w:pStyle w:val="Default"/>
        <w:jc w:val="center"/>
      </w:pPr>
      <w:r w:rsidRPr="00B4126C">
        <w:rPr>
          <w:b/>
          <w:bCs/>
        </w:rPr>
        <w:t>9</w:t>
      </w:r>
      <w:r w:rsidRPr="00B4126C">
        <w:rPr>
          <w:b/>
          <w:bCs/>
        </w:rPr>
        <w:t xml:space="preserve"> класса в соответствии с возрастными особенностями.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Подростковый период - это время завершения детства и начальный период перехода к взрослости. </w:t>
      </w:r>
      <w:r w:rsidRPr="00B4126C">
        <w:t xml:space="preserve"> </w:t>
      </w:r>
      <w:r w:rsidRPr="00B4126C">
        <w:t xml:space="preserve">Общие закономерности подросткового возраста проявляют себя через индивидуальные особенности, зависящие и от окружающей подростка среды, и от условий воспитания, и от особенностей организма или личности. Подростковый возраст занимает важную фазу в общем процессе становления человека как личности, когда у ребенка закладываются основы сознательного поведения, вырисовывается общая направленность в формировании нравственных представлений и социальных установок.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Главное, данный период отличается выходом ребенка на качественно новую социальную позицию, в которой формируется его сознательное отношение к себе как к члену общества.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Подростковый возраст – это возраст “пытливого ума, жадного стремления к познанию, возраст кипучей энергии, бурной активности, инициативности, жажды деятельности”. Поведение и деятельность подростка во многом определяются особенностями самооценки. В учебной деятельности подростка имеются свои трудности и противоречия, но есть и свои преимущества, на которые может и должен опираться педагог.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С общим ростом сознательного отношения к действительности заметно усиливается сознательное отношение к учению. Существенным становится осознание и переживание неуспехов в овладении теми или иными учебными предметами. Неуспех, как правило, вызывает у учащихся бурные отрицательные эмоции и нежелание выполнять трудные учебные задания. Наоборот, благоприятной ситуацией для подростков является ситуация успеха, которая обеспечивает им эмоциональное благополучие. «Желание хорошо учиться, - утверждал В.А. Сухомлинский, - приходит только вместе с успехом в учении. Интерес к учению появляется только тогда, когда есть вдохновение, рождающееся от успеха в овладении знаниями».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В целом развитие организма у детей протекает неодинаково и зависит от воспитания и обучения, активности самого ребенка, среды, наследственности. Учитель должен считаться с тем уровнем развития ребенка, которого он достиг. И приспосабливать методику обучения к достигнутому уровню развития.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В подростковом возрасте активно формируется новый уровень самосознания, что делает возможным осмысленное конструирование своего мировоззрения, системы ценностей. </w:t>
      </w:r>
    </w:p>
    <w:p w:rsidR="00B4126C" w:rsidRPr="00B4126C" w:rsidRDefault="00B4126C" w:rsidP="00B4126C">
      <w:pPr>
        <w:pStyle w:val="Default"/>
        <w:ind w:firstLine="284"/>
      </w:pPr>
      <w:r w:rsidRPr="00B4126C">
        <w:t>Основная особенность этого периода</w:t>
      </w:r>
      <w:r w:rsidR="007C2ABF">
        <w:t xml:space="preserve"> </w:t>
      </w:r>
      <w:r w:rsidRPr="00B4126C">
        <w:t xml:space="preserve">(14-15 лет) - резкие, качественные изменения, затрагивающие все стороны развития. Центральное личностное новообразование - становление нового уровня самосознания «Я» - концепции, выражающееся в стремлении понять себя, свои возможности и особенности, свое сходство с другими людьми и свое отличие, - уникальность, неповторимость. Ведущая деятельность - общение со сверстниками. В свою очередь, благополучное отношение </w:t>
      </w:r>
      <w:proofErr w:type="gramStart"/>
      <w:r w:rsidRPr="00B4126C">
        <w:t>со</w:t>
      </w:r>
      <w:proofErr w:type="gramEnd"/>
      <w:r w:rsidRPr="00B4126C">
        <w:t xml:space="preserve"> взрослыми, основывающееся на понимании подростка, и принятие его является важной предпосылкой его психического и личностного здоровья в настоящем и будущем. </w:t>
      </w:r>
    </w:p>
    <w:p w:rsidR="00B4126C" w:rsidRPr="00B4126C" w:rsidRDefault="00B4126C" w:rsidP="00B4126C">
      <w:pPr>
        <w:pStyle w:val="Default"/>
        <w:ind w:firstLine="284"/>
      </w:pPr>
      <w:r w:rsidRPr="00B4126C">
        <w:rPr>
          <w:b/>
          <w:bCs/>
        </w:rPr>
        <w:t>Основные характеристики возраста</w:t>
      </w:r>
      <w:r w:rsidRPr="00B4126C">
        <w:t xml:space="preserve">: </w:t>
      </w:r>
    </w:p>
    <w:p w:rsidR="00B4126C" w:rsidRPr="00B4126C" w:rsidRDefault="00B4126C" w:rsidP="00B4126C">
      <w:pPr>
        <w:pStyle w:val="Default"/>
        <w:spacing w:after="55"/>
        <w:ind w:firstLine="284"/>
      </w:pPr>
      <w:r w:rsidRPr="00B4126C">
        <w:t xml:space="preserve"> формирование нового представления о себе, укрепление самооценки; </w:t>
      </w:r>
    </w:p>
    <w:p w:rsidR="00B4126C" w:rsidRPr="00B4126C" w:rsidRDefault="00B4126C" w:rsidP="00B4126C">
      <w:pPr>
        <w:pStyle w:val="Default"/>
        <w:spacing w:after="55"/>
        <w:ind w:firstLine="284"/>
      </w:pPr>
      <w:r w:rsidRPr="00B4126C">
        <w:t xml:space="preserve"> стремление к общению со сверстниками; </w:t>
      </w:r>
    </w:p>
    <w:p w:rsidR="00B4126C" w:rsidRPr="00B4126C" w:rsidRDefault="00B4126C" w:rsidP="00B4126C">
      <w:pPr>
        <w:pStyle w:val="Default"/>
        <w:spacing w:after="55"/>
        <w:ind w:firstLine="284"/>
      </w:pPr>
      <w:r w:rsidRPr="00B4126C">
        <w:t xml:space="preserve"> развитие рефлексии; </w:t>
      </w:r>
    </w:p>
    <w:p w:rsidR="00B4126C" w:rsidRPr="00B4126C" w:rsidRDefault="00B4126C" w:rsidP="00B4126C">
      <w:pPr>
        <w:pStyle w:val="Default"/>
        <w:spacing w:after="55"/>
        <w:ind w:firstLine="284"/>
      </w:pPr>
      <w:r w:rsidRPr="00B4126C">
        <w:t xml:space="preserve"> бурное и плодотворное развитие познавательных процессов; </w:t>
      </w:r>
    </w:p>
    <w:p w:rsidR="00B4126C" w:rsidRPr="00B4126C" w:rsidRDefault="00B4126C" w:rsidP="00B4126C">
      <w:pPr>
        <w:pStyle w:val="Default"/>
        <w:spacing w:after="55"/>
        <w:ind w:firstLine="284"/>
      </w:pPr>
      <w:r w:rsidRPr="00B4126C">
        <w:t xml:space="preserve"> формирование абстрактного и теоретического мышления; </w:t>
      </w:r>
    </w:p>
    <w:p w:rsidR="00B4126C" w:rsidRPr="00B4126C" w:rsidRDefault="00B4126C" w:rsidP="00B4126C">
      <w:pPr>
        <w:pStyle w:val="Default"/>
        <w:spacing w:after="55"/>
        <w:ind w:firstLine="284"/>
      </w:pPr>
      <w:r w:rsidRPr="00B4126C">
        <w:t xml:space="preserve"> становление избирательности, целенаправленности восприятия, устойчивого, произвольного внимания и логической памяти; </w:t>
      </w:r>
    </w:p>
    <w:p w:rsidR="00B4126C" w:rsidRPr="00B4126C" w:rsidRDefault="00B4126C" w:rsidP="00B4126C">
      <w:pPr>
        <w:pStyle w:val="Default"/>
        <w:spacing w:after="55"/>
        <w:ind w:firstLine="284"/>
      </w:pPr>
      <w:r w:rsidRPr="00B4126C">
        <w:lastRenderedPageBreak/>
        <w:t xml:space="preserve"> развитие самостоятельного мышления, интеллектуальной активности, творческого подхода к решению задач;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 бурный рост, физическое развитие, половое созревание; повышенная активность и повышенная утомляемость одновременно; значительный рост энергии и некоторое снижение работоспособности.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В этот период у подростков часто возникает вроде бы беспричинное чувство тревоги, колеблется самооценка, он становится очень ранимым, конфликтным, может впадать в депрессию. В это время меняется система ценностей, интересов. То, что было ценно, обесценивается, появляются новые кумиры. Есть вероятность "заражения" фанатизмом. Подросток перестает прямо копировать взрослых, характер взаимоотношений </w:t>
      </w:r>
      <w:proofErr w:type="gramStart"/>
      <w:r w:rsidRPr="00B4126C">
        <w:t>со</w:t>
      </w:r>
      <w:proofErr w:type="gramEnd"/>
      <w:r w:rsidRPr="00B4126C">
        <w:t xml:space="preserve"> взрослыми часто носит протестный характер. В это время подростки стремятся к самопознанию, самоопределению.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Подростковый возраст – переход от детства к юности, период </w:t>
      </w:r>
      <w:r w:rsidRPr="00B4126C">
        <w:t xml:space="preserve"> </w:t>
      </w:r>
      <w:r w:rsidRPr="00B4126C">
        <w:t>«</w:t>
      </w:r>
      <w:proofErr w:type="spellStart"/>
      <w:r w:rsidRPr="00B4126C">
        <w:t>полуребенка</w:t>
      </w:r>
      <w:proofErr w:type="spellEnd"/>
      <w:r w:rsidRPr="00B4126C">
        <w:t xml:space="preserve"> - полувзрослого». У школьника - подростка этот переход связан с включением его в доступные ему формы общественной жизни. Вместе с тем меняется и реальное место, которое ребенок занимает в повседневной жизни окружающих его взрослых, в жизни своей семьи. Теперь его физические силы, знания и умения ставят подростка в некоторых случаях на равную ступень с взрослыми, а кое в чем он даже чувствует свое преимущество. Иногда он признанный « </w:t>
      </w:r>
      <w:proofErr w:type="spellStart"/>
      <w:r w:rsidRPr="00B4126C">
        <w:t>чинильщик</w:t>
      </w:r>
      <w:proofErr w:type="spellEnd"/>
      <w:r w:rsidRPr="00B4126C">
        <w:t xml:space="preserve"> » механизмов, иногда оказывается главным домашним «комментатором» общественных событий. Мировоззрение, нравственные идеалы, система оценочных суждений, моральные принципы, которыми школьник руководствуется в своем поведении, еще не приобрели устойчивость, их легко разрушают мнения товарищей, противоречия жизни. Правильно организованному воспитанию принадлежит решающая роль. В зависимости от того, какой нравственный опыт приобретает подросток, будет складываться его личность.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Ведущая деятельность - межличностное общение, учеба отходит на второй план. Чтобы учение было </w:t>
      </w:r>
      <w:r w:rsidRPr="00B4126C">
        <w:t>п</w:t>
      </w:r>
      <w:r w:rsidRPr="00B4126C">
        <w:t xml:space="preserve">ривлекательным, нужно находить в материале то, что могло бы способствовать общению подростков. </w:t>
      </w:r>
    </w:p>
    <w:p w:rsidR="00B4126C" w:rsidRPr="00B4126C" w:rsidRDefault="00B4126C" w:rsidP="00B4126C">
      <w:pPr>
        <w:pStyle w:val="Default"/>
        <w:ind w:firstLine="284"/>
      </w:pPr>
      <w:r w:rsidRPr="00B4126C">
        <w:rPr>
          <w:b/>
          <w:bCs/>
        </w:rPr>
        <w:t xml:space="preserve">Основные задачи развития в </w:t>
      </w:r>
      <w:r w:rsidRPr="00B4126C">
        <w:rPr>
          <w:b/>
          <w:bCs/>
        </w:rPr>
        <w:t>9</w:t>
      </w:r>
      <w:r w:rsidRPr="00B4126C">
        <w:rPr>
          <w:b/>
          <w:bCs/>
        </w:rPr>
        <w:t xml:space="preserve"> классе</w:t>
      </w:r>
      <w:r w:rsidRPr="00B4126C">
        <w:t xml:space="preserve">: </w:t>
      </w:r>
    </w:p>
    <w:p w:rsidR="00B4126C" w:rsidRPr="00B4126C" w:rsidRDefault="00B4126C" w:rsidP="00B4126C">
      <w:pPr>
        <w:pStyle w:val="Default"/>
        <w:spacing w:after="57"/>
        <w:ind w:firstLine="284"/>
      </w:pPr>
      <w:r w:rsidRPr="00B4126C">
        <w:t xml:space="preserve"> формирование умения выдвигать гипотезы, строить умозаключения, делать на их основе выводы; </w:t>
      </w:r>
    </w:p>
    <w:p w:rsidR="00B4126C" w:rsidRPr="00B4126C" w:rsidRDefault="00B4126C" w:rsidP="00B4126C">
      <w:pPr>
        <w:pStyle w:val="Default"/>
        <w:spacing w:after="57"/>
        <w:ind w:firstLine="284"/>
      </w:pPr>
      <w:r w:rsidRPr="00B4126C">
        <w:t xml:space="preserve"> развитие рефлексии;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 развитие воли, формирование умения ставить перед собой цели и достигать их;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 развитие мотивационной сферы;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 овладение способами регуляции поведения, эмоционального состояния;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 развитие воображения;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 развитие умения строить равноправные отношения со сверстниками, основанные на взаимопонимании, взаимности, формирование форм и способов дружеского, избирательного общения;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 формирование умения понимать причины собственного поведения, поведения другого человека;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 развитие позитивного и вместе с тем адекватного образа своего тела «физического Я» как меняющегося и развивающегося. </w:t>
      </w:r>
    </w:p>
    <w:p w:rsidR="00B4126C" w:rsidRPr="00B4126C" w:rsidRDefault="00B4126C" w:rsidP="00B4126C">
      <w:pPr>
        <w:pStyle w:val="Default"/>
        <w:ind w:firstLine="284"/>
      </w:pPr>
      <w:proofErr w:type="gramStart"/>
      <w:r w:rsidRPr="00B4126C">
        <w:t xml:space="preserve">В своей работе учителю необходимо учитывать специфику восприятия и освоения учебного материала обучающимися в соответствии с возрастными особенностями </w:t>
      </w:r>
      <w:r w:rsidRPr="00B4126C">
        <w:t>девяти</w:t>
      </w:r>
      <w:r w:rsidRPr="00B4126C">
        <w:t xml:space="preserve">классников. </w:t>
      </w:r>
      <w:proofErr w:type="gramEnd"/>
    </w:p>
    <w:p w:rsidR="00B4126C" w:rsidRPr="00B4126C" w:rsidRDefault="00B4126C" w:rsidP="00B4126C">
      <w:pPr>
        <w:pStyle w:val="Default"/>
        <w:ind w:firstLine="284"/>
      </w:pPr>
      <w:r w:rsidRPr="00B4126C">
        <w:t xml:space="preserve">Любой класс – это малая социальна группа со своими особенностями, со своими проблемами. Изучение отдельных школьников и класса в целом должно осуществляться путем систематических наблюдений, анализа письменных работ, специальных бесед с родителями и учащимися. Диагностика реальных учебных возможностей, как правило, показывает, что в классе есть ребята с разным уровнем познавательной активности (низким, средним и высоким), что требует дифференцированного подхода в обучении. Необходимо учитывать психологические особенности памяти, внимания, темперамента, воображения, эмоциональной сферы. У отдельных учащихся наблюдаются </w:t>
      </w:r>
      <w:r w:rsidRPr="00B4126C">
        <w:lastRenderedPageBreak/>
        <w:t xml:space="preserve">выраженные недостатки внимания: концентрация, устойчивость, переключение. В выборе заданий необходимо учитывать соотношения видов памяти по характеру психической активности (эмоциональная, наглядно-образная, словесно-логическая).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В силу неравномерности развития, различия личностных качеств и других причин в классе есть и отличники, и хорошисты, и отстающие. Поэтому учитель должен организовать уровневую дифференциацию работы учащихся на уроке, на всех его этапах: при объяснении нового материала, закреплении, повторении. Результативной оказывается работа по группам (сменного и постоянного состава), работа в режиме диалога, зачетная форма. Именно в группах ребята проявляют свои лидерские способности. Большой интерес вызывают задания проблемного характера, исследовательские. </w:t>
      </w:r>
    </w:p>
    <w:p w:rsidR="00B4126C" w:rsidRPr="00B4126C" w:rsidRDefault="00B4126C" w:rsidP="00B4126C">
      <w:pPr>
        <w:pStyle w:val="Default"/>
        <w:ind w:firstLine="284"/>
      </w:pPr>
      <w:r w:rsidRPr="00B4126C">
        <w:t xml:space="preserve">Принцип отбора материала для урочной и внеурочной деятельности должен основываться на психологических особенностях обучающихся. </w:t>
      </w:r>
    </w:p>
    <w:p w:rsidR="00B4126C" w:rsidRPr="00B4126C" w:rsidRDefault="00B4126C" w:rsidP="00B412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6C">
        <w:rPr>
          <w:rFonts w:ascii="Times New Roman" w:hAnsi="Times New Roman" w:cs="Times New Roman"/>
          <w:sz w:val="24"/>
          <w:szCs w:val="24"/>
        </w:rPr>
        <w:t>Современный мир предъявляет к личностным, социальным и профессиональным качествам человека очень высокие требования. Естественно, что на новый уровень выходят и требования к школьному образованию.</w:t>
      </w:r>
    </w:p>
    <w:p w:rsidR="00B4126C" w:rsidRDefault="00B4126C" w:rsidP="00FB0F2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7914" w:rsidRPr="00FB0F2B" w:rsidRDefault="00F07914" w:rsidP="00FB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B0F2B" w:rsidRDefault="00FB0F2B" w:rsidP="00FB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F2B">
        <w:rPr>
          <w:rFonts w:ascii="Times New Roman" w:hAnsi="Times New Roman" w:cs="Times New Roman"/>
          <w:b/>
          <w:bCs/>
          <w:sz w:val="24"/>
          <w:szCs w:val="24"/>
        </w:rPr>
        <w:t>Система диагностики</w:t>
      </w: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Нормы оценивания знаний по </w:t>
      </w:r>
      <w:r w:rsidRPr="00FB0F2B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Оценка устных ответов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FB0F2B">
        <w:rPr>
          <w:rFonts w:ascii="Times New Roman" w:hAnsi="Times New Roman" w:cs="Times New Roman"/>
          <w:sz w:val="24"/>
          <w:szCs w:val="24"/>
        </w:rPr>
        <w:t xml:space="preserve">ставится в том случае, если обучающийся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правильно понимает сущность вопроса, дает точное определение и истолкование основных понятий;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правильно анализирует условие задачи, строит алгоритм и записывает программу;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строит ответ по собственному плану, сопровождает ответ новыми примерами, умеет применить знания в новой ситуации;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FB0F2B">
        <w:rPr>
          <w:rFonts w:ascii="Times New Roman" w:hAnsi="Times New Roman" w:cs="Times New Roman"/>
          <w:sz w:val="24"/>
          <w:szCs w:val="24"/>
        </w:rPr>
        <w:t xml:space="preserve">ставится, если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FB0F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B0F2B">
        <w:rPr>
          <w:rFonts w:ascii="Times New Roman" w:hAnsi="Times New Roman" w:cs="Times New Roman"/>
          <w:sz w:val="24"/>
          <w:szCs w:val="24"/>
        </w:rPr>
        <w:t xml:space="preserve"> допустил одну ошибку или не более двух недочетов и может их исправить самостоятельно или с небольшой помощью учителя.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FB0F2B">
        <w:rPr>
          <w:rFonts w:ascii="Times New Roman" w:hAnsi="Times New Roman" w:cs="Times New Roman"/>
          <w:sz w:val="24"/>
          <w:szCs w:val="24"/>
        </w:rPr>
        <w:t xml:space="preserve">ставится, если </w:t>
      </w:r>
      <w:proofErr w:type="gramStart"/>
      <w:r w:rsidRPr="00FB0F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B0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умеет применять полученные знания при решении простых задач по готовому алгоритму;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FB0F2B">
        <w:rPr>
          <w:rFonts w:ascii="Times New Roman" w:hAnsi="Times New Roman" w:cs="Times New Roman"/>
          <w:sz w:val="24"/>
          <w:szCs w:val="24"/>
        </w:rPr>
        <w:t>допустил не более одной</w:t>
      </w:r>
      <w:proofErr w:type="gramEnd"/>
      <w:r w:rsidRPr="00FB0F2B">
        <w:rPr>
          <w:rFonts w:ascii="Times New Roman" w:hAnsi="Times New Roman" w:cs="Times New Roman"/>
          <w:sz w:val="24"/>
          <w:szCs w:val="24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допустил четыре-пять недочетов.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FB0F2B">
        <w:rPr>
          <w:rFonts w:ascii="Times New Roman" w:hAnsi="Times New Roman" w:cs="Times New Roman"/>
          <w:sz w:val="24"/>
          <w:szCs w:val="24"/>
        </w:rPr>
        <w:t xml:space="preserve">ставится, если </w:t>
      </w:r>
      <w:proofErr w:type="gramStart"/>
      <w:r w:rsidRPr="00FB0F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B0F2B">
        <w:rPr>
          <w:rFonts w:ascii="Times New Roman" w:hAnsi="Times New Roman" w:cs="Times New Roman"/>
          <w:sz w:val="24"/>
          <w:szCs w:val="24"/>
        </w:rPr>
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Оценка «1» </w:t>
      </w:r>
      <w:r w:rsidRPr="00FB0F2B">
        <w:rPr>
          <w:rFonts w:ascii="Times New Roman" w:hAnsi="Times New Roman" w:cs="Times New Roman"/>
          <w:sz w:val="24"/>
          <w:szCs w:val="24"/>
        </w:rPr>
        <w:t xml:space="preserve">ставится в том случае, если обучающийся не может ответить ни на один из поставленных вопросов.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. Оценка тестовых работ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FB0F2B">
        <w:rPr>
          <w:rFonts w:ascii="Times New Roman" w:hAnsi="Times New Roman" w:cs="Times New Roman"/>
          <w:sz w:val="24"/>
          <w:szCs w:val="24"/>
        </w:rPr>
        <w:t xml:space="preserve">ставится в том случае, если обучающийся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выполнил работу в полном объеме с соблюдением необходимой последовательности действий;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допустил не более 2% неверных ответов.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FB0F2B">
        <w:rPr>
          <w:rFonts w:ascii="Times New Roman" w:hAnsi="Times New Roman" w:cs="Times New Roman"/>
          <w:sz w:val="24"/>
          <w:szCs w:val="24"/>
        </w:rPr>
        <w:t xml:space="preserve">ставится, если выполнены требования к оценке 5, но допущены ошибки (не более 20% ответов от общего количества заданий).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FB0F2B">
        <w:rPr>
          <w:rFonts w:ascii="Times New Roman" w:hAnsi="Times New Roman" w:cs="Times New Roman"/>
          <w:sz w:val="24"/>
          <w:szCs w:val="24"/>
        </w:rPr>
        <w:t xml:space="preserve">ставится, если </w:t>
      </w:r>
      <w:proofErr w:type="gramStart"/>
      <w:r w:rsidRPr="00FB0F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B0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выполнил работу в полном объеме, неверные ответы составляют от 20% до 50% ответов от общего числа заданий;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если работа выполнена не полностью, но объем выполненной части таков, что позволяет получить оценку.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FB0F2B">
        <w:rPr>
          <w:rFonts w:ascii="Times New Roman" w:hAnsi="Times New Roman" w:cs="Times New Roman"/>
          <w:sz w:val="24"/>
          <w:szCs w:val="24"/>
        </w:rPr>
        <w:t xml:space="preserve">ставится, если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работа, выполнена полностью, но количество правильных ответов не превышает 50% от общего числа заданий;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sz w:val="24"/>
          <w:szCs w:val="24"/>
        </w:rPr>
        <w:t xml:space="preserve"> работа выполнена не полностью и объем выполненной работы не превышает 50% от общего числа заданий. </w:t>
      </w:r>
    </w:p>
    <w:p w:rsidR="00FB0F2B" w:rsidRPr="00FB0F2B" w:rsidRDefault="00FB0F2B" w:rsidP="00F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2B">
        <w:rPr>
          <w:rFonts w:ascii="Times New Roman" w:hAnsi="Times New Roman" w:cs="Times New Roman"/>
          <w:b/>
          <w:bCs/>
          <w:sz w:val="24"/>
          <w:szCs w:val="24"/>
        </w:rPr>
        <w:t xml:space="preserve">Оценка «1» </w:t>
      </w:r>
      <w:r w:rsidRPr="00FB0F2B">
        <w:rPr>
          <w:rFonts w:ascii="Times New Roman" w:hAnsi="Times New Roman" w:cs="Times New Roman"/>
          <w:sz w:val="24"/>
          <w:szCs w:val="24"/>
        </w:rPr>
        <w:t xml:space="preserve">ставится в том случае, если ученик совсем не выполнил работу. </w:t>
      </w:r>
    </w:p>
    <w:p w:rsidR="00FB0F2B" w:rsidRPr="00FB0F2B" w:rsidRDefault="00FB0F2B" w:rsidP="00FB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B0F2B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FB0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учебного времени прохождения программного материала</w:t>
      </w:r>
      <w:r w:rsidRPr="00F07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по физической культуре в 9 классах.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814"/>
        <w:gridCol w:w="4678"/>
      </w:tblGrid>
      <w:tr w:rsidR="00F07914" w:rsidRPr="00F07914" w:rsidTr="00557988">
        <w:tc>
          <w:tcPr>
            <w:tcW w:w="0" w:type="auto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14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4678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(уроков)</w:t>
            </w:r>
          </w:p>
        </w:tc>
      </w:tr>
      <w:tr w:rsidR="00F07914" w:rsidRPr="00F07914" w:rsidTr="00557988">
        <w:tc>
          <w:tcPr>
            <w:tcW w:w="0" w:type="auto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4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4678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F07914" w:rsidRPr="00F07914" w:rsidTr="00557988">
        <w:tc>
          <w:tcPr>
            <w:tcW w:w="0" w:type="auto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14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знаний о физической культуре, олимпийское движение</w:t>
            </w:r>
          </w:p>
        </w:tc>
        <w:tc>
          <w:tcPr>
            <w:tcW w:w="4678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F07914" w:rsidRPr="00F07914" w:rsidTr="00557988">
        <w:tc>
          <w:tcPr>
            <w:tcW w:w="0" w:type="auto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14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678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07914" w:rsidRPr="00F07914" w:rsidTr="00557988">
        <w:tc>
          <w:tcPr>
            <w:tcW w:w="0" w:type="auto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14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4678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07914" w:rsidRPr="00F07914" w:rsidTr="00557988">
        <w:tc>
          <w:tcPr>
            <w:tcW w:w="0" w:type="auto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14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Спортивные игры - волейбол </w:t>
            </w:r>
          </w:p>
        </w:tc>
        <w:tc>
          <w:tcPr>
            <w:tcW w:w="4678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07914" w:rsidRPr="00F07914" w:rsidTr="00557988">
        <w:tc>
          <w:tcPr>
            <w:tcW w:w="0" w:type="auto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14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678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07914" w:rsidRPr="00F07914" w:rsidTr="00557988">
        <w:tc>
          <w:tcPr>
            <w:tcW w:w="0" w:type="auto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14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678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07914" w:rsidRPr="00F07914" w:rsidTr="00557988">
        <w:tc>
          <w:tcPr>
            <w:tcW w:w="0" w:type="auto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4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4678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07914" w:rsidRPr="00F07914" w:rsidTr="00557988">
        <w:tc>
          <w:tcPr>
            <w:tcW w:w="0" w:type="auto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14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 -  баскетбол</w:t>
            </w:r>
          </w:p>
        </w:tc>
        <w:tc>
          <w:tcPr>
            <w:tcW w:w="4678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07914" w:rsidRPr="00F07914" w:rsidTr="00557988">
        <w:tc>
          <w:tcPr>
            <w:tcW w:w="0" w:type="auto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14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678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07914" w:rsidRPr="00F07914" w:rsidTr="00557988">
        <w:tc>
          <w:tcPr>
            <w:tcW w:w="0" w:type="auto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8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</w:tbl>
    <w:p w:rsidR="007B6BE1" w:rsidRDefault="007B6BE1" w:rsidP="00F079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BE1" w:rsidRDefault="007B6BE1" w:rsidP="00F079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914" w:rsidRPr="00F07914" w:rsidRDefault="00F07914" w:rsidP="00F079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контроле </w:t>
      </w:r>
      <w:r w:rsidR="00E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физической культуре для 9</w:t>
      </w:r>
      <w:r w:rsidRPr="00F0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83"/>
        <w:gridCol w:w="3357"/>
      </w:tblGrid>
      <w:tr w:rsidR="00F07914" w:rsidRPr="00F07914" w:rsidTr="00557988">
        <w:trPr>
          <w:jc w:val="center"/>
        </w:trPr>
        <w:tc>
          <w:tcPr>
            <w:tcW w:w="648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3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357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Зачеты</w:t>
            </w:r>
          </w:p>
        </w:tc>
      </w:tr>
      <w:tr w:rsidR="00F07914" w:rsidRPr="00F07914" w:rsidTr="00557988">
        <w:trPr>
          <w:jc w:val="center"/>
        </w:trPr>
        <w:tc>
          <w:tcPr>
            <w:tcW w:w="648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3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357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7914" w:rsidRPr="00F07914" w:rsidTr="00557988">
        <w:trPr>
          <w:jc w:val="center"/>
        </w:trPr>
        <w:tc>
          <w:tcPr>
            <w:tcW w:w="648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3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357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07914" w:rsidRPr="00F07914" w:rsidTr="00557988">
        <w:trPr>
          <w:jc w:val="center"/>
        </w:trPr>
        <w:tc>
          <w:tcPr>
            <w:tcW w:w="648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3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357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07914" w:rsidRPr="00F07914" w:rsidTr="00557988">
        <w:trPr>
          <w:jc w:val="center"/>
        </w:trPr>
        <w:tc>
          <w:tcPr>
            <w:tcW w:w="648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3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3357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07914" w:rsidRPr="00F07914" w:rsidTr="00557988">
        <w:trPr>
          <w:jc w:val="center"/>
        </w:trPr>
        <w:tc>
          <w:tcPr>
            <w:tcW w:w="648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3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357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7914" w:rsidRPr="00F07914" w:rsidTr="00557988">
        <w:trPr>
          <w:jc w:val="center"/>
        </w:trPr>
        <w:tc>
          <w:tcPr>
            <w:tcW w:w="648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3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3357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07914" w:rsidRPr="00F07914" w:rsidTr="00557988">
        <w:trPr>
          <w:jc w:val="center"/>
        </w:trPr>
        <w:tc>
          <w:tcPr>
            <w:tcW w:w="648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57" w:type="dxa"/>
            <w:vAlign w:val="center"/>
          </w:tcPr>
          <w:p w:rsidR="00F07914" w:rsidRPr="00F07914" w:rsidRDefault="00F07914" w:rsidP="00F0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</w:tbl>
    <w:p w:rsidR="00F07914" w:rsidRPr="00F07914" w:rsidRDefault="00F07914" w:rsidP="00F0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14" w:rsidRPr="00F07914" w:rsidRDefault="00F07914" w:rsidP="00F07914">
      <w:pPr>
        <w:autoSpaceDE w:val="0"/>
        <w:autoSpaceDN w:val="0"/>
        <w:adjustRightInd w:val="0"/>
        <w:spacing w:after="120" w:line="240" w:lineRule="auto"/>
        <w:ind w:left="23" w:right="23" w:firstLine="522"/>
        <w:jc w:val="center"/>
      </w:pPr>
    </w:p>
    <w:p w:rsidR="009D1C2C" w:rsidRDefault="009D1C2C"/>
    <w:sectPr w:rsidR="009D1C2C" w:rsidSect="00B4126C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131E22"/>
    <w:multiLevelType w:val="hybridMultilevel"/>
    <w:tmpl w:val="C2DE29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B1440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3050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8D187C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8BE8E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C7161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941459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68DAF1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70DC2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90429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E29CF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FFFFFFFE"/>
    <w:multiLevelType w:val="singleLevel"/>
    <w:tmpl w:val="6988F10E"/>
    <w:lvl w:ilvl="0">
      <w:numFmt w:val="bullet"/>
      <w:lvlText w:val="*"/>
      <w:lvlJc w:val="left"/>
    </w:lvl>
  </w:abstractNum>
  <w:abstractNum w:abstractNumId="13">
    <w:nsid w:val="00973E8F"/>
    <w:multiLevelType w:val="hybridMultilevel"/>
    <w:tmpl w:val="ADAE5D5A"/>
    <w:lvl w:ilvl="0" w:tplc="DCDA51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B94485"/>
    <w:multiLevelType w:val="hybridMultilevel"/>
    <w:tmpl w:val="EA46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175314"/>
    <w:multiLevelType w:val="hybridMultilevel"/>
    <w:tmpl w:val="84842522"/>
    <w:lvl w:ilvl="0" w:tplc="B360F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4E1EB1"/>
    <w:multiLevelType w:val="hybridMultilevel"/>
    <w:tmpl w:val="9B522FC0"/>
    <w:lvl w:ilvl="0" w:tplc="BB46E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62633A"/>
    <w:multiLevelType w:val="hybridMultilevel"/>
    <w:tmpl w:val="84842522"/>
    <w:lvl w:ilvl="0" w:tplc="B360F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41442E"/>
    <w:multiLevelType w:val="hybridMultilevel"/>
    <w:tmpl w:val="7FD48532"/>
    <w:lvl w:ilvl="0" w:tplc="FD986E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D632FC2"/>
    <w:multiLevelType w:val="hybridMultilevel"/>
    <w:tmpl w:val="FC7AFE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D8E41B6"/>
    <w:multiLevelType w:val="hybridMultilevel"/>
    <w:tmpl w:val="B96626C0"/>
    <w:lvl w:ilvl="0" w:tplc="46C4231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4F650A"/>
    <w:multiLevelType w:val="hybridMultilevel"/>
    <w:tmpl w:val="84842522"/>
    <w:lvl w:ilvl="0" w:tplc="B360F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776B6B"/>
    <w:multiLevelType w:val="hybridMultilevel"/>
    <w:tmpl w:val="9DA4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850967"/>
    <w:multiLevelType w:val="hybridMultilevel"/>
    <w:tmpl w:val="84842522"/>
    <w:lvl w:ilvl="0" w:tplc="B360F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A3B48"/>
    <w:multiLevelType w:val="hybridMultilevel"/>
    <w:tmpl w:val="4A0C1CC6"/>
    <w:lvl w:ilvl="0" w:tplc="14F08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F169D5"/>
    <w:multiLevelType w:val="hybridMultilevel"/>
    <w:tmpl w:val="207D6E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11B6C7D"/>
    <w:multiLevelType w:val="hybridMultilevel"/>
    <w:tmpl w:val="D19847E4"/>
    <w:lvl w:ilvl="0" w:tplc="507885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1F5C54"/>
    <w:multiLevelType w:val="hybridMultilevel"/>
    <w:tmpl w:val="757CB266"/>
    <w:lvl w:ilvl="0" w:tplc="A37079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6419B"/>
    <w:multiLevelType w:val="hybridMultilevel"/>
    <w:tmpl w:val="06E49B58"/>
    <w:lvl w:ilvl="0" w:tplc="A088F1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CD1417"/>
    <w:multiLevelType w:val="hybridMultilevel"/>
    <w:tmpl w:val="84842522"/>
    <w:lvl w:ilvl="0" w:tplc="B360F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556B5"/>
    <w:multiLevelType w:val="hybridMultilevel"/>
    <w:tmpl w:val="84842522"/>
    <w:lvl w:ilvl="0" w:tplc="B360F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029BE"/>
    <w:multiLevelType w:val="hybridMultilevel"/>
    <w:tmpl w:val="8B8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F91AB4"/>
    <w:multiLevelType w:val="hybridMultilevel"/>
    <w:tmpl w:val="881E5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13A16"/>
    <w:multiLevelType w:val="hybridMultilevel"/>
    <w:tmpl w:val="84842522"/>
    <w:lvl w:ilvl="0" w:tplc="B360F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81F90"/>
    <w:multiLevelType w:val="hybridMultilevel"/>
    <w:tmpl w:val="7FD48532"/>
    <w:lvl w:ilvl="0" w:tplc="FD986E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A14300"/>
    <w:multiLevelType w:val="hybridMultilevel"/>
    <w:tmpl w:val="B85059A4"/>
    <w:lvl w:ilvl="0" w:tplc="7644A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17CD0"/>
    <w:multiLevelType w:val="hybridMultilevel"/>
    <w:tmpl w:val="7FD48532"/>
    <w:lvl w:ilvl="0" w:tplc="FD986E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E33E73"/>
    <w:multiLevelType w:val="hybridMultilevel"/>
    <w:tmpl w:val="84842522"/>
    <w:lvl w:ilvl="0" w:tplc="B360F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6471"/>
    <w:multiLevelType w:val="hybridMultilevel"/>
    <w:tmpl w:val="84842522"/>
    <w:lvl w:ilvl="0" w:tplc="B360F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35B9D"/>
    <w:multiLevelType w:val="hybridMultilevel"/>
    <w:tmpl w:val="7FD48532"/>
    <w:lvl w:ilvl="0" w:tplc="FD986E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C62942"/>
    <w:multiLevelType w:val="hybridMultilevel"/>
    <w:tmpl w:val="FB185A7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F04B16"/>
    <w:multiLevelType w:val="hybridMultilevel"/>
    <w:tmpl w:val="7FD48532"/>
    <w:lvl w:ilvl="0" w:tplc="FD986E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4"/>
  </w:num>
  <w:num w:numId="4">
    <w:abstractNumId w:val="22"/>
  </w:num>
  <w:num w:numId="5">
    <w:abstractNumId w:val="42"/>
  </w:num>
  <w:num w:numId="6">
    <w:abstractNumId w:val="33"/>
  </w:num>
  <w:num w:numId="7">
    <w:abstractNumId w:val="23"/>
  </w:num>
  <w:num w:numId="8">
    <w:abstractNumId w:val="34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5"/>
  </w:num>
  <w:num w:numId="20">
    <w:abstractNumId w:val="41"/>
  </w:num>
  <w:num w:numId="21">
    <w:abstractNumId w:val="13"/>
  </w:num>
  <w:num w:numId="22">
    <w:abstractNumId w:val="35"/>
  </w:num>
  <w:num w:numId="23">
    <w:abstractNumId w:val="25"/>
  </w:num>
  <w:num w:numId="24">
    <w:abstractNumId w:val="40"/>
  </w:num>
  <w:num w:numId="25">
    <w:abstractNumId w:val="21"/>
  </w:num>
  <w:num w:numId="26">
    <w:abstractNumId w:val="18"/>
  </w:num>
  <w:num w:numId="27">
    <w:abstractNumId w:val="38"/>
  </w:num>
  <w:num w:numId="28">
    <w:abstractNumId w:val="36"/>
  </w:num>
  <w:num w:numId="29">
    <w:abstractNumId w:val="32"/>
  </w:num>
  <w:num w:numId="30">
    <w:abstractNumId w:val="17"/>
  </w:num>
  <w:num w:numId="31">
    <w:abstractNumId w:val="39"/>
  </w:num>
  <w:num w:numId="32">
    <w:abstractNumId w:val="43"/>
  </w:num>
  <w:num w:numId="33">
    <w:abstractNumId w:val="31"/>
  </w:num>
  <w:num w:numId="34">
    <w:abstractNumId w:val="37"/>
  </w:num>
  <w:num w:numId="35">
    <w:abstractNumId w:val="28"/>
  </w:num>
  <w:num w:numId="36">
    <w:abstractNumId w:val="30"/>
  </w:num>
  <w:num w:numId="37">
    <w:abstractNumId w:val="20"/>
  </w:num>
  <w:num w:numId="38">
    <w:abstractNumId w:val="16"/>
  </w:num>
  <w:num w:numId="39">
    <w:abstractNumId w:val="1"/>
  </w:num>
  <w:num w:numId="40">
    <w:abstractNumId w:val="14"/>
  </w:num>
  <w:num w:numId="41">
    <w:abstractNumId w:val="29"/>
  </w:num>
  <w:num w:numId="42">
    <w:abstractNumId w:val="0"/>
  </w:num>
  <w:num w:numId="43">
    <w:abstractNumId w:val="1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44"/>
    <w:rsid w:val="002A4AC9"/>
    <w:rsid w:val="00534ECD"/>
    <w:rsid w:val="00557988"/>
    <w:rsid w:val="007B6BE1"/>
    <w:rsid w:val="007C2ABF"/>
    <w:rsid w:val="00827E6C"/>
    <w:rsid w:val="009D1C2C"/>
    <w:rsid w:val="00B4126C"/>
    <w:rsid w:val="00BC3A7B"/>
    <w:rsid w:val="00EF0F33"/>
    <w:rsid w:val="00F07914"/>
    <w:rsid w:val="00F20D44"/>
    <w:rsid w:val="00F407CB"/>
    <w:rsid w:val="00F46F84"/>
    <w:rsid w:val="00F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7914"/>
  </w:style>
  <w:style w:type="paragraph" w:styleId="a3">
    <w:name w:val="header"/>
    <w:basedOn w:val="a"/>
    <w:link w:val="a4"/>
    <w:unhideWhenUsed/>
    <w:rsid w:val="00F07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07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07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07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7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F07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F0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F07914"/>
    <w:rPr>
      <w:sz w:val="20"/>
      <w:szCs w:val="20"/>
    </w:rPr>
  </w:style>
  <w:style w:type="table" w:styleId="aa">
    <w:name w:val="Table Grid"/>
    <w:basedOn w:val="a1"/>
    <w:rsid w:val="00F0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locked/>
    <w:rsid w:val="00F07914"/>
    <w:rPr>
      <w:sz w:val="21"/>
      <w:szCs w:val="21"/>
      <w:shd w:val="clear" w:color="auto" w:fill="FFFFFF"/>
    </w:rPr>
  </w:style>
  <w:style w:type="character" w:customStyle="1" w:styleId="ac">
    <w:name w:val="Основной текст + Курсив"/>
    <w:rsid w:val="00F07914"/>
    <w:rPr>
      <w:i/>
      <w:iCs/>
      <w:sz w:val="21"/>
      <w:szCs w:val="21"/>
      <w:shd w:val="clear" w:color="auto" w:fill="FFFFFF"/>
      <w:lang w:bidi="ar-SA"/>
    </w:rPr>
  </w:style>
  <w:style w:type="character" w:customStyle="1" w:styleId="ad">
    <w:name w:val="Основной текст + Полужирный"/>
    <w:aliases w:val="Курсив"/>
    <w:rsid w:val="00F07914"/>
    <w:rPr>
      <w:b/>
      <w:bCs/>
      <w:i/>
      <w:iCs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F07914"/>
    <w:pPr>
      <w:shd w:val="clear" w:color="auto" w:fill="FFFFFF"/>
      <w:spacing w:after="0" w:line="293" w:lineRule="exact"/>
      <w:ind w:hanging="320"/>
      <w:jc w:val="both"/>
    </w:pPr>
    <w:rPr>
      <w:sz w:val="21"/>
      <w:szCs w:val="21"/>
      <w:shd w:val="clear" w:color="auto" w:fill="FFFFFF"/>
    </w:rPr>
  </w:style>
  <w:style w:type="character" w:customStyle="1" w:styleId="ae">
    <w:name w:val="Основной текст Знак"/>
    <w:link w:val="af"/>
    <w:locked/>
    <w:rsid w:val="00F07914"/>
    <w:rPr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aliases w:val="Курсив2,Интервал 1 pt"/>
    <w:rsid w:val="00F07914"/>
    <w:rPr>
      <w:b/>
      <w:bCs/>
      <w:i/>
      <w:iCs/>
      <w:sz w:val="21"/>
      <w:szCs w:val="21"/>
      <w:shd w:val="clear" w:color="auto" w:fill="FFFFFF"/>
      <w:lang w:bidi="ar-SA"/>
    </w:rPr>
  </w:style>
  <w:style w:type="paragraph" w:styleId="af">
    <w:name w:val="Body Text"/>
    <w:basedOn w:val="a"/>
    <w:link w:val="ae"/>
    <w:rsid w:val="00F07914"/>
    <w:pPr>
      <w:shd w:val="clear" w:color="auto" w:fill="FFFFFF"/>
      <w:spacing w:after="0" w:line="293" w:lineRule="exact"/>
      <w:ind w:hanging="320"/>
      <w:jc w:val="both"/>
    </w:pPr>
    <w:rPr>
      <w:sz w:val="21"/>
      <w:szCs w:val="21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rsid w:val="00F07914"/>
  </w:style>
  <w:style w:type="character" w:customStyle="1" w:styleId="14">
    <w:name w:val="Основной текст + Курсив1"/>
    <w:rsid w:val="00F07914"/>
    <w:rPr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3">
    <w:name w:val="Основной текст + Полужирный3"/>
    <w:aliases w:val="Курсив5,Основной текст + Полужирный4"/>
    <w:rsid w:val="00F0791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0pt">
    <w:name w:val="Основной текст + 10 pt"/>
    <w:aliases w:val="Курсив1,Основной текст + 10 pt1"/>
    <w:rsid w:val="00F0791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10pt2">
    <w:name w:val="Основной текст + 10 pt2"/>
    <w:aliases w:val="Курсив6"/>
    <w:rsid w:val="00F0791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">
    <w:name w:val="Основной текст + Полужирный2"/>
    <w:aliases w:val="Курсив3,Интервал 2 pt2"/>
    <w:rsid w:val="00F0791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6">
    <w:name w:val="Основной текст (6)_"/>
    <w:link w:val="60"/>
    <w:locked/>
    <w:rsid w:val="00F07914"/>
    <w:rPr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7914"/>
    <w:pPr>
      <w:shd w:val="clear" w:color="auto" w:fill="FFFFFF"/>
      <w:spacing w:after="0" w:line="245" w:lineRule="exact"/>
    </w:pPr>
    <w:rPr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locked/>
    <w:rsid w:val="00F07914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7914"/>
    <w:pPr>
      <w:shd w:val="clear" w:color="auto" w:fill="FFFFFF"/>
      <w:spacing w:after="0" w:line="240" w:lineRule="atLeast"/>
    </w:pPr>
    <w:rPr>
      <w:noProof/>
      <w:sz w:val="8"/>
      <w:szCs w:val="8"/>
      <w:shd w:val="clear" w:color="auto" w:fill="FFFFFF"/>
    </w:rPr>
  </w:style>
  <w:style w:type="character" w:customStyle="1" w:styleId="5">
    <w:name w:val="Основной текст + Полужирный5"/>
    <w:aliases w:val="Курсив9"/>
    <w:rsid w:val="00F0791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8">
    <w:name w:val="Основной текст + Курсив8"/>
    <w:rsid w:val="00F0791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+ Курсив13"/>
    <w:rsid w:val="00F0791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f0">
    <w:name w:val="Balloon Text"/>
    <w:basedOn w:val="a"/>
    <w:link w:val="af1"/>
    <w:rsid w:val="00F0791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F079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Основной"/>
    <w:basedOn w:val="a"/>
    <w:link w:val="af3"/>
    <w:rsid w:val="00F0791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0791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F07914"/>
    <w:pPr>
      <w:numPr>
        <w:numId w:val="3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Знак"/>
    <w:link w:val="af2"/>
    <w:rsid w:val="00F0791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rsid w:val="00B41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7914"/>
  </w:style>
  <w:style w:type="paragraph" w:styleId="a3">
    <w:name w:val="header"/>
    <w:basedOn w:val="a"/>
    <w:link w:val="a4"/>
    <w:unhideWhenUsed/>
    <w:rsid w:val="00F07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07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07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07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7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F07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F0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F07914"/>
    <w:rPr>
      <w:sz w:val="20"/>
      <w:szCs w:val="20"/>
    </w:rPr>
  </w:style>
  <w:style w:type="table" w:styleId="aa">
    <w:name w:val="Table Grid"/>
    <w:basedOn w:val="a1"/>
    <w:rsid w:val="00F0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locked/>
    <w:rsid w:val="00F07914"/>
    <w:rPr>
      <w:sz w:val="21"/>
      <w:szCs w:val="21"/>
      <w:shd w:val="clear" w:color="auto" w:fill="FFFFFF"/>
    </w:rPr>
  </w:style>
  <w:style w:type="character" w:customStyle="1" w:styleId="ac">
    <w:name w:val="Основной текст + Курсив"/>
    <w:rsid w:val="00F07914"/>
    <w:rPr>
      <w:i/>
      <w:iCs/>
      <w:sz w:val="21"/>
      <w:szCs w:val="21"/>
      <w:shd w:val="clear" w:color="auto" w:fill="FFFFFF"/>
      <w:lang w:bidi="ar-SA"/>
    </w:rPr>
  </w:style>
  <w:style w:type="character" w:customStyle="1" w:styleId="ad">
    <w:name w:val="Основной текст + Полужирный"/>
    <w:aliases w:val="Курсив"/>
    <w:rsid w:val="00F07914"/>
    <w:rPr>
      <w:b/>
      <w:bCs/>
      <w:i/>
      <w:iCs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F07914"/>
    <w:pPr>
      <w:shd w:val="clear" w:color="auto" w:fill="FFFFFF"/>
      <w:spacing w:after="0" w:line="293" w:lineRule="exact"/>
      <w:ind w:hanging="320"/>
      <w:jc w:val="both"/>
    </w:pPr>
    <w:rPr>
      <w:sz w:val="21"/>
      <w:szCs w:val="21"/>
      <w:shd w:val="clear" w:color="auto" w:fill="FFFFFF"/>
    </w:rPr>
  </w:style>
  <w:style w:type="character" w:customStyle="1" w:styleId="ae">
    <w:name w:val="Основной текст Знак"/>
    <w:link w:val="af"/>
    <w:locked/>
    <w:rsid w:val="00F07914"/>
    <w:rPr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aliases w:val="Курсив2,Интервал 1 pt"/>
    <w:rsid w:val="00F07914"/>
    <w:rPr>
      <w:b/>
      <w:bCs/>
      <w:i/>
      <w:iCs/>
      <w:sz w:val="21"/>
      <w:szCs w:val="21"/>
      <w:shd w:val="clear" w:color="auto" w:fill="FFFFFF"/>
      <w:lang w:bidi="ar-SA"/>
    </w:rPr>
  </w:style>
  <w:style w:type="paragraph" w:styleId="af">
    <w:name w:val="Body Text"/>
    <w:basedOn w:val="a"/>
    <w:link w:val="ae"/>
    <w:rsid w:val="00F07914"/>
    <w:pPr>
      <w:shd w:val="clear" w:color="auto" w:fill="FFFFFF"/>
      <w:spacing w:after="0" w:line="293" w:lineRule="exact"/>
      <w:ind w:hanging="320"/>
      <w:jc w:val="both"/>
    </w:pPr>
    <w:rPr>
      <w:sz w:val="21"/>
      <w:szCs w:val="21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rsid w:val="00F07914"/>
  </w:style>
  <w:style w:type="character" w:customStyle="1" w:styleId="14">
    <w:name w:val="Основной текст + Курсив1"/>
    <w:rsid w:val="00F07914"/>
    <w:rPr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3">
    <w:name w:val="Основной текст + Полужирный3"/>
    <w:aliases w:val="Курсив5,Основной текст + Полужирный4"/>
    <w:rsid w:val="00F0791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0pt">
    <w:name w:val="Основной текст + 10 pt"/>
    <w:aliases w:val="Курсив1,Основной текст + 10 pt1"/>
    <w:rsid w:val="00F0791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10pt2">
    <w:name w:val="Основной текст + 10 pt2"/>
    <w:aliases w:val="Курсив6"/>
    <w:rsid w:val="00F0791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">
    <w:name w:val="Основной текст + Полужирный2"/>
    <w:aliases w:val="Курсив3,Интервал 2 pt2"/>
    <w:rsid w:val="00F0791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6">
    <w:name w:val="Основной текст (6)_"/>
    <w:link w:val="60"/>
    <w:locked/>
    <w:rsid w:val="00F07914"/>
    <w:rPr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7914"/>
    <w:pPr>
      <w:shd w:val="clear" w:color="auto" w:fill="FFFFFF"/>
      <w:spacing w:after="0" w:line="245" w:lineRule="exact"/>
    </w:pPr>
    <w:rPr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locked/>
    <w:rsid w:val="00F07914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7914"/>
    <w:pPr>
      <w:shd w:val="clear" w:color="auto" w:fill="FFFFFF"/>
      <w:spacing w:after="0" w:line="240" w:lineRule="atLeast"/>
    </w:pPr>
    <w:rPr>
      <w:noProof/>
      <w:sz w:val="8"/>
      <w:szCs w:val="8"/>
      <w:shd w:val="clear" w:color="auto" w:fill="FFFFFF"/>
    </w:rPr>
  </w:style>
  <w:style w:type="character" w:customStyle="1" w:styleId="5">
    <w:name w:val="Основной текст + Полужирный5"/>
    <w:aliases w:val="Курсив9"/>
    <w:rsid w:val="00F0791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8">
    <w:name w:val="Основной текст + Курсив8"/>
    <w:rsid w:val="00F0791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+ Курсив13"/>
    <w:rsid w:val="00F0791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f0">
    <w:name w:val="Balloon Text"/>
    <w:basedOn w:val="a"/>
    <w:link w:val="af1"/>
    <w:rsid w:val="00F0791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F079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Основной"/>
    <w:basedOn w:val="a"/>
    <w:link w:val="af3"/>
    <w:rsid w:val="00F0791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0791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F07914"/>
    <w:pPr>
      <w:numPr>
        <w:numId w:val="3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Знак"/>
    <w:link w:val="af2"/>
    <w:rsid w:val="00F0791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rsid w:val="00B41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C41F37-F81B-40CA-99CA-8D953DFD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14649</Words>
  <Characters>83501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2016-02-11T18:00:00Z</dcterms:created>
  <dcterms:modified xsi:type="dcterms:W3CDTF">2016-02-11T18:00:00Z</dcterms:modified>
</cp:coreProperties>
</file>